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862" w:rsidRDefault="00677124">
      <w:pPr>
        <w:pStyle w:val="Body"/>
        <w:spacing w:after="0" w:line="240" w:lineRule="auto"/>
        <w:ind w:firstLine="709"/>
        <w:jc w:val="center"/>
        <w:rPr>
          <w:rStyle w:val="None"/>
          <w:rFonts w:ascii="Garamond" w:eastAsia="Garamond" w:hAnsi="Garamond" w:cs="Garamond"/>
          <w:sz w:val="28"/>
          <w:szCs w:val="28"/>
        </w:rPr>
      </w:pPr>
      <w:r>
        <w:rPr>
          <w:rStyle w:val="None"/>
          <w:rFonts w:ascii="Garamond" w:hAnsi="Garamond"/>
          <w:sz w:val="28"/>
          <w:szCs w:val="28"/>
        </w:rPr>
        <w:t>Vulnerabilidad fundamental</w:t>
      </w:r>
    </w:p>
    <w:p w:rsidR="00BA6862" w:rsidRDefault="00BA6862">
      <w:pPr>
        <w:pStyle w:val="Body"/>
        <w:spacing w:after="0" w:line="240" w:lineRule="auto"/>
        <w:ind w:firstLine="709"/>
        <w:jc w:val="both"/>
        <w:rPr>
          <w:rStyle w:val="None"/>
          <w:rFonts w:ascii="Arial" w:eastAsia="Arial" w:hAnsi="Arial" w:cs="Arial"/>
          <w:sz w:val="24"/>
          <w:szCs w:val="24"/>
        </w:rPr>
      </w:pP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E</w:t>
      </w:r>
      <w:r w:rsidRPr="00E6592A">
        <w:rPr>
          <w:rStyle w:val="None"/>
          <w:rFonts w:ascii="Garamond" w:hAnsi="Garamond"/>
          <w:sz w:val="24"/>
          <w:szCs w:val="24"/>
          <w:lang w:val="es-UY"/>
        </w:rPr>
        <w:t>n</w:t>
      </w:r>
      <w:r>
        <w:rPr>
          <w:rStyle w:val="None"/>
          <w:rFonts w:ascii="Garamond" w:hAnsi="Garamond"/>
          <w:sz w:val="24"/>
          <w:szCs w:val="24"/>
        </w:rPr>
        <w:t xml:space="preserve"> </w:t>
      </w:r>
      <w:r>
        <w:rPr>
          <w:rStyle w:val="None"/>
          <w:rFonts w:ascii="Garamond" w:hAnsi="Garamond"/>
          <w:i/>
          <w:iCs/>
          <w:sz w:val="24"/>
          <w:szCs w:val="24"/>
        </w:rPr>
        <w:t>T</w:t>
      </w:r>
      <w:r w:rsidRPr="00E6592A">
        <w:rPr>
          <w:rStyle w:val="None"/>
          <w:rFonts w:ascii="Garamond" w:hAnsi="Garamond"/>
          <w:i/>
          <w:iCs/>
          <w:sz w:val="24"/>
          <w:szCs w:val="24"/>
          <w:lang w:val="es-UY"/>
        </w:rPr>
        <w:t>ó</w:t>
      </w:r>
      <w:proofErr w:type="spellStart"/>
      <w:r w:rsidRPr="007C1E0F">
        <w:rPr>
          <w:rStyle w:val="None"/>
          <w:rFonts w:ascii="Garamond" w:hAnsi="Garamond"/>
          <w:i/>
          <w:iCs/>
          <w:sz w:val="24"/>
          <w:szCs w:val="24"/>
          <w:lang w:val="es-US"/>
        </w:rPr>
        <w:t>tem</w:t>
      </w:r>
      <w:proofErr w:type="spellEnd"/>
      <w:r w:rsidRPr="007C1E0F">
        <w:rPr>
          <w:rStyle w:val="None"/>
          <w:rFonts w:ascii="Garamond" w:hAnsi="Garamond"/>
          <w:i/>
          <w:iCs/>
          <w:sz w:val="24"/>
          <w:szCs w:val="24"/>
          <w:lang w:val="es-US"/>
        </w:rPr>
        <w:t xml:space="preserve"> </w:t>
      </w:r>
      <w:r w:rsidRPr="00E6592A">
        <w:rPr>
          <w:rStyle w:val="None"/>
          <w:rFonts w:ascii="Garamond" w:hAnsi="Garamond"/>
          <w:i/>
          <w:iCs/>
          <w:sz w:val="24"/>
          <w:szCs w:val="24"/>
          <w:lang w:val="es-UY"/>
        </w:rPr>
        <w:t>y</w:t>
      </w:r>
      <w:r>
        <w:rPr>
          <w:rStyle w:val="None"/>
          <w:rFonts w:ascii="Garamond" w:hAnsi="Garamond"/>
          <w:i/>
          <w:iCs/>
          <w:sz w:val="24"/>
          <w:szCs w:val="24"/>
        </w:rPr>
        <w:t xml:space="preserve"> </w:t>
      </w:r>
      <w:proofErr w:type="spellStart"/>
      <w:r>
        <w:rPr>
          <w:rStyle w:val="None"/>
          <w:rFonts w:ascii="Garamond" w:hAnsi="Garamond"/>
          <w:i/>
          <w:iCs/>
          <w:sz w:val="24"/>
          <w:szCs w:val="24"/>
        </w:rPr>
        <w:t>Tab</w:t>
      </w:r>
      <w:proofErr w:type="spellEnd"/>
      <w:r w:rsidRPr="00E6592A">
        <w:rPr>
          <w:rStyle w:val="None"/>
          <w:rFonts w:ascii="Garamond" w:hAnsi="Garamond"/>
          <w:i/>
          <w:iCs/>
          <w:sz w:val="24"/>
          <w:szCs w:val="24"/>
          <w:lang w:val="es-UY"/>
        </w:rPr>
        <w:t>ú</w:t>
      </w:r>
      <w:r>
        <w:rPr>
          <w:rStyle w:val="None"/>
          <w:rFonts w:ascii="Garamond" w:hAnsi="Garamond"/>
          <w:i/>
          <w:iCs/>
          <w:sz w:val="24"/>
          <w:szCs w:val="24"/>
        </w:rPr>
        <w:t xml:space="preserve"> </w:t>
      </w:r>
      <w:r>
        <w:rPr>
          <w:rStyle w:val="None"/>
          <w:rFonts w:ascii="Garamond" w:hAnsi="Garamond"/>
          <w:sz w:val="24"/>
          <w:szCs w:val="24"/>
          <w:lang w:val="it-IT"/>
        </w:rPr>
        <w:t>(1913), Freud descr</w:t>
      </w:r>
      <w:proofErr w:type="spellStart"/>
      <w:r w:rsidRPr="00E6592A">
        <w:rPr>
          <w:rStyle w:val="None"/>
          <w:rFonts w:ascii="Garamond" w:hAnsi="Garamond"/>
          <w:sz w:val="24"/>
          <w:szCs w:val="24"/>
          <w:lang w:val="es-UY"/>
        </w:rPr>
        <w:t>ib</w:t>
      </w:r>
      <w:r>
        <w:rPr>
          <w:rStyle w:val="None"/>
          <w:rFonts w:ascii="Garamond" w:hAnsi="Garamond"/>
          <w:sz w:val="24"/>
          <w:szCs w:val="24"/>
        </w:rPr>
        <w:t>e</w:t>
      </w:r>
      <w:proofErr w:type="spellEnd"/>
      <w:r>
        <w:rPr>
          <w:rStyle w:val="None"/>
          <w:rFonts w:ascii="Garamond" w:hAnsi="Garamond"/>
          <w:sz w:val="24"/>
          <w:szCs w:val="24"/>
        </w:rPr>
        <w:t xml:space="preserve"> u</w:t>
      </w:r>
      <w:r w:rsidRPr="00E6592A">
        <w:rPr>
          <w:rStyle w:val="None"/>
          <w:rFonts w:ascii="Garamond" w:hAnsi="Garamond"/>
          <w:sz w:val="24"/>
          <w:szCs w:val="24"/>
          <w:lang w:val="es-UY"/>
        </w:rPr>
        <w:t>n</w:t>
      </w:r>
      <w:r w:rsidRPr="007C1E0F">
        <w:rPr>
          <w:rStyle w:val="None"/>
          <w:rFonts w:ascii="Garamond" w:hAnsi="Garamond"/>
          <w:sz w:val="24"/>
          <w:szCs w:val="24"/>
          <w:lang w:val="es-US"/>
        </w:rPr>
        <w:t xml:space="preserve">a horda primordial </w:t>
      </w:r>
      <w:proofErr w:type="spellStart"/>
      <w:r w:rsidRPr="007C1E0F">
        <w:rPr>
          <w:rStyle w:val="None"/>
          <w:rFonts w:ascii="Garamond" w:hAnsi="Garamond"/>
          <w:sz w:val="24"/>
          <w:szCs w:val="24"/>
          <w:lang w:val="es-US"/>
        </w:rPr>
        <w:t>hipoté</w:t>
      </w:r>
      <w:proofErr w:type="spellEnd"/>
      <w:r>
        <w:rPr>
          <w:rStyle w:val="None"/>
          <w:rFonts w:ascii="Garamond" w:hAnsi="Garamond"/>
          <w:sz w:val="24"/>
          <w:szCs w:val="24"/>
          <w:lang w:val="it-IT"/>
        </w:rPr>
        <w:t>tica (pres</w:t>
      </w:r>
      <w:proofErr w:type="spellStart"/>
      <w:r w:rsidRPr="00E6592A">
        <w:rPr>
          <w:rStyle w:val="None"/>
          <w:rFonts w:ascii="Garamond" w:hAnsi="Garamond"/>
          <w:sz w:val="24"/>
          <w:szCs w:val="24"/>
          <w:lang w:val="es-UY"/>
        </w:rPr>
        <w:t>upues</w:t>
      </w:r>
      <w:r>
        <w:rPr>
          <w:rStyle w:val="None"/>
          <w:rFonts w:ascii="Garamond" w:hAnsi="Garamond"/>
          <w:sz w:val="24"/>
          <w:szCs w:val="24"/>
        </w:rPr>
        <w:t>ta</w:t>
      </w:r>
      <w:proofErr w:type="spellEnd"/>
      <w:r>
        <w:rPr>
          <w:rStyle w:val="None"/>
          <w:rFonts w:ascii="Garamond" w:hAnsi="Garamond"/>
          <w:sz w:val="24"/>
          <w:szCs w:val="24"/>
        </w:rPr>
        <w:t xml:space="preserve"> por Darwin, que busca</w:t>
      </w:r>
      <w:r w:rsidRPr="00E6592A">
        <w:rPr>
          <w:rStyle w:val="None"/>
          <w:rFonts w:ascii="Garamond" w:hAnsi="Garamond"/>
          <w:sz w:val="24"/>
          <w:szCs w:val="24"/>
          <w:lang w:val="es-UY"/>
        </w:rPr>
        <w:t>b</w:t>
      </w:r>
      <w:r>
        <w:rPr>
          <w:rStyle w:val="None"/>
          <w:rFonts w:ascii="Garamond" w:hAnsi="Garamond"/>
          <w:sz w:val="24"/>
          <w:szCs w:val="24"/>
        </w:rPr>
        <w:t xml:space="preserve">a </w:t>
      </w:r>
      <w:r w:rsidRPr="00E6592A">
        <w:rPr>
          <w:rStyle w:val="None"/>
          <w:rFonts w:ascii="Garamond" w:hAnsi="Garamond"/>
          <w:sz w:val="24"/>
          <w:szCs w:val="24"/>
          <w:lang w:val="es-UY"/>
        </w:rPr>
        <w:t>en los monos</w:t>
      </w:r>
      <w:r>
        <w:rPr>
          <w:rStyle w:val="None"/>
          <w:rFonts w:ascii="Garamond" w:hAnsi="Garamond"/>
          <w:sz w:val="24"/>
          <w:szCs w:val="24"/>
        </w:rPr>
        <w:t xml:space="preserve"> u</w:t>
      </w:r>
      <w:r w:rsidRPr="00E6592A">
        <w:rPr>
          <w:rStyle w:val="None"/>
          <w:rFonts w:ascii="Garamond" w:hAnsi="Garamond"/>
          <w:sz w:val="24"/>
          <w:szCs w:val="24"/>
          <w:lang w:val="es-UY"/>
        </w:rPr>
        <w:t>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esbo</w:t>
      </w:r>
      <w:proofErr w:type="spellEnd"/>
      <w:r w:rsidRPr="00E6592A">
        <w:rPr>
          <w:rStyle w:val="None"/>
          <w:rFonts w:ascii="Garamond" w:hAnsi="Garamond"/>
          <w:sz w:val="24"/>
          <w:szCs w:val="24"/>
          <w:lang w:val="es-UY"/>
        </w:rPr>
        <w:t>z</w:t>
      </w:r>
      <w:r>
        <w:rPr>
          <w:rStyle w:val="None"/>
          <w:rFonts w:ascii="Garamond" w:hAnsi="Garamond"/>
          <w:sz w:val="24"/>
          <w:szCs w:val="24"/>
          <w:lang w:val="it-IT"/>
        </w:rPr>
        <w:t>o d</w:t>
      </w:r>
      <w:r w:rsidRPr="00E6592A">
        <w:rPr>
          <w:rStyle w:val="None"/>
          <w:rFonts w:ascii="Garamond" w:hAnsi="Garamond"/>
          <w:sz w:val="24"/>
          <w:szCs w:val="24"/>
          <w:lang w:val="es-UY"/>
        </w:rPr>
        <w:t>el</w:t>
      </w:r>
      <w:r>
        <w:rPr>
          <w:rStyle w:val="None"/>
          <w:rFonts w:ascii="Garamond" w:hAnsi="Garamond"/>
          <w:sz w:val="24"/>
          <w:szCs w:val="24"/>
          <w:lang w:val="it-IT"/>
        </w:rPr>
        <w:t xml:space="preserve"> comportam</w:t>
      </w:r>
      <w:r w:rsidRPr="00E6592A">
        <w:rPr>
          <w:rStyle w:val="None"/>
          <w:rFonts w:ascii="Garamond" w:hAnsi="Garamond"/>
          <w:sz w:val="24"/>
          <w:szCs w:val="24"/>
          <w:lang w:val="es-UY"/>
        </w:rPr>
        <w:t>i</w:t>
      </w:r>
      <w:proofErr w:type="spellStart"/>
      <w:r w:rsidRPr="007C1E0F">
        <w:rPr>
          <w:rStyle w:val="None"/>
          <w:rFonts w:ascii="Garamond" w:hAnsi="Garamond"/>
          <w:sz w:val="24"/>
          <w:szCs w:val="24"/>
          <w:lang w:val="es-US"/>
        </w:rPr>
        <w:t>ento</w:t>
      </w:r>
      <w:proofErr w:type="spellEnd"/>
      <w:r w:rsidRPr="007C1E0F">
        <w:rPr>
          <w:rStyle w:val="None"/>
          <w:rFonts w:ascii="Garamond" w:hAnsi="Garamond"/>
          <w:sz w:val="24"/>
          <w:szCs w:val="24"/>
          <w:lang w:val="es-US"/>
        </w:rPr>
        <w:t xml:space="preserve"> social primitivo humano), que </w:t>
      </w:r>
      <w:proofErr w:type="spellStart"/>
      <w:r w:rsidRPr="007C1E0F">
        <w:rPr>
          <w:rStyle w:val="None"/>
          <w:rFonts w:ascii="Garamond" w:hAnsi="Garamond"/>
          <w:sz w:val="24"/>
          <w:szCs w:val="24"/>
          <w:lang w:val="es-US"/>
        </w:rPr>
        <w:t>conta</w:t>
      </w:r>
      <w:proofErr w:type="spellEnd"/>
      <w:r w:rsidRPr="00E6592A">
        <w:rPr>
          <w:rStyle w:val="None"/>
          <w:rFonts w:ascii="Garamond" w:hAnsi="Garamond"/>
          <w:sz w:val="24"/>
          <w:szCs w:val="24"/>
          <w:lang w:val="es-UY"/>
        </w:rPr>
        <w:t>b</w:t>
      </w:r>
      <w:r>
        <w:rPr>
          <w:rStyle w:val="None"/>
          <w:rFonts w:ascii="Garamond" w:hAnsi="Garamond"/>
          <w:sz w:val="24"/>
          <w:szCs w:val="24"/>
          <w:lang w:val="it-IT"/>
        </w:rPr>
        <w:t>a co</w:t>
      </w:r>
      <w:r w:rsidRPr="00E6592A">
        <w:rPr>
          <w:rStyle w:val="None"/>
          <w:rFonts w:ascii="Garamond" w:hAnsi="Garamond"/>
          <w:sz w:val="24"/>
          <w:szCs w:val="24"/>
          <w:lang w:val="es-UY"/>
        </w:rPr>
        <w:t>n</w:t>
      </w:r>
      <w:r>
        <w:rPr>
          <w:rStyle w:val="None"/>
          <w:rFonts w:ascii="Garamond" w:hAnsi="Garamond"/>
          <w:sz w:val="24"/>
          <w:szCs w:val="24"/>
        </w:rPr>
        <w:t xml:space="preserve"> u</w:t>
      </w:r>
      <w:r w:rsidRPr="00E6592A">
        <w:rPr>
          <w:rStyle w:val="None"/>
          <w:rFonts w:ascii="Garamond" w:hAnsi="Garamond"/>
          <w:sz w:val="24"/>
          <w:szCs w:val="24"/>
          <w:lang w:val="es-UY"/>
        </w:rPr>
        <w:t>n</w:t>
      </w:r>
      <w:r>
        <w:rPr>
          <w:rStyle w:val="None"/>
          <w:rFonts w:ascii="Garamond" w:hAnsi="Garamond"/>
          <w:sz w:val="24"/>
          <w:szCs w:val="24"/>
        </w:rPr>
        <w:t xml:space="preserve"> </w:t>
      </w:r>
      <w:proofErr w:type="spellStart"/>
      <w:r>
        <w:rPr>
          <w:rStyle w:val="None"/>
          <w:rFonts w:ascii="Garamond" w:hAnsi="Garamond"/>
          <w:sz w:val="24"/>
          <w:szCs w:val="24"/>
        </w:rPr>
        <w:t>pa</w:t>
      </w:r>
      <w:r w:rsidRPr="00E6592A">
        <w:rPr>
          <w:rStyle w:val="None"/>
          <w:rFonts w:ascii="Garamond" w:hAnsi="Garamond"/>
          <w:sz w:val="24"/>
          <w:szCs w:val="24"/>
          <w:lang w:val="es-UY"/>
        </w:rPr>
        <w:t>dre</w:t>
      </w:r>
      <w:proofErr w:type="spellEnd"/>
      <w:r>
        <w:rPr>
          <w:rStyle w:val="None"/>
          <w:rFonts w:ascii="Garamond" w:hAnsi="Garamond"/>
          <w:sz w:val="24"/>
          <w:szCs w:val="24"/>
          <w:lang w:val="it-IT"/>
        </w:rPr>
        <w:t xml:space="preserve"> violento </w:t>
      </w:r>
      <w:r w:rsidRPr="00E6592A">
        <w:rPr>
          <w:rStyle w:val="None"/>
          <w:rFonts w:ascii="Garamond" w:hAnsi="Garamond"/>
          <w:sz w:val="24"/>
          <w:szCs w:val="24"/>
          <w:lang w:val="es-UY"/>
        </w:rPr>
        <w:t>y</w:t>
      </w:r>
      <w:r>
        <w:rPr>
          <w:rStyle w:val="None"/>
          <w:rFonts w:ascii="Garamond" w:hAnsi="Garamond"/>
          <w:sz w:val="24"/>
          <w:szCs w:val="24"/>
        </w:rPr>
        <w:t xml:space="preserve"> c</w:t>
      </w:r>
      <w:proofErr w:type="spellStart"/>
      <w:r w:rsidRPr="00E6592A">
        <w:rPr>
          <w:rStyle w:val="None"/>
          <w:rFonts w:ascii="Garamond" w:hAnsi="Garamond"/>
          <w:sz w:val="24"/>
          <w:szCs w:val="24"/>
          <w:lang w:val="es-UY"/>
        </w:rPr>
        <w:t>eloso</w:t>
      </w:r>
      <w:proofErr w:type="spellEnd"/>
      <w:r w:rsidRPr="00E6592A">
        <w:rPr>
          <w:rStyle w:val="None"/>
          <w:rFonts w:ascii="Garamond" w:hAnsi="Garamond"/>
          <w:sz w:val="24"/>
          <w:szCs w:val="24"/>
          <w:lang w:val="es-UY"/>
        </w:rPr>
        <w:t xml:space="preserve"> y</w:t>
      </w:r>
      <w:r w:rsidRPr="007C1E0F">
        <w:rPr>
          <w:rStyle w:val="None"/>
          <w:rFonts w:ascii="Garamond" w:hAnsi="Garamond"/>
          <w:sz w:val="24"/>
          <w:szCs w:val="24"/>
          <w:lang w:val="es-US"/>
        </w:rPr>
        <w:t xml:space="preserve"> reserva</w:t>
      </w:r>
      <w:r w:rsidRPr="00E6592A">
        <w:rPr>
          <w:rStyle w:val="None"/>
          <w:rFonts w:ascii="Garamond" w:hAnsi="Garamond"/>
          <w:sz w:val="24"/>
          <w:szCs w:val="24"/>
          <w:lang w:val="es-UY"/>
        </w:rPr>
        <w:t>b</w:t>
      </w:r>
      <w:r>
        <w:rPr>
          <w:rStyle w:val="None"/>
          <w:rFonts w:ascii="Garamond" w:hAnsi="Garamond"/>
          <w:sz w:val="24"/>
          <w:szCs w:val="24"/>
        </w:rPr>
        <w:t>a</w:t>
      </w:r>
      <w:r w:rsidRPr="00E6592A">
        <w:rPr>
          <w:rStyle w:val="None"/>
          <w:rFonts w:ascii="Garamond" w:hAnsi="Garamond"/>
          <w:sz w:val="24"/>
          <w:szCs w:val="24"/>
          <w:lang w:val="es-UY"/>
        </w:rPr>
        <w:t xml:space="preserve"> a</w:t>
      </w:r>
      <w:r w:rsidRPr="007C1E0F">
        <w:rPr>
          <w:rStyle w:val="None"/>
          <w:rFonts w:ascii="Garamond" w:hAnsi="Garamond"/>
          <w:sz w:val="24"/>
          <w:szCs w:val="24"/>
          <w:lang w:val="es-US"/>
        </w:rPr>
        <w:t xml:space="preserve"> todas </w:t>
      </w:r>
      <w:r w:rsidRPr="00E6592A">
        <w:rPr>
          <w:rStyle w:val="None"/>
          <w:rFonts w:ascii="Garamond" w:hAnsi="Garamond"/>
          <w:sz w:val="24"/>
          <w:szCs w:val="24"/>
          <w:lang w:val="es-UY"/>
        </w:rPr>
        <w:t>l</w:t>
      </w:r>
      <w:r>
        <w:rPr>
          <w:rStyle w:val="None"/>
          <w:rFonts w:ascii="Garamond" w:hAnsi="Garamond"/>
          <w:sz w:val="24"/>
          <w:szCs w:val="24"/>
        </w:rPr>
        <w:t>as mu</w:t>
      </w:r>
      <w:r w:rsidRPr="00E6592A">
        <w:rPr>
          <w:rStyle w:val="None"/>
          <w:rFonts w:ascii="Garamond" w:hAnsi="Garamond"/>
          <w:sz w:val="24"/>
          <w:szCs w:val="24"/>
          <w:lang w:val="es-UY"/>
        </w:rPr>
        <w:t>j</w:t>
      </w:r>
      <w:r w:rsidRPr="007C1E0F">
        <w:rPr>
          <w:rStyle w:val="None"/>
          <w:rFonts w:ascii="Garamond" w:hAnsi="Garamond"/>
          <w:sz w:val="24"/>
          <w:szCs w:val="24"/>
          <w:lang w:val="es-US"/>
        </w:rPr>
        <w:t>eres d</w:t>
      </w:r>
      <w:proofErr w:type="spellStart"/>
      <w:r w:rsidRPr="00E6592A">
        <w:rPr>
          <w:rStyle w:val="None"/>
          <w:rFonts w:ascii="Garamond" w:hAnsi="Garamond"/>
          <w:sz w:val="24"/>
          <w:szCs w:val="24"/>
          <w:lang w:val="es-UY"/>
        </w:rPr>
        <w:t>e</w:t>
      </w:r>
      <w:proofErr w:type="spellEnd"/>
      <w:r w:rsidRPr="00E6592A">
        <w:rPr>
          <w:rStyle w:val="None"/>
          <w:rFonts w:ascii="Garamond" w:hAnsi="Garamond"/>
          <w:sz w:val="24"/>
          <w:szCs w:val="24"/>
          <w:lang w:val="es-UY"/>
        </w:rPr>
        <w:t xml:space="preserve"> la</w:t>
      </w:r>
      <w:r w:rsidR="00EF2909" w:rsidRPr="007C1E0F">
        <w:rPr>
          <w:rStyle w:val="None"/>
          <w:rFonts w:ascii="Garamond" w:hAnsi="Garamond"/>
          <w:sz w:val="24"/>
          <w:szCs w:val="24"/>
          <w:lang w:val="es-US"/>
        </w:rPr>
        <w:t xml:space="preserve"> horda para sí</w:t>
      </w:r>
      <w:r w:rsidRPr="007C1E0F">
        <w:rPr>
          <w:rStyle w:val="None"/>
          <w:rFonts w:ascii="Garamond" w:hAnsi="Garamond"/>
          <w:sz w:val="24"/>
          <w:szCs w:val="24"/>
          <w:lang w:val="es-US"/>
        </w:rPr>
        <w:t xml:space="preserve"> </w:t>
      </w:r>
      <w:r w:rsidRPr="00E6592A">
        <w:rPr>
          <w:rStyle w:val="None"/>
          <w:rFonts w:ascii="Garamond" w:hAnsi="Garamond"/>
          <w:sz w:val="24"/>
          <w:szCs w:val="24"/>
          <w:lang w:val="es-UY"/>
        </w:rPr>
        <w:t>y</w:t>
      </w:r>
      <w:r>
        <w:rPr>
          <w:rStyle w:val="None"/>
          <w:rFonts w:ascii="Garamond" w:hAnsi="Garamond"/>
          <w:sz w:val="24"/>
          <w:szCs w:val="24"/>
        </w:rPr>
        <w:t xml:space="preserve"> expulsa</w:t>
      </w:r>
      <w:r w:rsidRPr="00E6592A">
        <w:rPr>
          <w:rStyle w:val="None"/>
          <w:rFonts w:ascii="Garamond" w:hAnsi="Garamond"/>
          <w:sz w:val="24"/>
          <w:szCs w:val="24"/>
          <w:lang w:val="es-UY"/>
        </w:rPr>
        <w:t>b</w:t>
      </w:r>
      <w:r>
        <w:rPr>
          <w:rStyle w:val="None"/>
          <w:rFonts w:ascii="Garamond" w:hAnsi="Garamond"/>
          <w:sz w:val="24"/>
          <w:szCs w:val="24"/>
        </w:rPr>
        <w:t xml:space="preserve">a </w:t>
      </w:r>
      <w:r w:rsidRPr="00E6592A">
        <w:rPr>
          <w:rStyle w:val="None"/>
          <w:rFonts w:ascii="Garamond" w:hAnsi="Garamond"/>
          <w:sz w:val="24"/>
          <w:szCs w:val="24"/>
          <w:lang w:val="es-UY"/>
        </w:rPr>
        <w:t>a l</w:t>
      </w:r>
      <w:r>
        <w:rPr>
          <w:rStyle w:val="None"/>
          <w:rFonts w:ascii="Garamond" w:hAnsi="Garamond"/>
          <w:sz w:val="24"/>
          <w:szCs w:val="24"/>
        </w:rPr>
        <w:t xml:space="preserve">os </w:t>
      </w:r>
      <w:proofErr w:type="spellStart"/>
      <w:r w:rsidRPr="00E6592A">
        <w:rPr>
          <w:rStyle w:val="None"/>
          <w:rFonts w:ascii="Garamond" w:hAnsi="Garamond"/>
          <w:sz w:val="24"/>
          <w:szCs w:val="24"/>
          <w:lang w:val="es-UY"/>
        </w:rPr>
        <w:t>hij</w:t>
      </w:r>
      <w:proofErr w:type="spellEnd"/>
      <w:r>
        <w:rPr>
          <w:rStyle w:val="None"/>
          <w:rFonts w:ascii="Garamond" w:hAnsi="Garamond"/>
          <w:sz w:val="24"/>
          <w:szCs w:val="24"/>
        </w:rPr>
        <w:t xml:space="preserve">os </w:t>
      </w:r>
      <w:proofErr w:type="spellStart"/>
      <w:r>
        <w:rPr>
          <w:rStyle w:val="None"/>
          <w:rFonts w:ascii="Garamond" w:hAnsi="Garamond"/>
          <w:sz w:val="24"/>
          <w:szCs w:val="24"/>
        </w:rPr>
        <w:t>var</w:t>
      </w:r>
      <w:r w:rsidRPr="00E6592A">
        <w:rPr>
          <w:rStyle w:val="None"/>
          <w:rFonts w:ascii="Garamond" w:hAnsi="Garamond"/>
          <w:sz w:val="24"/>
          <w:szCs w:val="24"/>
          <w:lang w:val="es-UY"/>
        </w:rPr>
        <w:t>on</w:t>
      </w:r>
      <w:proofErr w:type="spellEnd"/>
      <w:r w:rsidRPr="002F0EDC">
        <w:rPr>
          <w:rStyle w:val="None"/>
          <w:rFonts w:ascii="Garamond" w:hAnsi="Garamond"/>
          <w:sz w:val="24"/>
          <w:szCs w:val="24"/>
          <w:lang w:val="es-ES"/>
        </w:rPr>
        <w:t xml:space="preserve">es </w:t>
      </w:r>
      <w:r w:rsidRPr="00E6592A">
        <w:rPr>
          <w:rStyle w:val="None"/>
          <w:rFonts w:ascii="Garamond" w:hAnsi="Garamond"/>
          <w:sz w:val="24"/>
          <w:szCs w:val="24"/>
          <w:lang w:val="es-UY"/>
        </w:rPr>
        <w:t>luego que</w:t>
      </w:r>
      <w:r>
        <w:rPr>
          <w:rStyle w:val="None"/>
          <w:rFonts w:ascii="Garamond" w:hAnsi="Garamond"/>
          <w:sz w:val="24"/>
          <w:szCs w:val="24"/>
        </w:rPr>
        <w:t xml:space="preserve"> </w:t>
      </w:r>
      <w:r w:rsidRPr="00E6592A">
        <w:rPr>
          <w:rStyle w:val="None"/>
          <w:rFonts w:ascii="Garamond" w:hAnsi="Garamond"/>
          <w:sz w:val="24"/>
          <w:szCs w:val="24"/>
          <w:lang w:val="es-UY"/>
        </w:rPr>
        <w:t>crecían</w:t>
      </w:r>
      <w:r>
        <w:rPr>
          <w:rStyle w:val="None"/>
          <w:rFonts w:ascii="Garamond" w:hAnsi="Garamond"/>
          <w:sz w:val="24"/>
          <w:szCs w:val="24"/>
        </w:rPr>
        <w:t>.</w:t>
      </w:r>
      <w:r w:rsidR="00BD5E13">
        <w:rPr>
          <w:rStyle w:val="None"/>
          <w:rFonts w:ascii="Garamond" w:hAnsi="Garamond"/>
          <w:sz w:val="24"/>
          <w:szCs w:val="24"/>
        </w:rPr>
        <w:t xml:space="preserve"> </w:t>
      </w:r>
      <w:r>
        <w:rPr>
          <w:rStyle w:val="None"/>
          <w:rFonts w:ascii="Garamond" w:hAnsi="Garamond"/>
          <w:sz w:val="24"/>
          <w:szCs w:val="24"/>
        </w:rPr>
        <w:t>Como d</w:t>
      </w:r>
      <w:r w:rsidRPr="00E6592A">
        <w:rPr>
          <w:rStyle w:val="None"/>
          <w:rFonts w:ascii="Garamond" w:hAnsi="Garamond"/>
          <w:sz w:val="24"/>
          <w:szCs w:val="24"/>
          <w:lang w:val="es-UY"/>
        </w:rPr>
        <w:t>ice</w:t>
      </w:r>
      <w:r>
        <w:rPr>
          <w:rStyle w:val="None"/>
          <w:rFonts w:ascii="Garamond" w:hAnsi="Garamond"/>
          <w:sz w:val="24"/>
          <w:szCs w:val="24"/>
          <w:lang w:val="de-DE"/>
        </w:rPr>
        <w:t xml:space="preserve"> Freud, </w:t>
      </w:r>
      <w:r w:rsidRPr="007C1E0F">
        <w:rPr>
          <w:rStyle w:val="None"/>
          <w:rFonts w:ascii="Garamond" w:hAnsi="Garamond"/>
          <w:sz w:val="24"/>
          <w:szCs w:val="24"/>
          <w:lang w:val="es-US"/>
        </w:rPr>
        <w:t>“</w:t>
      </w:r>
      <w:r>
        <w:rPr>
          <w:rStyle w:val="None"/>
          <w:rFonts w:ascii="Garamond" w:hAnsi="Garamond"/>
          <w:sz w:val="24"/>
          <w:szCs w:val="24"/>
        </w:rPr>
        <w:t>u</w:t>
      </w:r>
      <w:r w:rsidRPr="00E6592A">
        <w:rPr>
          <w:rStyle w:val="None"/>
          <w:rFonts w:ascii="Garamond" w:hAnsi="Garamond"/>
          <w:sz w:val="24"/>
          <w:szCs w:val="24"/>
          <w:lang w:val="es-UY"/>
        </w:rPr>
        <w:t>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dia</w:t>
      </w:r>
      <w:proofErr w:type="spellEnd"/>
      <w:r w:rsidRPr="007C1E0F">
        <w:rPr>
          <w:rStyle w:val="None"/>
          <w:rFonts w:ascii="Garamond" w:hAnsi="Garamond"/>
          <w:sz w:val="24"/>
          <w:szCs w:val="24"/>
          <w:lang w:val="es-US"/>
        </w:rPr>
        <w:t xml:space="preserve"> </w:t>
      </w:r>
      <w:r w:rsidRPr="00E6592A">
        <w:rPr>
          <w:rStyle w:val="None"/>
          <w:rFonts w:ascii="Garamond" w:hAnsi="Garamond"/>
          <w:sz w:val="24"/>
          <w:szCs w:val="24"/>
          <w:lang w:val="es-UY"/>
        </w:rPr>
        <w:t>l</w:t>
      </w:r>
      <w:r>
        <w:rPr>
          <w:rStyle w:val="None"/>
          <w:rFonts w:ascii="Garamond" w:hAnsi="Garamond"/>
          <w:sz w:val="24"/>
          <w:szCs w:val="24"/>
        </w:rPr>
        <w:t xml:space="preserve">os </w:t>
      </w:r>
      <w:r w:rsidRPr="00E6592A">
        <w:rPr>
          <w:rStyle w:val="None"/>
          <w:rFonts w:ascii="Garamond" w:hAnsi="Garamond"/>
          <w:sz w:val="24"/>
          <w:szCs w:val="24"/>
          <w:lang w:val="es-UY"/>
        </w:rPr>
        <w:t>hermanos</w:t>
      </w:r>
      <w:r>
        <w:rPr>
          <w:rStyle w:val="None"/>
          <w:rFonts w:ascii="Garamond" w:hAnsi="Garamond"/>
          <w:sz w:val="24"/>
          <w:szCs w:val="24"/>
        </w:rPr>
        <w:t xml:space="preserve"> expulsos se </w:t>
      </w:r>
      <w:r w:rsidRPr="00E6592A">
        <w:rPr>
          <w:rStyle w:val="None"/>
          <w:rFonts w:ascii="Garamond" w:hAnsi="Garamond"/>
          <w:sz w:val="24"/>
          <w:szCs w:val="24"/>
          <w:lang w:val="es-UY"/>
        </w:rPr>
        <w:t>unirán</w:t>
      </w:r>
      <w:r w:rsidRPr="007C1E0F">
        <w:rPr>
          <w:rStyle w:val="None"/>
          <w:rFonts w:ascii="Garamond" w:hAnsi="Garamond"/>
          <w:sz w:val="24"/>
          <w:szCs w:val="24"/>
          <w:lang w:val="es-US"/>
        </w:rPr>
        <w:t>, se aliar</w:t>
      </w:r>
      <w:proofErr w:type="spellStart"/>
      <w:r w:rsidRPr="00E6592A">
        <w:rPr>
          <w:rStyle w:val="None"/>
          <w:rFonts w:ascii="Garamond" w:hAnsi="Garamond"/>
          <w:sz w:val="24"/>
          <w:szCs w:val="24"/>
          <w:lang w:val="es-UY"/>
        </w:rPr>
        <w:t>án</w:t>
      </w:r>
      <w:proofErr w:type="spellEnd"/>
      <w:r>
        <w:rPr>
          <w:rStyle w:val="None"/>
          <w:rFonts w:ascii="Garamond" w:hAnsi="Garamond"/>
          <w:sz w:val="24"/>
          <w:szCs w:val="24"/>
        </w:rPr>
        <w:t>, matar</w:t>
      </w:r>
      <w:proofErr w:type="spellStart"/>
      <w:r w:rsidRPr="00E6592A">
        <w:rPr>
          <w:rStyle w:val="None"/>
          <w:rFonts w:ascii="Garamond" w:hAnsi="Garamond"/>
          <w:sz w:val="24"/>
          <w:szCs w:val="24"/>
          <w:lang w:val="es-UY"/>
        </w:rPr>
        <w:t>án</w:t>
      </w:r>
      <w:proofErr w:type="spellEnd"/>
      <w:r>
        <w:rPr>
          <w:rStyle w:val="None"/>
          <w:rFonts w:ascii="Garamond" w:hAnsi="Garamond"/>
          <w:sz w:val="24"/>
          <w:szCs w:val="24"/>
        </w:rPr>
        <w:t xml:space="preserve"> </w:t>
      </w:r>
      <w:r w:rsidRPr="00E6592A">
        <w:rPr>
          <w:rStyle w:val="None"/>
          <w:rFonts w:ascii="Garamond" w:hAnsi="Garamond"/>
          <w:sz w:val="24"/>
          <w:szCs w:val="24"/>
          <w:lang w:val="es-UY"/>
        </w:rPr>
        <w:t>y</w:t>
      </w:r>
      <w:r>
        <w:rPr>
          <w:rStyle w:val="None"/>
          <w:rFonts w:ascii="Garamond" w:hAnsi="Garamond"/>
          <w:sz w:val="24"/>
          <w:szCs w:val="24"/>
          <w:lang w:val="it-IT"/>
        </w:rPr>
        <w:t xml:space="preserve"> devorar</w:t>
      </w:r>
      <w:proofErr w:type="spellStart"/>
      <w:r w:rsidRPr="00E6592A">
        <w:rPr>
          <w:rStyle w:val="None"/>
          <w:rFonts w:ascii="Garamond" w:hAnsi="Garamond"/>
          <w:sz w:val="24"/>
          <w:szCs w:val="24"/>
          <w:lang w:val="es-UY"/>
        </w:rPr>
        <w:t>án</w:t>
      </w:r>
      <w:proofErr w:type="spellEnd"/>
      <w:r>
        <w:rPr>
          <w:rStyle w:val="None"/>
          <w:rFonts w:ascii="Garamond" w:hAnsi="Garamond"/>
          <w:sz w:val="24"/>
          <w:szCs w:val="24"/>
        </w:rPr>
        <w:t xml:space="preserve"> </w:t>
      </w:r>
      <w:r w:rsidRPr="00E6592A">
        <w:rPr>
          <w:rStyle w:val="None"/>
          <w:rFonts w:ascii="Garamond" w:hAnsi="Garamond"/>
          <w:sz w:val="24"/>
          <w:szCs w:val="24"/>
          <w:lang w:val="es-UY"/>
        </w:rPr>
        <w:t>al</w:t>
      </w:r>
      <w:r>
        <w:rPr>
          <w:rStyle w:val="None"/>
          <w:rFonts w:ascii="Garamond" w:hAnsi="Garamond"/>
          <w:sz w:val="24"/>
          <w:szCs w:val="24"/>
        </w:rPr>
        <w:t xml:space="preserve"> </w:t>
      </w:r>
      <w:proofErr w:type="spellStart"/>
      <w:r>
        <w:rPr>
          <w:rStyle w:val="None"/>
          <w:rFonts w:ascii="Garamond" w:hAnsi="Garamond"/>
          <w:sz w:val="24"/>
          <w:szCs w:val="24"/>
        </w:rPr>
        <w:t>pa</w:t>
      </w:r>
      <w:r w:rsidRPr="00E6592A">
        <w:rPr>
          <w:rStyle w:val="None"/>
          <w:rFonts w:ascii="Garamond" w:hAnsi="Garamond"/>
          <w:sz w:val="24"/>
          <w:szCs w:val="24"/>
          <w:lang w:val="es-UY"/>
        </w:rPr>
        <w:t>dre</w:t>
      </w:r>
      <w:proofErr w:type="spellEnd"/>
      <w:r w:rsidRPr="007C1E0F">
        <w:rPr>
          <w:rStyle w:val="None"/>
          <w:rFonts w:ascii="Garamond" w:hAnsi="Garamond"/>
          <w:sz w:val="24"/>
          <w:szCs w:val="24"/>
          <w:lang w:val="es-US"/>
        </w:rPr>
        <w:t xml:space="preserve">. Unidos </w:t>
      </w:r>
      <w:r w:rsidRPr="00E6592A">
        <w:rPr>
          <w:rStyle w:val="None"/>
          <w:rFonts w:ascii="Garamond" w:hAnsi="Garamond"/>
          <w:sz w:val="24"/>
          <w:szCs w:val="24"/>
          <w:lang w:val="es-UY"/>
        </w:rPr>
        <w:t>osaron</w:t>
      </w:r>
      <w:r>
        <w:rPr>
          <w:rStyle w:val="None"/>
          <w:rFonts w:ascii="Garamond" w:hAnsi="Garamond"/>
          <w:sz w:val="24"/>
          <w:szCs w:val="24"/>
        </w:rPr>
        <w:t xml:space="preserve"> </w:t>
      </w:r>
      <w:proofErr w:type="spellStart"/>
      <w:r w:rsidRPr="00E6592A">
        <w:rPr>
          <w:rStyle w:val="None"/>
          <w:rFonts w:ascii="Garamond" w:hAnsi="Garamond"/>
          <w:sz w:val="24"/>
          <w:szCs w:val="24"/>
          <w:lang w:val="es-UY"/>
        </w:rPr>
        <w:t>hac</w:t>
      </w:r>
      <w:r>
        <w:rPr>
          <w:rStyle w:val="None"/>
          <w:rFonts w:ascii="Garamond" w:hAnsi="Garamond"/>
          <w:sz w:val="24"/>
          <w:szCs w:val="24"/>
        </w:rPr>
        <w:t>er</w:t>
      </w:r>
      <w:proofErr w:type="spellEnd"/>
      <w:r>
        <w:rPr>
          <w:rStyle w:val="None"/>
          <w:rFonts w:ascii="Garamond" w:hAnsi="Garamond"/>
          <w:sz w:val="24"/>
          <w:szCs w:val="24"/>
        </w:rPr>
        <w:t xml:space="preserve"> </w:t>
      </w:r>
      <w:r w:rsidRPr="00E6592A">
        <w:rPr>
          <w:rStyle w:val="None"/>
          <w:rFonts w:ascii="Garamond" w:hAnsi="Garamond"/>
          <w:sz w:val="24"/>
          <w:szCs w:val="24"/>
          <w:lang w:val="es-UY"/>
        </w:rPr>
        <w:t>y</w:t>
      </w:r>
      <w:r>
        <w:rPr>
          <w:rStyle w:val="None"/>
          <w:rFonts w:ascii="Garamond" w:hAnsi="Garamond"/>
          <w:sz w:val="24"/>
          <w:szCs w:val="24"/>
        </w:rPr>
        <w:t xml:space="preserve"> </w:t>
      </w:r>
      <w:r w:rsidRPr="007C1E0F">
        <w:rPr>
          <w:rStyle w:val="None"/>
          <w:rFonts w:ascii="Garamond" w:hAnsi="Garamond"/>
          <w:sz w:val="24"/>
          <w:szCs w:val="24"/>
        </w:rPr>
        <w:t>l</w:t>
      </w:r>
      <w:r w:rsidRPr="007C1E0F">
        <w:rPr>
          <w:rStyle w:val="None"/>
          <w:rFonts w:ascii="Garamond" w:hAnsi="Garamond"/>
          <w:sz w:val="24"/>
          <w:szCs w:val="24"/>
          <w:lang w:val="es-UY"/>
        </w:rPr>
        <w:t>l</w:t>
      </w:r>
      <w:proofErr w:type="spellStart"/>
      <w:r w:rsidRPr="007C1E0F">
        <w:rPr>
          <w:rStyle w:val="None"/>
          <w:rFonts w:ascii="Garamond" w:hAnsi="Garamond"/>
          <w:sz w:val="24"/>
          <w:szCs w:val="24"/>
        </w:rPr>
        <w:t>evar</w:t>
      </w:r>
      <w:proofErr w:type="spellEnd"/>
      <w:r>
        <w:rPr>
          <w:rStyle w:val="None"/>
          <w:rFonts w:ascii="Garamond" w:hAnsi="Garamond"/>
          <w:sz w:val="24"/>
          <w:szCs w:val="24"/>
        </w:rPr>
        <w:t xml:space="preserve"> a cabo </w:t>
      </w:r>
      <w:r w:rsidRPr="00E6592A">
        <w:rPr>
          <w:rStyle w:val="None"/>
          <w:rFonts w:ascii="Garamond" w:hAnsi="Garamond"/>
          <w:sz w:val="24"/>
          <w:szCs w:val="24"/>
          <w:lang w:val="es-UY"/>
        </w:rPr>
        <w:t>l</w:t>
      </w:r>
      <w:r w:rsidRPr="007C1E0F">
        <w:rPr>
          <w:rStyle w:val="None"/>
          <w:rFonts w:ascii="Garamond" w:hAnsi="Garamond"/>
          <w:sz w:val="24"/>
          <w:szCs w:val="24"/>
          <w:lang w:val="es-US"/>
        </w:rPr>
        <w:t xml:space="preserve">o que individualmente </w:t>
      </w:r>
      <w:r w:rsidRPr="00E6592A">
        <w:rPr>
          <w:rStyle w:val="None"/>
          <w:rFonts w:ascii="Garamond" w:hAnsi="Garamond"/>
          <w:sz w:val="24"/>
          <w:szCs w:val="24"/>
          <w:lang w:val="es-UY"/>
        </w:rPr>
        <w:t>hubiera</w:t>
      </w:r>
      <w:r w:rsidRPr="007C1E0F">
        <w:rPr>
          <w:rStyle w:val="None"/>
          <w:rFonts w:ascii="Garamond" w:hAnsi="Garamond"/>
          <w:sz w:val="24"/>
          <w:szCs w:val="24"/>
          <w:lang w:val="es-US"/>
        </w:rPr>
        <w:t xml:space="preserve"> sido </w:t>
      </w:r>
      <w:proofErr w:type="spellStart"/>
      <w:r w:rsidRPr="007C1E0F">
        <w:rPr>
          <w:rStyle w:val="None"/>
          <w:rFonts w:ascii="Garamond" w:hAnsi="Garamond"/>
          <w:sz w:val="24"/>
          <w:szCs w:val="24"/>
          <w:lang w:val="es-US"/>
        </w:rPr>
        <w:t>impos</w:t>
      </w:r>
      <w:r w:rsidRPr="00E6592A">
        <w:rPr>
          <w:rStyle w:val="None"/>
          <w:rFonts w:ascii="Garamond" w:hAnsi="Garamond"/>
          <w:sz w:val="24"/>
          <w:szCs w:val="24"/>
          <w:lang w:val="es-UY"/>
        </w:rPr>
        <w:t>ible</w:t>
      </w:r>
      <w:proofErr w:type="spellEnd"/>
      <w:r w:rsidR="00AF5BDC">
        <w:rPr>
          <w:rStyle w:val="None"/>
          <w:rFonts w:ascii="Garamond" w:hAnsi="Garamond"/>
          <w:sz w:val="24"/>
          <w:szCs w:val="24"/>
          <w:lang w:val="es-UY"/>
        </w:rPr>
        <w:t>.</w:t>
      </w:r>
      <w:r w:rsidRPr="007C1E0F">
        <w:rPr>
          <w:rStyle w:val="None"/>
          <w:rFonts w:ascii="Garamond" w:hAnsi="Garamond"/>
          <w:sz w:val="24"/>
          <w:szCs w:val="24"/>
          <w:lang w:val="es-US"/>
        </w:rPr>
        <w:t>”</w:t>
      </w:r>
      <w:r w:rsidR="00AF5BDC">
        <w:rPr>
          <w:rStyle w:val="None"/>
          <w:rFonts w:ascii="Garamond" w:hAnsi="Garamond"/>
          <w:sz w:val="24"/>
          <w:szCs w:val="24"/>
          <w:lang w:val="es-US"/>
        </w:rPr>
        <w:t xml:space="preserve"> (Freud, 1913/2003, p. 160)</w:t>
      </w:r>
    </w:p>
    <w:p w:rsidR="00BA6862" w:rsidRDefault="00677124">
      <w:pPr>
        <w:pStyle w:val="Body"/>
        <w:spacing w:after="0" w:line="360" w:lineRule="auto"/>
        <w:ind w:firstLine="709"/>
        <w:jc w:val="both"/>
        <w:rPr>
          <w:rStyle w:val="None"/>
          <w:rFonts w:ascii="Garamond" w:eastAsia="Garamond" w:hAnsi="Garamond" w:cs="Garamond"/>
          <w:sz w:val="24"/>
          <w:szCs w:val="24"/>
        </w:rPr>
      </w:pPr>
      <w:proofErr w:type="spellStart"/>
      <w:r w:rsidRPr="00E6592A">
        <w:rPr>
          <w:rStyle w:val="None"/>
          <w:rFonts w:ascii="Garamond" w:hAnsi="Garamond"/>
          <w:sz w:val="24"/>
          <w:szCs w:val="24"/>
          <w:lang w:val="es-UY"/>
        </w:rPr>
        <w:t>Despu</w:t>
      </w:r>
      <w:r>
        <w:rPr>
          <w:rStyle w:val="None"/>
          <w:rFonts w:ascii="Garamond" w:hAnsi="Garamond"/>
          <w:sz w:val="24"/>
          <w:szCs w:val="24"/>
        </w:rPr>
        <w:t>és</w:t>
      </w:r>
      <w:proofErr w:type="spellEnd"/>
      <w:r>
        <w:rPr>
          <w:rStyle w:val="None"/>
          <w:rFonts w:ascii="Garamond" w:hAnsi="Garamond"/>
          <w:sz w:val="24"/>
          <w:szCs w:val="24"/>
        </w:rPr>
        <w:t xml:space="preserve"> </w:t>
      </w:r>
      <w:r w:rsidRPr="00E6592A">
        <w:rPr>
          <w:rStyle w:val="None"/>
          <w:rFonts w:ascii="Garamond" w:hAnsi="Garamond"/>
          <w:sz w:val="24"/>
          <w:szCs w:val="24"/>
          <w:lang w:val="es-UY"/>
        </w:rPr>
        <w:t>de l</w:t>
      </w:r>
      <w:r>
        <w:rPr>
          <w:rStyle w:val="None"/>
          <w:rFonts w:ascii="Garamond" w:hAnsi="Garamond"/>
          <w:sz w:val="24"/>
          <w:szCs w:val="24"/>
        </w:rPr>
        <w:t>a m</w:t>
      </w:r>
      <w:proofErr w:type="spellStart"/>
      <w:r w:rsidRPr="00E6592A">
        <w:rPr>
          <w:rStyle w:val="None"/>
          <w:rFonts w:ascii="Garamond" w:hAnsi="Garamond"/>
          <w:sz w:val="24"/>
          <w:szCs w:val="24"/>
          <w:lang w:val="es-UY"/>
        </w:rPr>
        <w:t>ue</w:t>
      </w:r>
      <w:proofErr w:type="spellEnd"/>
      <w:r>
        <w:rPr>
          <w:rStyle w:val="None"/>
          <w:rFonts w:ascii="Garamond" w:hAnsi="Garamond"/>
          <w:sz w:val="24"/>
          <w:szCs w:val="24"/>
          <w:lang w:val="it-IT"/>
        </w:rPr>
        <w:t>rte d</w:t>
      </w:r>
      <w:r w:rsidRPr="00E6592A">
        <w:rPr>
          <w:rStyle w:val="None"/>
          <w:rFonts w:ascii="Garamond" w:hAnsi="Garamond"/>
          <w:sz w:val="24"/>
          <w:szCs w:val="24"/>
          <w:lang w:val="es-UY"/>
        </w:rPr>
        <w:t>el</w:t>
      </w:r>
      <w:r>
        <w:rPr>
          <w:rStyle w:val="None"/>
          <w:rFonts w:ascii="Garamond" w:hAnsi="Garamond"/>
          <w:sz w:val="24"/>
          <w:szCs w:val="24"/>
        </w:rPr>
        <w:t xml:space="preserve"> </w:t>
      </w:r>
      <w:proofErr w:type="spellStart"/>
      <w:r>
        <w:rPr>
          <w:rStyle w:val="None"/>
          <w:rFonts w:ascii="Garamond" w:hAnsi="Garamond"/>
          <w:sz w:val="24"/>
          <w:szCs w:val="24"/>
        </w:rPr>
        <w:t>pa</w:t>
      </w:r>
      <w:r w:rsidRPr="00E6592A">
        <w:rPr>
          <w:rStyle w:val="None"/>
          <w:rFonts w:ascii="Garamond" w:hAnsi="Garamond"/>
          <w:sz w:val="24"/>
          <w:szCs w:val="24"/>
          <w:lang w:val="es-UY"/>
        </w:rPr>
        <w:t>dre</w:t>
      </w:r>
      <w:proofErr w:type="spellEnd"/>
      <w:r>
        <w:rPr>
          <w:rStyle w:val="None"/>
          <w:rFonts w:ascii="Garamond" w:hAnsi="Garamond"/>
          <w:sz w:val="24"/>
          <w:szCs w:val="24"/>
        </w:rPr>
        <w:t xml:space="preserve"> d</w:t>
      </w:r>
      <w:r w:rsidRPr="00E6592A">
        <w:rPr>
          <w:rStyle w:val="None"/>
          <w:rFonts w:ascii="Garamond" w:hAnsi="Garamond"/>
          <w:sz w:val="24"/>
          <w:szCs w:val="24"/>
          <w:lang w:val="es-UY"/>
        </w:rPr>
        <w:t>e l</w:t>
      </w:r>
      <w:r>
        <w:rPr>
          <w:rStyle w:val="None"/>
          <w:rFonts w:ascii="Garamond" w:hAnsi="Garamond"/>
          <w:sz w:val="24"/>
          <w:szCs w:val="24"/>
        </w:rPr>
        <w:t xml:space="preserve">a horda primitiva, debido a la </w:t>
      </w:r>
      <w:proofErr w:type="spellStart"/>
      <w:r w:rsidRPr="007C1E0F">
        <w:rPr>
          <w:rStyle w:val="None"/>
          <w:rFonts w:ascii="Garamond" w:hAnsi="Garamond"/>
          <w:sz w:val="24"/>
          <w:szCs w:val="24"/>
          <w:lang w:val="es-US"/>
        </w:rPr>
        <w:t>conju</w:t>
      </w:r>
      <w:r>
        <w:rPr>
          <w:rStyle w:val="None"/>
          <w:rFonts w:ascii="Garamond" w:hAnsi="Garamond"/>
          <w:sz w:val="24"/>
          <w:szCs w:val="24"/>
        </w:rPr>
        <w:t>nción</w:t>
      </w:r>
      <w:proofErr w:type="spellEnd"/>
      <w:r>
        <w:rPr>
          <w:rStyle w:val="None"/>
          <w:rFonts w:ascii="Garamond" w:hAnsi="Garamond"/>
          <w:sz w:val="24"/>
          <w:szCs w:val="24"/>
        </w:rPr>
        <w:t xml:space="preserve"> de los </w:t>
      </w:r>
      <w:proofErr w:type="spellStart"/>
      <w:r>
        <w:rPr>
          <w:rStyle w:val="None"/>
          <w:rFonts w:ascii="Garamond" w:hAnsi="Garamond"/>
          <w:sz w:val="24"/>
          <w:szCs w:val="24"/>
        </w:rPr>
        <w:t>herman</w:t>
      </w:r>
      <w:proofErr w:type="spellEnd"/>
      <w:r w:rsidRPr="007C1E0F">
        <w:rPr>
          <w:rStyle w:val="None"/>
          <w:rFonts w:ascii="Garamond" w:hAnsi="Garamond"/>
          <w:sz w:val="24"/>
          <w:szCs w:val="24"/>
          <w:lang w:val="es-US"/>
        </w:rPr>
        <w:t xml:space="preserve">os, </w:t>
      </w:r>
      <w:r>
        <w:rPr>
          <w:rStyle w:val="None"/>
          <w:rFonts w:ascii="Garamond" w:hAnsi="Garamond"/>
          <w:sz w:val="24"/>
          <w:szCs w:val="24"/>
        </w:rPr>
        <w:t xml:space="preserve">queda </w:t>
      </w:r>
      <w:proofErr w:type="spellStart"/>
      <w:r>
        <w:rPr>
          <w:rStyle w:val="None"/>
          <w:rFonts w:ascii="Garamond" w:hAnsi="Garamond"/>
          <w:sz w:val="24"/>
          <w:szCs w:val="24"/>
        </w:rPr>
        <w:t>institu</w:t>
      </w:r>
      <w:proofErr w:type="spellEnd"/>
      <w:r w:rsidRPr="007C1E0F">
        <w:rPr>
          <w:rStyle w:val="None"/>
          <w:rFonts w:ascii="Garamond" w:hAnsi="Garamond"/>
          <w:sz w:val="24"/>
          <w:szCs w:val="24"/>
          <w:lang w:val="es-US"/>
        </w:rPr>
        <w:t>í</w:t>
      </w:r>
      <w:r>
        <w:rPr>
          <w:rStyle w:val="None"/>
          <w:rFonts w:ascii="Garamond" w:hAnsi="Garamond"/>
          <w:sz w:val="24"/>
          <w:szCs w:val="24"/>
          <w:lang w:val="it-IT"/>
        </w:rPr>
        <w:t xml:space="preserve">da </w:t>
      </w:r>
      <w:r>
        <w:rPr>
          <w:rStyle w:val="None"/>
          <w:rFonts w:ascii="Garamond" w:hAnsi="Garamond"/>
          <w:sz w:val="24"/>
          <w:szCs w:val="24"/>
        </w:rPr>
        <w:t xml:space="preserve">la prohibición del incesto, para que ninguno de ellos tenga </w:t>
      </w:r>
      <w:proofErr w:type="spellStart"/>
      <w:r>
        <w:rPr>
          <w:rStyle w:val="None"/>
          <w:rFonts w:ascii="Garamond" w:hAnsi="Garamond"/>
          <w:sz w:val="24"/>
          <w:szCs w:val="24"/>
        </w:rPr>
        <w:t>nue</w:t>
      </w:r>
      <w:r w:rsidRPr="007C1E0F">
        <w:rPr>
          <w:rStyle w:val="None"/>
          <w:rFonts w:ascii="Garamond" w:hAnsi="Garamond"/>
          <w:sz w:val="24"/>
          <w:szCs w:val="24"/>
          <w:lang w:val="es-US"/>
        </w:rPr>
        <w:t>vamente</w:t>
      </w:r>
      <w:proofErr w:type="spellEnd"/>
      <w:r w:rsidRPr="007C1E0F">
        <w:rPr>
          <w:rStyle w:val="None"/>
          <w:rFonts w:ascii="Garamond" w:hAnsi="Garamond"/>
          <w:sz w:val="24"/>
          <w:szCs w:val="24"/>
          <w:lang w:val="es-US"/>
        </w:rPr>
        <w:t xml:space="preserve"> </w:t>
      </w:r>
      <w:r>
        <w:rPr>
          <w:rStyle w:val="None"/>
          <w:rFonts w:ascii="Garamond" w:hAnsi="Garamond"/>
          <w:sz w:val="24"/>
          <w:szCs w:val="24"/>
        </w:rPr>
        <w:t xml:space="preserve">el </w:t>
      </w:r>
      <w:proofErr w:type="spellStart"/>
      <w:r>
        <w:rPr>
          <w:rStyle w:val="None"/>
          <w:rFonts w:ascii="Garamond" w:hAnsi="Garamond"/>
          <w:sz w:val="24"/>
          <w:szCs w:val="24"/>
        </w:rPr>
        <w:t>privil</w:t>
      </w:r>
      <w:proofErr w:type="spellEnd"/>
      <w:r w:rsidRPr="007C1E0F">
        <w:rPr>
          <w:rStyle w:val="None"/>
          <w:rFonts w:ascii="Garamond" w:hAnsi="Garamond"/>
          <w:sz w:val="24"/>
          <w:szCs w:val="24"/>
          <w:lang w:val="es-US"/>
        </w:rPr>
        <w:t>e</w:t>
      </w:r>
      <w:proofErr w:type="spellStart"/>
      <w:r>
        <w:rPr>
          <w:rStyle w:val="None"/>
          <w:rFonts w:ascii="Garamond" w:hAnsi="Garamond"/>
          <w:sz w:val="24"/>
          <w:szCs w:val="24"/>
        </w:rPr>
        <w:t>gio</w:t>
      </w:r>
      <w:proofErr w:type="spellEnd"/>
      <w:r>
        <w:rPr>
          <w:rStyle w:val="None"/>
          <w:rFonts w:ascii="Garamond" w:hAnsi="Garamond"/>
          <w:sz w:val="24"/>
          <w:szCs w:val="24"/>
        </w:rPr>
        <w:t xml:space="preserve"> que un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dia</w:t>
      </w:r>
      <w:proofErr w:type="spellEnd"/>
      <w:r w:rsidRPr="007C1E0F">
        <w:rPr>
          <w:rStyle w:val="None"/>
          <w:rFonts w:ascii="Garamond" w:hAnsi="Garamond"/>
          <w:sz w:val="24"/>
          <w:szCs w:val="24"/>
          <w:lang w:val="es-US"/>
        </w:rPr>
        <w:t xml:space="preserve"> t</w:t>
      </w:r>
      <w:proofErr w:type="spellStart"/>
      <w:r>
        <w:rPr>
          <w:rStyle w:val="None"/>
          <w:rFonts w:ascii="Garamond" w:hAnsi="Garamond"/>
          <w:sz w:val="24"/>
          <w:szCs w:val="24"/>
        </w:rPr>
        <w:t>uviera</w:t>
      </w:r>
      <w:proofErr w:type="spellEnd"/>
      <w:r>
        <w:rPr>
          <w:rStyle w:val="None"/>
          <w:rFonts w:ascii="Garamond" w:hAnsi="Garamond"/>
          <w:sz w:val="24"/>
          <w:szCs w:val="24"/>
        </w:rPr>
        <w:t xml:space="preserve"> el padre. Con eso, aquel que se atreviera a </w:t>
      </w:r>
      <w:r w:rsidR="00EF2909" w:rsidRPr="007C1E0F">
        <w:rPr>
          <w:rStyle w:val="None"/>
          <w:rFonts w:ascii="Garamond" w:hAnsi="Garamond"/>
          <w:sz w:val="24"/>
          <w:szCs w:val="24"/>
          <w:lang w:val="de-DE"/>
        </w:rPr>
        <w:t>ocupar</w:t>
      </w:r>
      <w:r w:rsidR="00EF2909">
        <w:rPr>
          <w:rStyle w:val="None"/>
          <w:rFonts w:ascii="Garamond" w:hAnsi="Garamond"/>
          <w:sz w:val="24"/>
          <w:szCs w:val="24"/>
          <w:lang w:val="de-DE"/>
        </w:rPr>
        <w:t xml:space="preserve"> </w:t>
      </w:r>
      <w:r>
        <w:rPr>
          <w:rStyle w:val="None"/>
          <w:rFonts w:ascii="Garamond" w:hAnsi="Garamond"/>
          <w:sz w:val="24"/>
          <w:szCs w:val="24"/>
        </w:rPr>
        <w:t>el lugar del padre, se arriesgaría</w:t>
      </w:r>
      <w:r w:rsidRPr="007C1E0F">
        <w:rPr>
          <w:rStyle w:val="None"/>
          <w:rFonts w:ascii="Garamond" w:hAnsi="Garamond"/>
          <w:sz w:val="24"/>
          <w:szCs w:val="24"/>
          <w:lang w:val="es-US"/>
        </w:rPr>
        <w:t xml:space="preserve"> a ser as</w:t>
      </w:r>
      <w:r>
        <w:rPr>
          <w:rStyle w:val="None"/>
          <w:rFonts w:ascii="Garamond" w:hAnsi="Garamond"/>
          <w:sz w:val="24"/>
          <w:szCs w:val="24"/>
        </w:rPr>
        <w:t>e</w:t>
      </w:r>
      <w:proofErr w:type="spellStart"/>
      <w:r w:rsidRPr="007C1E0F">
        <w:rPr>
          <w:rStyle w:val="None"/>
          <w:rFonts w:ascii="Garamond" w:hAnsi="Garamond"/>
          <w:sz w:val="24"/>
          <w:szCs w:val="24"/>
          <w:lang w:val="es-US"/>
        </w:rPr>
        <w:t>sinado</w:t>
      </w:r>
      <w:proofErr w:type="spellEnd"/>
      <w:r w:rsidRPr="007C1E0F">
        <w:rPr>
          <w:rStyle w:val="None"/>
          <w:rFonts w:ascii="Garamond" w:hAnsi="Garamond"/>
          <w:sz w:val="24"/>
          <w:szCs w:val="24"/>
          <w:lang w:val="es-US"/>
        </w:rPr>
        <w:t xml:space="preserve"> como </w:t>
      </w:r>
      <w:r>
        <w:rPr>
          <w:rStyle w:val="None"/>
          <w:rFonts w:ascii="Garamond" w:hAnsi="Garamond"/>
          <w:sz w:val="24"/>
          <w:szCs w:val="24"/>
        </w:rPr>
        <w:t>lo fuera él. Como dice</w:t>
      </w:r>
      <w:r>
        <w:rPr>
          <w:rStyle w:val="None"/>
          <w:rFonts w:ascii="Garamond" w:hAnsi="Garamond"/>
          <w:sz w:val="24"/>
          <w:szCs w:val="24"/>
          <w:lang w:val="de-DE"/>
        </w:rPr>
        <w:t xml:space="preserve"> Freud, </w:t>
      </w:r>
    </w:p>
    <w:p w:rsidR="00BA6862" w:rsidRDefault="00BA6862">
      <w:pPr>
        <w:pStyle w:val="Body"/>
        <w:spacing w:after="0" w:line="360" w:lineRule="auto"/>
        <w:ind w:left="708"/>
        <w:jc w:val="both"/>
        <w:rPr>
          <w:rStyle w:val="None"/>
          <w:rFonts w:ascii="Garamond" w:eastAsia="Garamond" w:hAnsi="Garamond" w:cs="Garamond"/>
        </w:rPr>
      </w:pPr>
    </w:p>
    <w:p w:rsidR="00BA6862" w:rsidRPr="00AF5BDC" w:rsidRDefault="00AF5BDC" w:rsidP="00AF5BDC">
      <w:pPr>
        <w:pStyle w:val="Body"/>
        <w:spacing w:line="360" w:lineRule="auto"/>
        <w:ind w:left="708"/>
        <w:jc w:val="both"/>
        <w:rPr>
          <w:rStyle w:val="None"/>
          <w:rFonts w:ascii="Garamond" w:eastAsia="Garamond" w:hAnsi="Garamond" w:cs="Garamond"/>
        </w:rPr>
      </w:pPr>
      <w:r w:rsidRPr="00AF5BDC">
        <w:rPr>
          <w:rFonts w:ascii="Garamond" w:hAnsi="Garamond"/>
          <w:lang w:val="es-ES"/>
        </w:rPr>
        <w:t>La necesidad sexual no une</w:t>
      </w:r>
      <w:r>
        <w:rPr>
          <w:rFonts w:ascii="Garamond" w:hAnsi="Garamond"/>
          <w:lang w:val="es-ES"/>
        </w:rPr>
        <w:t xml:space="preserve"> </w:t>
      </w:r>
      <w:r w:rsidRPr="00AF5BDC">
        <w:rPr>
          <w:rFonts w:ascii="Garamond" w:hAnsi="Garamond"/>
          <w:lang w:val="es-ES"/>
        </w:rPr>
        <w:t>a los varones, sino que provoca desavenencias entre ellos. Si</w:t>
      </w:r>
      <w:r>
        <w:rPr>
          <w:rFonts w:ascii="Garamond" w:hAnsi="Garamond"/>
          <w:lang w:val="es-ES"/>
        </w:rPr>
        <w:t xml:space="preserve"> </w:t>
      </w:r>
      <w:r w:rsidRPr="00AF5BDC">
        <w:rPr>
          <w:rFonts w:ascii="Garamond" w:hAnsi="Garamond"/>
          <w:lang w:val="es-ES"/>
        </w:rPr>
        <w:t>los hermanos se habían unido para avasallar al padre, ellos</w:t>
      </w:r>
      <w:r>
        <w:rPr>
          <w:rFonts w:ascii="Garamond" w:hAnsi="Garamond"/>
          <w:lang w:val="es-ES"/>
        </w:rPr>
        <w:t xml:space="preserve"> </w:t>
      </w:r>
      <w:r w:rsidRPr="00AF5BDC">
        <w:rPr>
          <w:rFonts w:ascii="Garamond" w:hAnsi="Garamond"/>
          <w:lang w:val="es-ES"/>
        </w:rPr>
        <w:t xml:space="preserve">eran rivales entre sí respecto de las </w:t>
      </w:r>
      <w:r>
        <w:rPr>
          <w:rFonts w:ascii="Garamond" w:hAnsi="Garamond"/>
          <w:lang w:val="es-ES"/>
        </w:rPr>
        <w:t>mujeres. Cada uno ha</w:t>
      </w:r>
      <w:r w:rsidRPr="00AF5BDC">
        <w:rPr>
          <w:rFonts w:ascii="Garamond" w:hAnsi="Garamond"/>
          <w:lang w:val="es-ES"/>
        </w:rPr>
        <w:t>bría querido tenerlas todas para sí, como el padre, y en la</w:t>
      </w:r>
      <w:r>
        <w:rPr>
          <w:rFonts w:ascii="Garamond" w:hAnsi="Garamond"/>
          <w:lang w:val="es-ES"/>
        </w:rPr>
        <w:t xml:space="preserve"> </w:t>
      </w:r>
      <w:r w:rsidRPr="00AF5BDC">
        <w:rPr>
          <w:rFonts w:ascii="Garamond" w:hAnsi="Garamond"/>
          <w:lang w:val="es-ES"/>
        </w:rPr>
        <w:t>lucha de todos contra todos se habría ido a pique la nueva</w:t>
      </w:r>
      <w:r>
        <w:rPr>
          <w:rFonts w:ascii="Garamond" w:hAnsi="Garamond"/>
          <w:lang w:val="es-ES"/>
        </w:rPr>
        <w:t xml:space="preserve"> </w:t>
      </w:r>
      <w:r w:rsidRPr="00AF5BDC">
        <w:rPr>
          <w:rFonts w:ascii="Garamond" w:hAnsi="Garamond"/>
          <w:lang w:val="es-ES"/>
        </w:rPr>
        <w:t xml:space="preserve">organización. Ya no existía ningún </w:t>
      </w:r>
      <w:proofErr w:type="spellStart"/>
      <w:r w:rsidRPr="00AF5BDC">
        <w:rPr>
          <w:rFonts w:ascii="Garamond" w:hAnsi="Garamond"/>
          <w:lang w:val="es-ES"/>
        </w:rPr>
        <w:t>hiperpoderoso</w:t>
      </w:r>
      <w:proofErr w:type="spellEnd"/>
      <w:r w:rsidRPr="00AF5BDC">
        <w:rPr>
          <w:rFonts w:ascii="Garamond" w:hAnsi="Garamond"/>
          <w:lang w:val="es-ES"/>
        </w:rPr>
        <w:t xml:space="preserve"> que pudiera</w:t>
      </w:r>
      <w:r>
        <w:rPr>
          <w:rFonts w:ascii="Garamond" w:hAnsi="Garamond"/>
          <w:lang w:val="es-ES"/>
        </w:rPr>
        <w:t xml:space="preserve"> </w:t>
      </w:r>
      <w:r w:rsidRPr="00AF5BDC">
        <w:rPr>
          <w:rFonts w:ascii="Garamond" w:hAnsi="Garamond"/>
          <w:lang w:val="es-ES"/>
        </w:rPr>
        <w:t>asumir con éxito el papel del padre.</w:t>
      </w:r>
      <w:r>
        <w:rPr>
          <w:rStyle w:val="None"/>
          <w:rFonts w:ascii="Garamond" w:hAnsi="Garamond"/>
          <w:lang w:val="es-US"/>
        </w:rPr>
        <w:t xml:space="preserve"> </w:t>
      </w:r>
      <w:r w:rsidRPr="00AF5BDC">
        <w:rPr>
          <w:rStyle w:val="None"/>
          <w:rFonts w:ascii="Garamond" w:hAnsi="Garamond"/>
          <w:lang w:val="es-US"/>
        </w:rPr>
        <w:t>(Freud, 1913/2003, p. 146)</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La </w:t>
      </w:r>
      <w:proofErr w:type="spellStart"/>
      <w:r>
        <w:rPr>
          <w:rStyle w:val="None"/>
          <w:rFonts w:ascii="Garamond" w:hAnsi="Garamond"/>
          <w:sz w:val="24"/>
          <w:szCs w:val="24"/>
        </w:rPr>
        <w:t>nue</w:t>
      </w:r>
      <w:proofErr w:type="spellEnd"/>
      <w:r w:rsidRPr="007C1E0F">
        <w:rPr>
          <w:rStyle w:val="None"/>
          <w:rFonts w:ascii="Garamond" w:hAnsi="Garamond"/>
          <w:sz w:val="24"/>
          <w:szCs w:val="24"/>
          <w:lang w:val="es-US"/>
        </w:rPr>
        <w:t>va organización</w:t>
      </w:r>
      <w:r>
        <w:rPr>
          <w:rStyle w:val="None"/>
          <w:rFonts w:ascii="Garamond" w:hAnsi="Garamond"/>
          <w:sz w:val="24"/>
          <w:szCs w:val="24"/>
        </w:rPr>
        <w:t xml:space="preserve"> supone, por lo </w:t>
      </w:r>
      <w:r>
        <w:rPr>
          <w:rStyle w:val="None"/>
          <w:rFonts w:ascii="Garamond" w:hAnsi="Garamond"/>
          <w:sz w:val="24"/>
          <w:szCs w:val="24"/>
          <w:lang w:val="it-IT"/>
        </w:rPr>
        <w:t>tanto, u</w:t>
      </w:r>
      <w:r>
        <w:rPr>
          <w:rStyle w:val="None"/>
          <w:rFonts w:ascii="Garamond" w:hAnsi="Garamond"/>
          <w:sz w:val="24"/>
          <w:szCs w:val="24"/>
        </w:rPr>
        <w:t>n</w:t>
      </w:r>
      <w:r>
        <w:rPr>
          <w:rStyle w:val="None"/>
          <w:rFonts w:ascii="Garamond" w:hAnsi="Garamond"/>
          <w:sz w:val="24"/>
          <w:szCs w:val="24"/>
          <w:lang w:val="it-IT"/>
        </w:rPr>
        <w:t>a conviv</w:t>
      </w:r>
      <w:proofErr w:type="spellStart"/>
      <w:r w:rsidRPr="007C1E0F">
        <w:rPr>
          <w:rStyle w:val="None"/>
          <w:rFonts w:ascii="Garamond" w:hAnsi="Garamond"/>
          <w:sz w:val="24"/>
          <w:szCs w:val="24"/>
          <w:lang w:val="es-US"/>
        </w:rPr>
        <w:t>encia</w:t>
      </w:r>
      <w:proofErr w:type="spellEnd"/>
      <w:r w:rsidRPr="007C1E0F">
        <w:rPr>
          <w:rStyle w:val="None"/>
          <w:rFonts w:ascii="Garamond" w:hAnsi="Garamond"/>
          <w:sz w:val="24"/>
          <w:szCs w:val="24"/>
          <w:lang w:val="es-US"/>
        </w:rPr>
        <w:t xml:space="preserve"> de </w:t>
      </w:r>
      <w:proofErr w:type="spellStart"/>
      <w:r w:rsidRPr="007C1E0F">
        <w:rPr>
          <w:rStyle w:val="None"/>
          <w:rFonts w:ascii="Garamond" w:hAnsi="Garamond"/>
          <w:sz w:val="24"/>
          <w:szCs w:val="24"/>
          <w:lang w:val="es-US"/>
        </w:rPr>
        <w:t>alianz</w:t>
      </w:r>
      <w:proofErr w:type="spellEnd"/>
      <w:r>
        <w:rPr>
          <w:rStyle w:val="None"/>
          <w:rFonts w:ascii="Garamond" w:hAnsi="Garamond"/>
          <w:sz w:val="24"/>
          <w:szCs w:val="24"/>
        </w:rPr>
        <w:t xml:space="preserve">a entre los </w:t>
      </w:r>
      <w:proofErr w:type="spellStart"/>
      <w:r>
        <w:rPr>
          <w:rStyle w:val="None"/>
          <w:rFonts w:ascii="Garamond" w:hAnsi="Garamond"/>
          <w:sz w:val="24"/>
          <w:szCs w:val="24"/>
        </w:rPr>
        <w:t>herman</w:t>
      </w:r>
      <w:proofErr w:type="spellEnd"/>
      <w:r w:rsidRPr="007C1E0F">
        <w:rPr>
          <w:rStyle w:val="None"/>
          <w:rFonts w:ascii="Garamond" w:hAnsi="Garamond"/>
          <w:sz w:val="24"/>
          <w:szCs w:val="24"/>
          <w:lang w:val="es-US"/>
        </w:rPr>
        <w:t xml:space="preserve">os, que </w:t>
      </w:r>
      <w:r>
        <w:rPr>
          <w:rStyle w:val="None"/>
          <w:rFonts w:ascii="Garamond" w:hAnsi="Garamond"/>
          <w:sz w:val="24"/>
          <w:szCs w:val="24"/>
        </w:rPr>
        <w:t>renunciarían al</w:t>
      </w:r>
      <w:r w:rsidRPr="007C1E0F">
        <w:rPr>
          <w:rStyle w:val="None"/>
          <w:rFonts w:ascii="Garamond" w:hAnsi="Garamond"/>
          <w:sz w:val="24"/>
          <w:szCs w:val="24"/>
          <w:lang w:val="es-US"/>
        </w:rPr>
        <w:t xml:space="preserve"> poder </w:t>
      </w:r>
      <w:proofErr w:type="spellStart"/>
      <w:r w:rsidRPr="007C1E0F">
        <w:rPr>
          <w:rStyle w:val="None"/>
          <w:rFonts w:ascii="Garamond" w:hAnsi="Garamond"/>
          <w:sz w:val="24"/>
          <w:szCs w:val="24"/>
          <w:lang w:val="es-US"/>
        </w:rPr>
        <w:t>garanti</w:t>
      </w:r>
      <w:r>
        <w:rPr>
          <w:rStyle w:val="None"/>
          <w:rFonts w:ascii="Garamond" w:hAnsi="Garamond"/>
          <w:sz w:val="24"/>
          <w:szCs w:val="24"/>
        </w:rPr>
        <w:t>za</w:t>
      </w:r>
      <w:r w:rsidRPr="007C1E0F">
        <w:rPr>
          <w:rStyle w:val="None"/>
          <w:rFonts w:ascii="Garamond" w:hAnsi="Garamond"/>
          <w:sz w:val="24"/>
          <w:szCs w:val="24"/>
          <w:lang w:val="es-US"/>
        </w:rPr>
        <w:t>ndo</w:t>
      </w:r>
      <w:proofErr w:type="spellEnd"/>
      <w:r w:rsidRPr="007C1E0F">
        <w:rPr>
          <w:rStyle w:val="None"/>
          <w:rFonts w:ascii="Garamond" w:hAnsi="Garamond"/>
          <w:sz w:val="24"/>
          <w:szCs w:val="24"/>
          <w:lang w:val="es-US"/>
        </w:rPr>
        <w:t xml:space="preserve"> </w:t>
      </w:r>
      <w:r>
        <w:rPr>
          <w:rStyle w:val="None"/>
          <w:rFonts w:ascii="Garamond" w:hAnsi="Garamond"/>
          <w:sz w:val="24"/>
          <w:szCs w:val="24"/>
        </w:rPr>
        <w:t>l</w:t>
      </w:r>
      <w:r w:rsidRPr="007C1E0F">
        <w:rPr>
          <w:rStyle w:val="None"/>
          <w:rFonts w:ascii="Garamond" w:hAnsi="Garamond"/>
          <w:sz w:val="24"/>
          <w:szCs w:val="24"/>
          <w:lang w:val="es-US"/>
        </w:rPr>
        <w:t>a vida de cada u</w:t>
      </w:r>
      <w:r>
        <w:rPr>
          <w:rStyle w:val="None"/>
          <w:rFonts w:ascii="Garamond" w:hAnsi="Garamond"/>
          <w:sz w:val="24"/>
          <w:szCs w:val="24"/>
        </w:rPr>
        <w:t>no del</w:t>
      </w:r>
      <w:r w:rsidR="00473202" w:rsidRPr="007C1E0F">
        <w:rPr>
          <w:rStyle w:val="None"/>
          <w:rFonts w:ascii="Garamond" w:hAnsi="Garamond"/>
          <w:sz w:val="24"/>
          <w:szCs w:val="24"/>
          <w:lang w:val="es-US"/>
        </w:rPr>
        <w:t xml:space="preserve"> grupo y</w:t>
      </w:r>
      <w:r w:rsidRPr="007C1E0F">
        <w:rPr>
          <w:rStyle w:val="None"/>
          <w:rFonts w:ascii="Garamond" w:hAnsi="Garamond"/>
          <w:sz w:val="24"/>
          <w:szCs w:val="24"/>
          <w:lang w:val="es-US"/>
        </w:rPr>
        <w:t xml:space="preserve"> d</w:t>
      </w:r>
      <w:proofErr w:type="spellStart"/>
      <w:r>
        <w:rPr>
          <w:rStyle w:val="None"/>
          <w:rFonts w:ascii="Garamond" w:hAnsi="Garamond"/>
          <w:sz w:val="24"/>
          <w:szCs w:val="24"/>
        </w:rPr>
        <w:t>e</w:t>
      </w:r>
      <w:proofErr w:type="spellEnd"/>
      <w:r>
        <w:rPr>
          <w:rStyle w:val="None"/>
          <w:rFonts w:ascii="Garamond" w:hAnsi="Garamond"/>
          <w:sz w:val="24"/>
          <w:szCs w:val="24"/>
        </w:rPr>
        <w:t xml:space="preserve"> las mujeres de su </w:t>
      </w:r>
      <w:proofErr w:type="spellStart"/>
      <w:r>
        <w:rPr>
          <w:rStyle w:val="None"/>
          <w:rFonts w:ascii="Garamond" w:hAnsi="Garamond"/>
          <w:sz w:val="24"/>
          <w:szCs w:val="24"/>
        </w:rPr>
        <w:t>pr</w:t>
      </w:r>
      <w:proofErr w:type="spellEnd"/>
      <w:r w:rsidRPr="007C1E0F">
        <w:rPr>
          <w:rStyle w:val="None"/>
          <w:rFonts w:ascii="Garamond" w:hAnsi="Garamond"/>
          <w:sz w:val="24"/>
          <w:szCs w:val="24"/>
          <w:lang w:val="es-US"/>
        </w:rPr>
        <w:t xml:space="preserve">opio grupo. </w:t>
      </w:r>
      <w:r>
        <w:rPr>
          <w:rStyle w:val="None"/>
          <w:rFonts w:ascii="Garamond" w:hAnsi="Garamond"/>
          <w:sz w:val="24"/>
          <w:szCs w:val="24"/>
        </w:rPr>
        <w:t>El</w:t>
      </w:r>
      <w:r>
        <w:rPr>
          <w:rStyle w:val="None"/>
          <w:rFonts w:ascii="Garamond" w:hAnsi="Garamond"/>
          <w:sz w:val="24"/>
          <w:szCs w:val="24"/>
          <w:lang w:val="it-IT"/>
        </w:rPr>
        <w:t xml:space="preserve"> parric</w:t>
      </w:r>
      <w:r w:rsidRPr="007C1E0F">
        <w:rPr>
          <w:rStyle w:val="None"/>
          <w:rFonts w:ascii="Garamond" w:hAnsi="Garamond"/>
          <w:sz w:val="24"/>
          <w:szCs w:val="24"/>
          <w:lang w:val="es-US"/>
        </w:rPr>
        <w:t>i</w:t>
      </w:r>
      <w:r>
        <w:rPr>
          <w:rStyle w:val="None"/>
          <w:rFonts w:ascii="Garamond" w:hAnsi="Garamond"/>
          <w:sz w:val="24"/>
          <w:szCs w:val="24"/>
        </w:rPr>
        <w:t>dio y la prohibición del</w:t>
      </w:r>
      <w:r>
        <w:rPr>
          <w:rStyle w:val="None"/>
          <w:rFonts w:ascii="Garamond" w:hAnsi="Garamond"/>
          <w:sz w:val="24"/>
          <w:szCs w:val="24"/>
          <w:lang w:val="it-IT"/>
        </w:rPr>
        <w:t xml:space="preserve"> incesto </w:t>
      </w:r>
      <w:r w:rsidR="00473202" w:rsidRPr="007C1E0F">
        <w:rPr>
          <w:rStyle w:val="None"/>
          <w:rFonts w:ascii="Garamond" w:hAnsi="Garamond"/>
          <w:sz w:val="24"/>
          <w:szCs w:val="24"/>
          <w:lang w:val="it-IT"/>
        </w:rPr>
        <w:t>hacían</w:t>
      </w:r>
      <w:r w:rsidR="00473202">
        <w:rPr>
          <w:rStyle w:val="None"/>
          <w:rFonts w:ascii="Garamond" w:hAnsi="Garamond"/>
          <w:sz w:val="24"/>
          <w:szCs w:val="24"/>
          <w:lang w:val="it-IT"/>
        </w:rPr>
        <w:t xml:space="preserve"> </w:t>
      </w:r>
      <w:proofErr w:type="spellStart"/>
      <w:r>
        <w:rPr>
          <w:rStyle w:val="None"/>
          <w:rFonts w:ascii="Garamond" w:hAnsi="Garamond"/>
          <w:sz w:val="24"/>
          <w:szCs w:val="24"/>
        </w:rPr>
        <w:t>neces</w:t>
      </w:r>
      <w:proofErr w:type="spellEnd"/>
      <w:r w:rsidRPr="007C1E0F">
        <w:rPr>
          <w:rStyle w:val="None"/>
          <w:rFonts w:ascii="Garamond" w:hAnsi="Garamond"/>
          <w:sz w:val="24"/>
          <w:szCs w:val="24"/>
          <w:lang w:val="es-US"/>
        </w:rPr>
        <w:t>a</w:t>
      </w:r>
      <w:r>
        <w:rPr>
          <w:rStyle w:val="None"/>
          <w:rFonts w:ascii="Garamond" w:hAnsi="Garamond"/>
          <w:sz w:val="24"/>
          <w:szCs w:val="24"/>
          <w:lang w:val="it-IT"/>
        </w:rPr>
        <w:t xml:space="preserve">ria </w:t>
      </w:r>
      <w:r>
        <w:rPr>
          <w:rStyle w:val="None"/>
          <w:rFonts w:ascii="Garamond" w:hAnsi="Garamond"/>
          <w:sz w:val="24"/>
          <w:szCs w:val="24"/>
        </w:rPr>
        <w:t>la búsqueda</w:t>
      </w:r>
      <w:r w:rsidRPr="002F0EDC">
        <w:rPr>
          <w:rStyle w:val="None"/>
          <w:rFonts w:ascii="Garamond" w:hAnsi="Garamond"/>
          <w:sz w:val="24"/>
          <w:szCs w:val="24"/>
          <w:lang w:val="es-ES"/>
        </w:rPr>
        <w:t xml:space="preserve"> de mu</w:t>
      </w:r>
      <w:proofErr w:type="spellStart"/>
      <w:r>
        <w:rPr>
          <w:rStyle w:val="None"/>
          <w:rFonts w:ascii="Garamond" w:hAnsi="Garamond"/>
          <w:sz w:val="24"/>
          <w:szCs w:val="24"/>
        </w:rPr>
        <w:t>jeres</w:t>
      </w:r>
      <w:proofErr w:type="spellEnd"/>
      <w:r>
        <w:rPr>
          <w:rStyle w:val="None"/>
          <w:rFonts w:ascii="Garamond" w:hAnsi="Garamond"/>
          <w:sz w:val="24"/>
          <w:szCs w:val="24"/>
        </w:rPr>
        <w:t xml:space="preserve"> </w:t>
      </w:r>
      <w:r w:rsidRPr="007C1E0F">
        <w:rPr>
          <w:rStyle w:val="None"/>
          <w:rFonts w:ascii="Garamond" w:hAnsi="Garamond"/>
          <w:sz w:val="24"/>
          <w:szCs w:val="24"/>
        </w:rPr>
        <w:t>fue</w:t>
      </w:r>
      <w:r w:rsidRPr="007C1E0F">
        <w:rPr>
          <w:rStyle w:val="None"/>
          <w:rFonts w:ascii="Garamond" w:hAnsi="Garamond"/>
          <w:sz w:val="24"/>
          <w:szCs w:val="24"/>
          <w:lang w:val="it-IT"/>
        </w:rPr>
        <w:t>ra</w:t>
      </w:r>
      <w:r>
        <w:rPr>
          <w:rStyle w:val="None"/>
          <w:rFonts w:ascii="Garamond" w:hAnsi="Garamond"/>
          <w:sz w:val="24"/>
          <w:szCs w:val="24"/>
          <w:lang w:val="it-IT"/>
        </w:rPr>
        <w:t xml:space="preserve"> d</w:t>
      </w:r>
      <w:r>
        <w:rPr>
          <w:rStyle w:val="None"/>
          <w:rFonts w:ascii="Garamond" w:hAnsi="Garamond"/>
          <w:sz w:val="24"/>
          <w:szCs w:val="24"/>
        </w:rPr>
        <w:t>el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sidRPr="007C1E0F">
        <w:rPr>
          <w:rStyle w:val="None"/>
          <w:rFonts w:ascii="Garamond" w:hAnsi="Garamond"/>
          <w:sz w:val="24"/>
          <w:szCs w:val="24"/>
          <w:lang w:val="es-US"/>
        </w:rPr>
        <w:t xml:space="preserve"> </w:t>
      </w:r>
      <w:r>
        <w:rPr>
          <w:rStyle w:val="None"/>
          <w:rFonts w:ascii="Garamond" w:hAnsi="Garamond"/>
          <w:sz w:val="24"/>
          <w:szCs w:val="24"/>
          <w:lang w:val="it-IT"/>
        </w:rPr>
        <w:t xml:space="preserve">primitivo.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Podemos decir que la institución de la prohibición del incesto </w:t>
      </w:r>
      <w:r w:rsidR="00473202" w:rsidRPr="007C1E0F">
        <w:rPr>
          <w:rStyle w:val="None"/>
          <w:rFonts w:ascii="Garamond" w:hAnsi="Garamond"/>
          <w:sz w:val="24"/>
          <w:szCs w:val="24"/>
          <w:lang w:val="es-US"/>
        </w:rPr>
        <w:t>es el</w:t>
      </w:r>
      <w:r w:rsidRPr="00E6592A">
        <w:rPr>
          <w:rStyle w:val="None"/>
          <w:rFonts w:ascii="Garamond" w:hAnsi="Garamond"/>
          <w:sz w:val="24"/>
          <w:szCs w:val="24"/>
          <w:lang w:val="es-UY"/>
        </w:rPr>
        <w:t xml:space="preserve"> </w:t>
      </w:r>
      <w:r>
        <w:rPr>
          <w:rStyle w:val="None"/>
          <w:rFonts w:ascii="Garamond" w:hAnsi="Garamond"/>
          <w:sz w:val="24"/>
          <w:szCs w:val="24"/>
        </w:rPr>
        <w:t xml:space="preserve">hecho </w:t>
      </w:r>
      <w:proofErr w:type="spellStart"/>
      <w:r>
        <w:rPr>
          <w:rStyle w:val="None"/>
          <w:rFonts w:ascii="Garamond" w:hAnsi="Garamond"/>
          <w:sz w:val="24"/>
          <w:szCs w:val="24"/>
        </w:rPr>
        <w:t>má</w:t>
      </w:r>
      <w:proofErr w:type="spellEnd"/>
      <w:r w:rsidRPr="007C1E0F">
        <w:rPr>
          <w:rStyle w:val="None"/>
          <w:rFonts w:ascii="Garamond" w:hAnsi="Garamond"/>
          <w:sz w:val="24"/>
          <w:szCs w:val="24"/>
          <w:lang w:val="es-US"/>
        </w:rPr>
        <w:t xml:space="preserve">s importante para </w:t>
      </w:r>
      <w:r>
        <w:rPr>
          <w:rStyle w:val="None"/>
          <w:rFonts w:ascii="Garamond" w:hAnsi="Garamond"/>
          <w:sz w:val="24"/>
          <w:szCs w:val="24"/>
        </w:rPr>
        <w:t>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constitu</w:t>
      </w:r>
      <w:r>
        <w:rPr>
          <w:rStyle w:val="None"/>
          <w:rFonts w:ascii="Garamond" w:hAnsi="Garamond"/>
          <w:sz w:val="24"/>
          <w:szCs w:val="24"/>
        </w:rPr>
        <w:t>ción</w:t>
      </w:r>
      <w:proofErr w:type="spellEnd"/>
      <w:r>
        <w:rPr>
          <w:rStyle w:val="None"/>
          <w:rFonts w:ascii="Garamond" w:hAnsi="Garamond"/>
          <w:sz w:val="24"/>
          <w:szCs w:val="24"/>
        </w:rPr>
        <w:t xml:space="preserve"> de l</w:t>
      </w:r>
      <w:r>
        <w:rPr>
          <w:rStyle w:val="None"/>
          <w:rFonts w:ascii="Garamond" w:hAnsi="Garamond"/>
          <w:sz w:val="24"/>
          <w:szCs w:val="24"/>
          <w:lang w:val="it-IT"/>
        </w:rPr>
        <w:t xml:space="preserve">a cultura. </w:t>
      </w:r>
      <w:r w:rsidRPr="007C1E0F">
        <w:rPr>
          <w:rStyle w:val="None"/>
          <w:rFonts w:ascii="Garamond" w:hAnsi="Garamond"/>
          <w:sz w:val="24"/>
          <w:szCs w:val="24"/>
          <w:lang w:val="es-US"/>
        </w:rPr>
        <w:t xml:space="preserve">Es considerada </w:t>
      </w:r>
      <w:r>
        <w:rPr>
          <w:rStyle w:val="None"/>
          <w:rFonts w:ascii="Garamond" w:hAnsi="Garamond"/>
          <w:sz w:val="24"/>
          <w:szCs w:val="24"/>
        </w:rPr>
        <w:t>l</w:t>
      </w:r>
      <w:r w:rsidRPr="007C1E0F">
        <w:rPr>
          <w:rStyle w:val="None"/>
          <w:rFonts w:ascii="Garamond" w:hAnsi="Garamond"/>
          <w:sz w:val="24"/>
          <w:szCs w:val="24"/>
          <w:lang w:val="es-US"/>
        </w:rPr>
        <w:t>a prime</w:t>
      </w:r>
      <w:r>
        <w:rPr>
          <w:rStyle w:val="None"/>
          <w:rFonts w:ascii="Garamond" w:hAnsi="Garamond"/>
          <w:sz w:val="24"/>
          <w:szCs w:val="24"/>
        </w:rPr>
        <w:t>r</w:t>
      </w:r>
      <w:r w:rsidRPr="002F0EDC">
        <w:rPr>
          <w:rStyle w:val="None"/>
          <w:rFonts w:ascii="Garamond" w:hAnsi="Garamond"/>
          <w:sz w:val="24"/>
          <w:szCs w:val="24"/>
          <w:lang w:val="es-ES"/>
        </w:rPr>
        <w:t>a le</w:t>
      </w:r>
      <w:r>
        <w:rPr>
          <w:rStyle w:val="None"/>
          <w:rFonts w:ascii="Garamond" w:hAnsi="Garamond"/>
          <w:sz w:val="24"/>
          <w:szCs w:val="24"/>
        </w:rPr>
        <w:t>y</w:t>
      </w:r>
      <w:r>
        <w:rPr>
          <w:rStyle w:val="None"/>
          <w:rFonts w:ascii="Garamond" w:hAnsi="Garamond"/>
          <w:sz w:val="24"/>
          <w:szCs w:val="24"/>
          <w:lang w:val="it-IT"/>
        </w:rPr>
        <w:t xml:space="preserve"> negativa d</w:t>
      </w:r>
      <w:r>
        <w:rPr>
          <w:rStyle w:val="None"/>
          <w:rFonts w:ascii="Garamond" w:hAnsi="Garamond"/>
          <w:sz w:val="24"/>
          <w:szCs w:val="24"/>
        </w:rPr>
        <w:t>e l</w:t>
      </w:r>
      <w:r w:rsidRPr="007C1E0F">
        <w:rPr>
          <w:rStyle w:val="None"/>
          <w:rFonts w:ascii="Garamond" w:hAnsi="Garamond"/>
          <w:sz w:val="24"/>
          <w:szCs w:val="24"/>
          <w:lang w:val="es-US"/>
        </w:rPr>
        <w:t>a exogamia. U</w:t>
      </w:r>
      <w:proofErr w:type="spellStart"/>
      <w:r>
        <w:rPr>
          <w:rStyle w:val="None"/>
          <w:rFonts w:ascii="Garamond" w:hAnsi="Garamond"/>
          <w:sz w:val="24"/>
          <w:szCs w:val="24"/>
        </w:rPr>
        <w:t>na</w:t>
      </w:r>
      <w:proofErr w:type="spellEnd"/>
      <w:r>
        <w:rPr>
          <w:rStyle w:val="None"/>
          <w:rFonts w:ascii="Garamond" w:hAnsi="Garamond"/>
          <w:sz w:val="24"/>
          <w:szCs w:val="24"/>
        </w:rPr>
        <w:t xml:space="preserve"> prohibición como esa implica una </w:t>
      </w:r>
      <w:proofErr w:type="spellStart"/>
      <w:r>
        <w:rPr>
          <w:rStyle w:val="None"/>
          <w:rFonts w:ascii="Garamond" w:hAnsi="Garamond"/>
          <w:sz w:val="24"/>
          <w:szCs w:val="24"/>
        </w:rPr>
        <w:t>búsqued</w:t>
      </w:r>
      <w:proofErr w:type="spellEnd"/>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neces</w:t>
      </w:r>
      <w:proofErr w:type="spellEnd"/>
      <w:r>
        <w:rPr>
          <w:rStyle w:val="None"/>
          <w:rFonts w:ascii="Garamond" w:hAnsi="Garamond"/>
          <w:sz w:val="24"/>
          <w:szCs w:val="24"/>
        </w:rPr>
        <w:t>a</w:t>
      </w:r>
      <w:r>
        <w:rPr>
          <w:rStyle w:val="None"/>
          <w:rFonts w:ascii="Garamond" w:hAnsi="Garamond"/>
          <w:sz w:val="24"/>
          <w:szCs w:val="24"/>
          <w:lang w:val="it-IT"/>
        </w:rPr>
        <w:t>ria d</w:t>
      </w:r>
      <w:proofErr w:type="spellStart"/>
      <w:r>
        <w:rPr>
          <w:rStyle w:val="None"/>
          <w:rFonts w:ascii="Garamond" w:hAnsi="Garamond"/>
          <w:sz w:val="24"/>
          <w:szCs w:val="24"/>
        </w:rPr>
        <w:t>e</w:t>
      </w:r>
      <w:proofErr w:type="spellEnd"/>
      <w:r>
        <w:rPr>
          <w:rStyle w:val="None"/>
          <w:rFonts w:ascii="Garamond" w:hAnsi="Garamond"/>
          <w:sz w:val="24"/>
          <w:szCs w:val="24"/>
        </w:rPr>
        <w:t xml:space="preserve"> las </w:t>
      </w:r>
      <w:proofErr w:type="spellStart"/>
      <w:r>
        <w:rPr>
          <w:rStyle w:val="None"/>
          <w:rFonts w:ascii="Garamond" w:hAnsi="Garamond"/>
          <w:sz w:val="24"/>
          <w:szCs w:val="24"/>
        </w:rPr>
        <w:t>muj</w:t>
      </w:r>
      <w:proofErr w:type="spellEnd"/>
      <w:r>
        <w:rPr>
          <w:rStyle w:val="None"/>
          <w:rFonts w:ascii="Garamond" w:hAnsi="Garamond"/>
          <w:sz w:val="24"/>
          <w:szCs w:val="24"/>
          <w:lang w:val="da-DK"/>
        </w:rPr>
        <w:t>eres f</w:t>
      </w:r>
      <w:proofErr w:type="spellStart"/>
      <w:r>
        <w:rPr>
          <w:rStyle w:val="None"/>
          <w:rFonts w:ascii="Garamond" w:hAnsi="Garamond"/>
          <w:sz w:val="24"/>
          <w:szCs w:val="24"/>
        </w:rPr>
        <w:t>ue</w:t>
      </w:r>
      <w:proofErr w:type="spellEnd"/>
      <w:r>
        <w:rPr>
          <w:rStyle w:val="None"/>
          <w:rFonts w:ascii="Garamond" w:hAnsi="Garamond"/>
          <w:sz w:val="24"/>
          <w:szCs w:val="24"/>
          <w:lang w:val="it-IT"/>
        </w:rPr>
        <w:t>ra d</w:t>
      </w:r>
      <w:r>
        <w:rPr>
          <w:rStyle w:val="None"/>
          <w:rFonts w:ascii="Garamond" w:hAnsi="Garamond"/>
          <w:sz w:val="24"/>
          <w:szCs w:val="24"/>
        </w:rPr>
        <w:t>el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Pr>
          <w:rStyle w:val="None"/>
          <w:rFonts w:ascii="Garamond" w:hAnsi="Garamond"/>
          <w:sz w:val="24"/>
          <w:szCs w:val="24"/>
        </w:rPr>
        <w:t xml:space="preserve">, pero no de manera </w:t>
      </w:r>
      <w:proofErr w:type="spellStart"/>
      <w:r>
        <w:rPr>
          <w:rStyle w:val="None"/>
          <w:rFonts w:ascii="Garamond" w:hAnsi="Garamond"/>
          <w:sz w:val="24"/>
          <w:szCs w:val="24"/>
        </w:rPr>
        <w:t>aleat</w:t>
      </w:r>
      <w:r w:rsidRPr="007C1E0F">
        <w:rPr>
          <w:rStyle w:val="None"/>
          <w:rFonts w:ascii="Garamond" w:hAnsi="Garamond"/>
          <w:sz w:val="24"/>
          <w:szCs w:val="24"/>
          <w:lang w:val="es-US"/>
        </w:rPr>
        <w:t>oria</w:t>
      </w:r>
      <w:proofErr w:type="spellEnd"/>
      <w:r w:rsidRPr="007C1E0F">
        <w:rPr>
          <w:rStyle w:val="None"/>
          <w:rFonts w:ascii="Garamond" w:hAnsi="Garamond"/>
          <w:sz w:val="24"/>
          <w:szCs w:val="24"/>
          <w:lang w:val="es-US"/>
        </w:rPr>
        <w:t>, n</w:t>
      </w:r>
      <w:r>
        <w:rPr>
          <w:rStyle w:val="None"/>
          <w:rFonts w:ascii="Garamond" w:hAnsi="Garamond"/>
          <w:sz w:val="24"/>
          <w:szCs w:val="24"/>
        </w:rPr>
        <w:t>i</w:t>
      </w:r>
      <w:r w:rsidRPr="007C1E0F">
        <w:rPr>
          <w:rStyle w:val="None"/>
          <w:rFonts w:ascii="Garamond" w:hAnsi="Garamond"/>
          <w:sz w:val="24"/>
          <w:szCs w:val="24"/>
          <w:lang w:val="es-US"/>
        </w:rPr>
        <w:t xml:space="preserve"> individual, como </w:t>
      </w:r>
      <w:r>
        <w:rPr>
          <w:rStyle w:val="None"/>
          <w:rFonts w:ascii="Garamond" w:hAnsi="Garamond"/>
          <w:sz w:val="24"/>
          <w:szCs w:val="24"/>
        </w:rPr>
        <w:t>en la</w:t>
      </w:r>
      <w:r>
        <w:rPr>
          <w:rStyle w:val="None"/>
          <w:rFonts w:ascii="Garamond" w:hAnsi="Garamond"/>
          <w:sz w:val="24"/>
          <w:szCs w:val="24"/>
          <w:lang w:val="it-IT"/>
        </w:rPr>
        <w:t xml:space="preserve"> condi</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xml:space="preserve"> del</w:t>
      </w:r>
      <w:r w:rsidRPr="007C1E0F">
        <w:rPr>
          <w:rStyle w:val="None"/>
          <w:rFonts w:ascii="Garamond" w:hAnsi="Garamond"/>
          <w:sz w:val="24"/>
          <w:szCs w:val="24"/>
          <w:lang w:val="es-US"/>
        </w:rPr>
        <w:t xml:space="preserve"> estado de</w:t>
      </w:r>
      <w:r>
        <w:rPr>
          <w:rStyle w:val="None"/>
          <w:rFonts w:ascii="Garamond" w:hAnsi="Garamond"/>
          <w:sz w:val="24"/>
          <w:szCs w:val="24"/>
        </w:rPr>
        <w:t xml:space="preserve"> la natural</w:t>
      </w:r>
      <w:proofErr w:type="spellStart"/>
      <w:r w:rsidRPr="007C1E0F">
        <w:rPr>
          <w:rStyle w:val="None"/>
          <w:rFonts w:ascii="Garamond" w:hAnsi="Garamond"/>
          <w:sz w:val="24"/>
          <w:szCs w:val="24"/>
          <w:lang w:val="es-US"/>
        </w:rPr>
        <w:t>eza</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Seg</w:t>
      </w:r>
      <w:r>
        <w:rPr>
          <w:rStyle w:val="None"/>
          <w:rFonts w:ascii="Garamond" w:hAnsi="Garamond"/>
          <w:sz w:val="24"/>
          <w:szCs w:val="24"/>
        </w:rPr>
        <w:t>ún</w:t>
      </w:r>
      <w:proofErr w:type="spellEnd"/>
      <w:r w:rsidRPr="002F0EDC">
        <w:rPr>
          <w:rStyle w:val="None"/>
          <w:rFonts w:ascii="Garamond" w:hAnsi="Garamond"/>
          <w:sz w:val="24"/>
          <w:szCs w:val="24"/>
          <w:lang w:val="es-ES"/>
        </w:rPr>
        <w:t xml:space="preserve"> </w:t>
      </w:r>
      <w:proofErr w:type="spellStart"/>
      <w:r w:rsidRPr="002F0EDC">
        <w:rPr>
          <w:rStyle w:val="None"/>
          <w:rFonts w:ascii="Garamond" w:hAnsi="Garamond"/>
          <w:sz w:val="24"/>
          <w:szCs w:val="24"/>
          <w:lang w:val="es-ES"/>
        </w:rPr>
        <w:t>Dumont</w:t>
      </w:r>
      <w:proofErr w:type="spellEnd"/>
      <w:r w:rsidRPr="002F0EDC">
        <w:rPr>
          <w:rStyle w:val="None"/>
          <w:rFonts w:ascii="Garamond" w:hAnsi="Garamond"/>
          <w:sz w:val="24"/>
          <w:szCs w:val="24"/>
          <w:lang w:val="es-ES"/>
        </w:rPr>
        <w:t>, L</w:t>
      </w:r>
      <w:r w:rsidRPr="007C1E0F">
        <w:rPr>
          <w:rStyle w:val="None"/>
          <w:rFonts w:ascii="Garamond" w:hAnsi="Garamond"/>
          <w:sz w:val="24"/>
          <w:szCs w:val="24"/>
          <w:lang w:val="es-US"/>
        </w:rPr>
        <w:t>é</w:t>
      </w:r>
      <w:r>
        <w:rPr>
          <w:rStyle w:val="None"/>
          <w:rFonts w:ascii="Garamond" w:hAnsi="Garamond"/>
          <w:sz w:val="24"/>
          <w:szCs w:val="24"/>
          <w:lang w:val="it-IT"/>
        </w:rPr>
        <w:t xml:space="preserve">vi-Strauss considera </w:t>
      </w:r>
      <w:r>
        <w:rPr>
          <w:rStyle w:val="None"/>
          <w:rFonts w:ascii="Garamond" w:hAnsi="Garamond"/>
          <w:sz w:val="24"/>
          <w:szCs w:val="24"/>
        </w:rPr>
        <w:t>l</w:t>
      </w:r>
      <w:r w:rsidR="003759BC" w:rsidRPr="002F0EDC">
        <w:rPr>
          <w:rStyle w:val="None"/>
          <w:rFonts w:ascii="Garamond" w:hAnsi="Garamond"/>
          <w:sz w:val="24"/>
          <w:szCs w:val="24"/>
          <w:lang w:val="es-ES"/>
        </w:rPr>
        <w:t>a prohibición</w:t>
      </w:r>
      <w:r>
        <w:rPr>
          <w:rStyle w:val="None"/>
          <w:rFonts w:ascii="Garamond" w:hAnsi="Garamond"/>
          <w:sz w:val="24"/>
          <w:szCs w:val="24"/>
        </w:rPr>
        <w:t xml:space="preserve"> del incesto como una </w:t>
      </w:r>
      <w:r w:rsidRPr="007C1E0F">
        <w:rPr>
          <w:rStyle w:val="None"/>
          <w:rFonts w:ascii="Garamond" w:hAnsi="Garamond"/>
          <w:sz w:val="24"/>
          <w:szCs w:val="24"/>
          <w:lang w:val="es-US"/>
        </w:rPr>
        <w:t>“</w:t>
      </w:r>
      <w:proofErr w:type="spellStart"/>
      <w:r w:rsidRPr="002F0EDC">
        <w:rPr>
          <w:rStyle w:val="None"/>
          <w:rFonts w:ascii="Garamond" w:hAnsi="Garamond"/>
          <w:sz w:val="24"/>
          <w:szCs w:val="24"/>
          <w:lang w:val="es-ES"/>
        </w:rPr>
        <w:t>expre</w:t>
      </w:r>
      <w:r>
        <w:rPr>
          <w:rStyle w:val="None"/>
          <w:rFonts w:ascii="Garamond" w:hAnsi="Garamond"/>
          <w:sz w:val="24"/>
          <w:szCs w:val="24"/>
        </w:rPr>
        <w:t>sión</w:t>
      </w:r>
      <w:proofErr w:type="spellEnd"/>
      <w:r w:rsidRPr="007C1E0F">
        <w:rPr>
          <w:rStyle w:val="None"/>
          <w:rFonts w:ascii="Garamond" w:hAnsi="Garamond"/>
          <w:sz w:val="24"/>
          <w:szCs w:val="24"/>
          <w:lang w:val="es-US"/>
        </w:rPr>
        <w:t xml:space="preserve"> negativa” </w:t>
      </w:r>
      <w:r>
        <w:rPr>
          <w:rStyle w:val="None"/>
          <w:rFonts w:ascii="Garamond" w:hAnsi="Garamond"/>
          <w:sz w:val="24"/>
          <w:szCs w:val="24"/>
        </w:rPr>
        <w:t>y</w:t>
      </w:r>
      <w:r w:rsidRPr="007C1E0F">
        <w:rPr>
          <w:rStyle w:val="None"/>
          <w:rFonts w:ascii="Garamond" w:hAnsi="Garamond"/>
          <w:sz w:val="24"/>
          <w:szCs w:val="24"/>
          <w:lang w:val="es-US"/>
        </w:rPr>
        <w:t xml:space="preserve"> parcial de u</w:t>
      </w:r>
      <w:r>
        <w:rPr>
          <w:rStyle w:val="None"/>
          <w:rFonts w:ascii="Garamond" w:hAnsi="Garamond"/>
          <w:sz w:val="24"/>
          <w:szCs w:val="24"/>
        </w:rPr>
        <w:t>n</w:t>
      </w:r>
      <w:r w:rsidRPr="002F0EDC">
        <w:rPr>
          <w:rStyle w:val="None"/>
          <w:rFonts w:ascii="Garamond" w:hAnsi="Garamond"/>
          <w:sz w:val="24"/>
          <w:szCs w:val="24"/>
          <w:lang w:val="es-ES"/>
        </w:rPr>
        <w:t>a le</w:t>
      </w:r>
      <w:r>
        <w:rPr>
          <w:rStyle w:val="None"/>
          <w:rFonts w:ascii="Garamond" w:hAnsi="Garamond"/>
          <w:sz w:val="24"/>
          <w:szCs w:val="24"/>
        </w:rPr>
        <w:t>y</w:t>
      </w:r>
      <w:r w:rsidRPr="002F0EDC">
        <w:rPr>
          <w:rStyle w:val="None"/>
          <w:rFonts w:ascii="Garamond" w:hAnsi="Garamond"/>
          <w:sz w:val="24"/>
          <w:szCs w:val="24"/>
          <w:lang w:val="es-ES"/>
        </w:rPr>
        <w:t xml:space="preserve"> de </w:t>
      </w:r>
      <w:r>
        <w:rPr>
          <w:rStyle w:val="None"/>
          <w:rFonts w:ascii="Garamond" w:hAnsi="Garamond"/>
          <w:sz w:val="24"/>
          <w:szCs w:val="24"/>
        </w:rPr>
        <w:t>cambio</w:t>
      </w:r>
      <w:r>
        <w:rPr>
          <w:rStyle w:val="None"/>
          <w:rFonts w:ascii="Garamond" w:hAnsi="Garamond"/>
          <w:sz w:val="24"/>
          <w:szCs w:val="24"/>
          <w:lang w:val="it-IT"/>
        </w:rPr>
        <w:t xml:space="preserve"> universal, d</w:t>
      </w:r>
      <w:r>
        <w:rPr>
          <w:rStyle w:val="None"/>
          <w:rFonts w:ascii="Garamond" w:hAnsi="Garamond"/>
          <w:sz w:val="24"/>
          <w:szCs w:val="24"/>
        </w:rPr>
        <w:t>el</w:t>
      </w:r>
      <w:r w:rsidRPr="002F0EDC">
        <w:rPr>
          <w:rStyle w:val="None"/>
          <w:rFonts w:ascii="Garamond" w:hAnsi="Garamond"/>
          <w:sz w:val="24"/>
          <w:szCs w:val="24"/>
          <w:lang w:val="es-ES"/>
        </w:rPr>
        <w:t xml:space="preserve"> </w:t>
      </w:r>
      <w:proofErr w:type="spellStart"/>
      <w:r w:rsidRPr="002F0EDC">
        <w:rPr>
          <w:rStyle w:val="None"/>
          <w:rFonts w:ascii="Garamond" w:hAnsi="Garamond"/>
          <w:sz w:val="24"/>
          <w:szCs w:val="24"/>
          <w:lang w:val="es-ES"/>
        </w:rPr>
        <w:t>princ</w:t>
      </w:r>
      <w:r w:rsidRPr="007C1E0F">
        <w:rPr>
          <w:rStyle w:val="None"/>
          <w:rFonts w:ascii="Garamond" w:hAnsi="Garamond"/>
          <w:sz w:val="24"/>
          <w:szCs w:val="24"/>
          <w:lang w:val="es-US"/>
        </w:rPr>
        <w:t>ipio</w:t>
      </w:r>
      <w:proofErr w:type="spellEnd"/>
      <w:r w:rsidRPr="007C1E0F">
        <w:rPr>
          <w:rStyle w:val="None"/>
          <w:rFonts w:ascii="Garamond" w:hAnsi="Garamond"/>
          <w:sz w:val="24"/>
          <w:szCs w:val="24"/>
          <w:lang w:val="es-US"/>
        </w:rPr>
        <w:t xml:space="preserve"> universal de reciprocidad. El</w:t>
      </w:r>
      <w:r>
        <w:rPr>
          <w:rStyle w:val="None"/>
          <w:rFonts w:ascii="Garamond" w:hAnsi="Garamond"/>
          <w:sz w:val="24"/>
          <w:szCs w:val="24"/>
        </w:rPr>
        <w:t xml:space="preserve">la vendría a </w:t>
      </w:r>
      <w:r w:rsidRPr="007C1E0F">
        <w:rPr>
          <w:rStyle w:val="None"/>
          <w:rFonts w:ascii="Garamond" w:hAnsi="Garamond"/>
          <w:sz w:val="24"/>
          <w:szCs w:val="24"/>
          <w:lang w:val="es-US"/>
        </w:rPr>
        <w:t>instaurar u</w:t>
      </w:r>
      <w:r>
        <w:rPr>
          <w:rStyle w:val="None"/>
          <w:rFonts w:ascii="Garamond" w:hAnsi="Garamond"/>
          <w:sz w:val="24"/>
          <w:szCs w:val="24"/>
        </w:rPr>
        <w:t>n</w:t>
      </w:r>
      <w:r w:rsidRPr="002F0EDC">
        <w:rPr>
          <w:rStyle w:val="None"/>
          <w:rFonts w:ascii="Garamond" w:hAnsi="Garamond"/>
          <w:sz w:val="24"/>
          <w:szCs w:val="24"/>
          <w:lang w:val="es-ES"/>
        </w:rPr>
        <w:t xml:space="preserve">a </w:t>
      </w:r>
      <w:proofErr w:type="spellStart"/>
      <w:r w:rsidRPr="002F0EDC">
        <w:rPr>
          <w:rStyle w:val="None"/>
          <w:rFonts w:ascii="Garamond" w:hAnsi="Garamond"/>
          <w:sz w:val="24"/>
          <w:szCs w:val="24"/>
          <w:lang w:val="es-ES"/>
        </w:rPr>
        <w:t>rela</w:t>
      </w:r>
      <w:r w:rsidRPr="007C1E0F">
        <w:rPr>
          <w:rStyle w:val="None"/>
          <w:rFonts w:ascii="Garamond" w:hAnsi="Garamond"/>
          <w:sz w:val="24"/>
          <w:szCs w:val="24"/>
          <w:lang w:val="es-US"/>
        </w:rPr>
        <w:t>ción</w:t>
      </w:r>
      <w:proofErr w:type="spellEnd"/>
      <w:r w:rsidRPr="007C1E0F">
        <w:rPr>
          <w:rStyle w:val="None"/>
          <w:rFonts w:ascii="Garamond" w:hAnsi="Garamond"/>
          <w:sz w:val="24"/>
          <w:szCs w:val="24"/>
          <w:lang w:val="es-US"/>
        </w:rPr>
        <w:t xml:space="preserve"> de </w:t>
      </w:r>
      <w:proofErr w:type="spellStart"/>
      <w:r w:rsidRPr="007C1E0F">
        <w:rPr>
          <w:rStyle w:val="None"/>
          <w:rFonts w:ascii="Garamond" w:hAnsi="Garamond"/>
          <w:sz w:val="24"/>
          <w:szCs w:val="24"/>
          <w:lang w:val="es-US"/>
        </w:rPr>
        <w:t>alianz</w:t>
      </w:r>
      <w:proofErr w:type="spellEnd"/>
      <w:r w:rsidRPr="002F0EDC">
        <w:rPr>
          <w:rStyle w:val="None"/>
          <w:rFonts w:ascii="Garamond" w:hAnsi="Garamond"/>
          <w:sz w:val="24"/>
          <w:szCs w:val="24"/>
          <w:lang w:val="es-ES"/>
        </w:rPr>
        <w:t xml:space="preserve">as entre </w:t>
      </w:r>
      <w:proofErr w:type="spellStart"/>
      <w:r w:rsidRPr="002F0EDC">
        <w:rPr>
          <w:rStyle w:val="None"/>
          <w:rFonts w:ascii="Garamond" w:hAnsi="Garamond"/>
          <w:sz w:val="24"/>
          <w:szCs w:val="24"/>
          <w:lang w:val="es-ES"/>
        </w:rPr>
        <w:t>fam</w:t>
      </w:r>
      <w:r w:rsidRPr="007C1E0F">
        <w:rPr>
          <w:rStyle w:val="None"/>
          <w:rFonts w:ascii="Garamond" w:hAnsi="Garamond"/>
          <w:sz w:val="24"/>
          <w:szCs w:val="24"/>
          <w:lang w:val="es-US"/>
        </w:rPr>
        <w:t>ilias</w:t>
      </w:r>
      <w:proofErr w:type="spellEnd"/>
      <w:r w:rsidRPr="007C1E0F">
        <w:rPr>
          <w:rStyle w:val="None"/>
          <w:rFonts w:ascii="Garamond" w:hAnsi="Garamond"/>
          <w:sz w:val="24"/>
          <w:szCs w:val="24"/>
          <w:lang w:val="es-US"/>
        </w:rPr>
        <w:t xml:space="preserve">, o sea, inaugurar </w:t>
      </w:r>
      <w:r>
        <w:rPr>
          <w:rStyle w:val="None"/>
          <w:rFonts w:ascii="Garamond" w:hAnsi="Garamond"/>
          <w:sz w:val="24"/>
          <w:szCs w:val="24"/>
        </w:rPr>
        <w:t>l</w:t>
      </w:r>
      <w:proofErr w:type="spellStart"/>
      <w:r w:rsidRPr="007C1E0F">
        <w:rPr>
          <w:rStyle w:val="None"/>
          <w:rFonts w:ascii="Garamond" w:hAnsi="Garamond"/>
          <w:sz w:val="24"/>
          <w:szCs w:val="24"/>
          <w:lang w:val="es-US"/>
        </w:rPr>
        <w:t>as</w:t>
      </w:r>
      <w:proofErr w:type="spellEnd"/>
      <w:r w:rsidRPr="007C1E0F">
        <w:rPr>
          <w:rStyle w:val="None"/>
          <w:rFonts w:ascii="Garamond" w:hAnsi="Garamond"/>
          <w:sz w:val="24"/>
          <w:szCs w:val="24"/>
          <w:lang w:val="es-US"/>
        </w:rPr>
        <w:t xml:space="preserve"> relaciones de alianzas socia</w:t>
      </w:r>
      <w:r>
        <w:rPr>
          <w:rStyle w:val="None"/>
          <w:rFonts w:ascii="Garamond" w:hAnsi="Garamond"/>
          <w:sz w:val="24"/>
          <w:szCs w:val="24"/>
        </w:rPr>
        <w:t>le</w:t>
      </w:r>
      <w:r w:rsidRPr="007C1E0F">
        <w:rPr>
          <w:rStyle w:val="None"/>
          <w:rFonts w:ascii="Garamond" w:hAnsi="Garamond"/>
          <w:sz w:val="24"/>
          <w:szCs w:val="24"/>
          <w:lang w:val="es-US"/>
        </w:rPr>
        <w:t>s.</w:t>
      </w:r>
      <w:r w:rsidR="007E2756">
        <w:rPr>
          <w:rStyle w:val="None"/>
          <w:rFonts w:ascii="Garamond" w:hAnsi="Garamond"/>
          <w:sz w:val="24"/>
          <w:szCs w:val="24"/>
          <w:lang w:val="es-US"/>
        </w:rPr>
        <w:t xml:space="preserve"> </w:t>
      </w:r>
      <w:r w:rsidR="007E2756">
        <w:rPr>
          <w:rFonts w:ascii="Garamond" w:hAnsi="Garamond"/>
          <w:sz w:val="24"/>
          <w:szCs w:val="24"/>
        </w:rPr>
        <w:t>(</w:t>
      </w:r>
      <w:proofErr w:type="spellStart"/>
      <w:r w:rsidR="007E2756">
        <w:rPr>
          <w:rFonts w:ascii="Garamond" w:hAnsi="Garamond"/>
          <w:sz w:val="24"/>
          <w:szCs w:val="24"/>
        </w:rPr>
        <w:t>Dumont</w:t>
      </w:r>
      <w:proofErr w:type="spellEnd"/>
      <w:r w:rsidR="007E2756">
        <w:rPr>
          <w:rFonts w:ascii="Garamond" w:hAnsi="Garamond"/>
          <w:sz w:val="24"/>
          <w:szCs w:val="24"/>
        </w:rPr>
        <w:t>, 1997, p.117)</w:t>
      </w:r>
      <w:r>
        <w:rPr>
          <w:rStyle w:val="None"/>
          <w:rFonts w:ascii="Garamond" w:hAnsi="Garamond"/>
          <w:sz w:val="24"/>
          <w:szCs w:val="24"/>
        </w:rPr>
        <w:t xml:space="preserve"> En las </w:t>
      </w:r>
      <w:proofErr w:type="spellStart"/>
      <w:r>
        <w:rPr>
          <w:rStyle w:val="None"/>
          <w:rFonts w:ascii="Garamond" w:hAnsi="Garamond"/>
          <w:sz w:val="24"/>
          <w:szCs w:val="24"/>
        </w:rPr>
        <w:t>palab</w:t>
      </w:r>
      <w:proofErr w:type="spellEnd"/>
      <w:r w:rsidRPr="007C1E0F">
        <w:rPr>
          <w:rStyle w:val="None"/>
          <w:rFonts w:ascii="Garamond" w:hAnsi="Garamond"/>
          <w:sz w:val="24"/>
          <w:szCs w:val="24"/>
          <w:lang w:val="es-US"/>
        </w:rPr>
        <w:t xml:space="preserve">ras de </w:t>
      </w:r>
      <w:proofErr w:type="spellStart"/>
      <w:r w:rsidRPr="007C1E0F">
        <w:rPr>
          <w:rStyle w:val="None"/>
          <w:rFonts w:ascii="Garamond" w:hAnsi="Garamond"/>
          <w:sz w:val="24"/>
          <w:szCs w:val="24"/>
          <w:lang w:val="es-US"/>
        </w:rPr>
        <w:t>Lé</w:t>
      </w:r>
      <w:proofErr w:type="spellEnd"/>
      <w:r>
        <w:rPr>
          <w:rStyle w:val="None"/>
          <w:rFonts w:ascii="Garamond" w:hAnsi="Garamond"/>
          <w:sz w:val="24"/>
          <w:szCs w:val="24"/>
          <w:lang w:val="de-DE"/>
        </w:rPr>
        <w:t xml:space="preserve">vi-Strauss, </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r>
        <w:rPr>
          <w:rStyle w:val="None"/>
          <w:rFonts w:ascii="Garamond" w:hAnsi="Garamond"/>
        </w:rPr>
        <w:lastRenderedPageBreak/>
        <w:t>El hecho</w:t>
      </w:r>
      <w:r w:rsidRPr="002F0EDC">
        <w:rPr>
          <w:rStyle w:val="None"/>
          <w:rFonts w:ascii="Garamond" w:hAnsi="Garamond"/>
          <w:lang w:val="es-ES"/>
        </w:rPr>
        <w:t xml:space="preserve"> de </w:t>
      </w:r>
      <w:r>
        <w:rPr>
          <w:rStyle w:val="None"/>
          <w:rFonts w:ascii="Garamond" w:hAnsi="Garamond"/>
        </w:rPr>
        <w:t xml:space="preserve">la </w:t>
      </w:r>
      <w:proofErr w:type="spellStart"/>
      <w:r>
        <w:rPr>
          <w:rStyle w:val="None"/>
          <w:rFonts w:ascii="Garamond" w:hAnsi="Garamond"/>
        </w:rPr>
        <w:t>prohibició</w:t>
      </w:r>
      <w:proofErr w:type="spellEnd"/>
      <w:r>
        <w:rPr>
          <w:rStyle w:val="None"/>
          <w:rFonts w:ascii="Garamond" w:hAnsi="Garamond"/>
          <w:lang w:val="de-DE"/>
        </w:rPr>
        <w:t>n d</w:t>
      </w:r>
      <w:r w:rsidR="00EB73A2">
        <w:rPr>
          <w:rStyle w:val="None"/>
          <w:rFonts w:ascii="Garamond" w:hAnsi="Garamond"/>
        </w:rPr>
        <w:t xml:space="preserve">el incesto debe </w:t>
      </w:r>
      <w:r>
        <w:rPr>
          <w:rStyle w:val="None"/>
          <w:rFonts w:ascii="Garamond" w:hAnsi="Garamond"/>
        </w:rPr>
        <w:t>ser vista de manera e</w:t>
      </w:r>
      <w:proofErr w:type="spellStart"/>
      <w:r w:rsidRPr="007C1E0F">
        <w:rPr>
          <w:rStyle w:val="None"/>
          <w:rFonts w:ascii="Garamond" w:hAnsi="Garamond"/>
          <w:lang w:val="es-US"/>
        </w:rPr>
        <w:t>nteramente</w:t>
      </w:r>
      <w:proofErr w:type="spellEnd"/>
      <w:r w:rsidRPr="007C1E0F">
        <w:rPr>
          <w:rStyle w:val="None"/>
          <w:rFonts w:ascii="Garamond" w:hAnsi="Garamond"/>
          <w:lang w:val="es-US"/>
        </w:rPr>
        <w:t xml:space="preserve"> </w:t>
      </w:r>
      <w:proofErr w:type="spellStart"/>
      <w:r w:rsidRPr="007C1E0F">
        <w:rPr>
          <w:rStyle w:val="None"/>
          <w:rFonts w:ascii="Garamond" w:hAnsi="Garamond"/>
          <w:lang w:val="es-US"/>
        </w:rPr>
        <w:t>independ</w:t>
      </w:r>
      <w:proofErr w:type="spellEnd"/>
      <w:r>
        <w:rPr>
          <w:rStyle w:val="None"/>
          <w:rFonts w:ascii="Garamond" w:hAnsi="Garamond"/>
        </w:rPr>
        <w:t>i</w:t>
      </w:r>
      <w:r>
        <w:rPr>
          <w:rStyle w:val="None"/>
          <w:rFonts w:ascii="Garamond" w:hAnsi="Garamond"/>
          <w:lang w:val="it-IT"/>
        </w:rPr>
        <w:t>ente d</w:t>
      </w:r>
      <w:r>
        <w:rPr>
          <w:rStyle w:val="None"/>
          <w:rFonts w:ascii="Garamond" w:hAnsi="Garamond"/>
        </w:rPr>
        <w:t>e l</w:t>
      </w:r>
      <w:r w:rsidRPr="007C1E0F">
        <w:rPr>
          <w:rStyle w:val="None"/>
          <w:rFonts w:ascii="Garamond" w:hAnsi="Garamond"/>
          <w:lang w:val="es-US"/>
        </w:rPr>
        <w:t xml:space="preserve">as </w:t>
      </w:r>
      <w:proofErr w:type="spellStart"/>
      <w:r w:rsidRPr="007C1E0F">
        <w:rPr>
          <w:rStyle w:val="None"/>
          <w:rFonts w:ascii="Garamond" w:hAnsi="Garamond"/>
          <w:lang w:val="es-US"/>
        </w:rPr>
        <w:t>reg</w:t>
      </w:r>
      <w:proofErr w:type="spellEnd"/>
      <w:r>
        <w:rPr>
          <w:rStyle w:val="None"/>
          <w:rFonts w:ascii="Garamond" w:hAnsi="Garamond"/>
        </w:rPr>
        <w:t>las de sus modalidades, l</w:t>
      </w:r>
      <w:r w:rsidRPr="007C1E0F">
        <w:rPr>
          <w:rStyle w:val="None"/>
          <w:rFonts w:ascii="Garamond" w:hAnsi="Garamond"/>
          <w:lang w:val="es-US"/>
        </w:rPr>
        <w:t xml:space="preserve">a </w:t>
      </w:r>
      <w:proofErr w:type="spellStart"/>
      <w:r w:rsidRPr="007C1E0F">
        <w:rPr>
          <w:rStyle w:val="None"/>
          <w:rFonts w:ascii="Garamond" w:hAnsi="Garamond"/>
          <w:lang w:val="es-US"/>
        </w:rPr>
        <w:t>constitu</w:t>
      </w:r>
      <w:proofErr w:type="spellEnd"/>
      <w:r>
        <w:rPr>
          <w:rStyle w:val="None"/>
          <w:rFonts w:ascii="Garamond" w:hAnsi="Garamond"/>
        </w:rPr>
        <w:t>ye</w:t>
      </w:r>
      <w:r w:rsidRPr="007C1E0F">
        <w:rPr>
          <w:rStyle w:val="None"/>
          <w:rFonts w:ascii="Garamond" w:hAnsi="Garamond"/>
          <w:lang w:val="es-US"/>
        </w:rPr>
        <w:t xml:space="preserve"> como </w:t>
      </w:r>
      <w:proofErr w:type="spellStart"/>
      <w:r w:rsidRPr="007C1E0F">
        <w:rPr>
          <w:rStyle w:val="None"/>
          <w:rFonts w:ascii="Garamond" w:hAnsi="Garamond"/>
          <w:lang w:val="es-US"/>
        </w:rPr>
        <w:t>uma</w:t>
      </w:r>
      <w:proofErr w:type="spellEnd"/>
      <w:r w:rsidRPr="007C1E0F">
        <w:rPr>
          <w:rStyle w:val="None"/>
          <w:rFonts w:ascii="Garamond" w:hAnsi="Garamond"/>
          <w:lang w:val="es-US"/>
        </w:rPr>
        <w:t xml:space="preserve"> </w:t>
      </w:r>
      <w:proofErr w:type="spellStart"/>
      <w:r w:rsidRPr="007C1E0F">
        <w:rPr>
          <w:rStyle w:val="None"/>
          <w:rFonts w:ascii="Garamond" w:hAnsi="Garamond"/>
          <w:lang w:val="es-US"/>
        </w:rPr>
        <w:t>reg</w:t>
      </w:r>
      <w:proofErr w:type="spellEnd"/>
      <w:r>
        <w:rPr>
          <w:rStyle w:val="None"/>
          <w:rFonts w:ascii="Garamond" w:hAnsi="Garamond"/>
        </w:rPr>
        <w:t>l</w:t>
      </w:r>
      <w:r w:rsidRPr="007C1E0F">
        <w:rPr>
          <w:rStyle w:val="None"/>
          <w:rFonts w:ascii="Garamond" w:hAnsi="Garamond"/>
          <w:lang w:val="es-US"/>
        </w:rPr>
        <w:t>a, por excelencia. P</w:t>
      </w:r>
      <w:proofErr w:type="spellStart"/>
      <w:r>
        <w:rPr>
          <w:rStyle w:val="None"/>
          <w:rFonts w:ascii="Garamond" w:hAnsi="Garamond"/>
        </w:rPr>
        <w:t>ues</w:t>
      </w:r>
      <w:proofErr w:type="spellEnd"/>
      <w:r>
        <w:rPr>
          <w:rStyle w:val="None"/>
          <w:rFonts w:ascii="Garamond" w:hAnsi="Garamond"/>
        </w:rPr>
        <w:t xml:space="preserve"> la naturaleza abandona l</w:t>
      </w:r>
      <w:r>
        <w:rPr>
          <w:rStyle w:val="None"/>
          <w:rFonts w:ascii="Garamond" w:hAnsi="Garamond"/>
          <w:lang w:val="it-IT"/>
        </w:rPr>
        <w:t>a alian</w:t>
      </w:r>
      <w:r w:rsidRPr="007C1E0F">
        <w:rPr>
          <w:rStyle w:val="None"/>
          <w:rFonts w:ascii="Garamond" w:hAnsi="Garamond"/>
          <w:lang w:val="es-US"/>
        </w:rPr>
        <w:t>z</w:t>
      </w:r>
      <w:r>
        <w:rPr>
          <w:rStyle w:val="None"/>
          <w:rFonts w:ascii="Garamond" w:hAnsi="Garamond"/>
        </w:rPr>
        <w:t xml:space="preserve">a al acaso y </w:t>
      </w:r>
      <w:r w:rsidRPr="007C1E0F">
        <w:rPr>
          <w:rStyle w:val="None"/>
          <w:rFonts w:ascii="Garamond" w:hAnsi="Garamond"/>
          <w:lang w:val="es-US"/>
        </w:rPr>
        <w:t xml:space="preserve">a la </w:t>
      </w:r>
      <w:r>
        <w:rPr>
          <w:rStyle w:val="None"/>
          <w:rFonts w:ascii="Garamond" w:hAnsi="Garamond"/>
        </w:rPr>
        <w:t>arbitrariedad, de tal modo que se convierte</w:t>
      </w:r>
      <w:r>
        <w:rPr>
          <w:rStyle w:val="None"/>
          <w:rFonts w:ascii="Garamond" w:hAnsi="Garamond"/>
          <w:lang w:val="it-IT"/>
        </w:rPr>
        <w:t xml:space="preserve"> impos</w:t>
      </w:r>
      <w:proofErr w:type="spellStart"/>
      <w:r>
        <w:rPr>
          <w:rStyle w:val="None"/>
          <w:rFonts w:ascii="Garamond" w:hAnsi="Garamond"/>
        </w:rPr>
        <w:t>ible</w:t>
      </w:r>
      <w:proofErr w:type="spellEnd"/>
      <w:r>
        <w:rPr>
          <w:rStyle w:val="None"/>
          <w:rFonts w:ascii="Garamond" w:hAnsi="Garamond"/>
        </w:rPr>
        <w:t xml:space="preserve"> </w:t>
      </w:r>
      <w:r w:rsidRPr="007C1E0F">
        <w:rPr>
          <w:rStyle w:val="None"/>
          <w:rFonts w:ascii="Garamond" w:hAnsi="Garamond"/>
          <w:lang w:val="es-US"/>
        </w:rPr>
        <w:t xml:space="preserve">a la </w:t>
      </w:r>
      <w:r>
        <w:rPr>
          <w:rStyle w:val="None"/>
          <w:rFonts w:ascii="Garamond" w:hAnsi="Garamond"/>
          <w:lang w:val="it-IT"/>
        </w:rPr>
        <w:t>cultura introdu</w:t>
      </w:r>
      <w:proofErr w:type="spellStart"/>
      <w:r>
        <w:rPr>
          <w:rStyle w:val="None"/>
          <w:rFonts w:ascii="Garamond" w:hAnsi="Garamond"/>
        </w:rPr>
        <w:t>cir</w:t>
      </w:r>
      <w:proofErr w:type="spellEnd"/>
      <w:r>
        <w:rPr>
          <w:rStyle w:val="None"/>
          <w:rFonts w:ascii="Garamond" w:hAnsi="Garamond"/>
        </w:rPr>
        <w:t xml:space="preserve"> </w:t>
      </w:r>
      <w:r w:rsidRPr="007C1E0F">
        <w:rPr>
          <w:rStyle w:val="None"/>
          <w:rFonts w:ascii="Garamond" w:hAnsi="Garamond"/>
        </w:rPr>
        <w:t>un</w:t>
      </w:r>
      <w:r w:rsidRPr="007C1E0F">
        <w:rPr>
          <w:rStyle w:val="None"/>
          <w:rFonts w:ascii="Garamond" w:hAnsi="Garamond"/>
          <w:lang w:val="es-US"/>
        </w:rPr>
        <w:t xml:space="preserve"> </w:t>
      </w:r>
      <w:proofErr w:type="spellStart"/>
      <w:r w:rsidRPr="007C1E0F">
        <w:rPr>
          <w:rStyle w:val="None"/>
          <w:rFonts w:ascii="Garamond" w:hAnsi="Garamond"/>
          <w:lang w:val="es-US"/>
        </w:rPr>
        <w:t>orde</w:t>
      </w:r>
      <w:proofErr w:type="spellEnd"/>
      <w:r>
        <w:rPr>
          <w:rStyle w:val="None"/>
          <w:rFonts w:ascii="Garamond" w:hAnsi="Garamond"/>
        </w:rPr>
        <w:t>n, sea c</w:t>
      </w:r>
      <w:proofErr w:type="spellStart"/>
      <w:r w:rsidRPr="007C1E0F">
        <w:rPr>
          <w:rStyle w:val="None"/>
          <w:rFonts w:ascii="Garamond" w:hAnsi="Garamond"/>
          <w:lang w:val="es-US"/>
        </w:rPr>
        <w:t>ual</w:t>
      </w:r>
      <w:proofErr w:type="spellEnd"/>
      <w:r w:rsidRPr="007C1E0F">
        <w:rPr>
          <w:rStyle w:val="None"/>
          <w:rFonts w:ascii="Garamond" w:hAnsi="Garamond"/>
          <w:lang w:val="es-US"/>
        </w:rPr>
        <w:t xml:space="preserve"> f</w:t>
      </w:r>
      <w:proofErr w:type="spellStart"/>
      <w:r>
        <w:rPr>
          <w:rStyle w:val="None"/>
          <w:rFonts w:ascii="Garamond" w:hAnsi="Garamond"/>
        </w:rPr>
        <w:t>uere</w:t>
      </w:r>
      <w:proofErr w:type="spellEnd"/>
      <w:r>
        <w:rPr>
          <w:rStyle w:val="None"/>
          <w:rFonts w:ascii="Garamond" w:hAnsi="Garamond"/>
        </w:rPr>
        <w:t xml:space="preserve"> su natural</w:t>
      </w:r>
      <w:r>
        <w:rPr>
          <w:rStyle w:val="None"/>
          <w:rFonts w:ascii="Garamond" w:hAnsi="Garamond"/>
          <w:lang w:val="it-IT"/>
        </w:rPr>
        <w:t xml:space="preserve">eza. </w:t>
      </w:r>
      <w:r>
        <w:rPr>
          <w:rStyle w:val="None"/>
          <w:rFonts w:ascii="Garamond" w:hAnsi="Garamond"/>
        </w:rPr>
        <w:t>El papel primordial de l</w:t>
      </w:r>
      <w:r>
        <w:rPr>
          <w:rStyle w:val="None"/>
          <w:rFonts w:ascii="Garamond" w:hAnsi="Garamond"/>
          <w:lang w:val="it-IT"/>
        </w:rPr>
        <w:t xml:space="preserve">a cultura </w:t>
      </w:r>
      <w:r w:rsidRPr="007C1E0F">
        <w:rPr>
          <w:rStyle w:val="None"/>
          <w:rFonts w:ascii="Garamond" w:hAnsi="Garamond"/>
          <w:lang w:val="es-US"/>
        </w:rPr>
        <w:t xml:space="preserve">es </w:t>
      </w:r>
      <w:r>
        <w:rPr>
          <w:rStyle w:val="None"/>
          <w:rFonts w:ascii="Garamond" w:hAnsi="Garamond"/>
          <w:lang w:val="it-IT"/>
        </w:rPr>
        <w:t>garanti</w:t>
      </w:r>
      <w:r>
        <w:rPr>
          <w:rStyle w:val="None"/>
          <w:rFonts w:ascii="Garamond" w:hAnsi="Garamond"/>
        </w:rPr>
        <w:t>zar l</w:t>
      </w:r>
      <w:r w:rsidRPr="007C1E0F">
        <w:rPr>
          <w:rStyle w:val="None"/>
          <w:rFonts w:ascii="Garamond" w:hAnsi="Garamond"/>
          <w:lang w:val="es-US"/>
        </w:rPr>
        <w:t>a existencia d</w:t>
      </w:r>
      <w:r>
        <w:rPr>
          <w:rStyle w:val="None"/>
          <w:rFonts w:ascii="Garamond" w:hAnsi="Garamond"/>
        </w:rPr>
        <w:t>el</w:t>
      </w:r>
      <w:r w:rsidRPr="007C1E0F">
        <w:rPr>
          <w:rStyle w:val="None"/>
          <w:rFonts w:ascii="Garamond" w:hAnsi="Garamond"/>
          <w:lang w:val="es-US"/>
        </w:rPr>
        <w:t xml:space="preserve"> grupo como grupo, </w:t>
      </w:r>
      <w:r>
        <w:rPr>
          <w:rStyle w:val="None"/>
          <w:rFonts w:ascii="Garamond" w:hAnsi="Garamond"/>
        </w:rPr>
        <w:t xml:space="preserve">y, por lo tanto, </w:t>
      </w:r>
      <w:r w:rsidR="00EB73A2">
        <w:rPr>
          <w:rStyle w:val="None"/>
          <w:rFonts w:ascii="Garamond" w:hAnsi="Garamond"/>
        </w:rPr>
        <w:t>introducir en este campo</w:t>
      </w:r>
      <w:r>
        <w:rPr>
          <w:rStyle w:val="None"/>
          <w:rFonts w:ascii="Garamond" w:hAnsi="Garamond"/>
        </w:rPr>
        <w:t xml:space="preserve"> l</w:t>
      </w:r>
      <w:r w:rsidRPr="007C1E0F">
        <w:rPr>
          <w:rStyle w:val="None"/>
          <w:rFonts w:ascii="Garamond" w:hAnsi="Garamond"/>
          <w:lang w:val="es-US"/>
        </w:rPr>
        <w:t>a organización</w:t>
      </w:r>
      <w:r>
        <w:rPr>
          <w:rStyle w:val="None"/>
          <w:rFonts w:ascii="Garamond" w:hAnsi="Garamond"/>
        </w:rPr>
        <w:t xml:space="preserve"> </w:t>
      </w:r>
      <w:r w:rsidR="00EB73A2">
        <w:rPr>
          <w:rStyle w:val="None"/>
          <w:rFonts w:ascii="Garamond" w:hAnsi="Garamond"/>
        </w:rPr>
        <w:t>de lo aleatorio</w:t>
      </w:r>
      <w:r w:rsidRPr="007C1E0F">
        <w:rPr>
          <w:rStyle w:val="None"/>
          <w:rFonts w:ascii="Garamond" w:hAnsi="Garamond"/>
          <w:lang w:val="es-US"/>
        </w:rPr>
        <w:t xml:space="preserve">. </w:t>
      </w:r>
      <w:r>
        <w:rPr>
          <w:rStyle w:val="None"/>
          <w:rFonts w:ascii="Garamond" w:hAnsi="Garamond"/>
        </w:rPr>
        <w:t xml:space="preserve">La </w:t>
      </w:r>
      <w:proofErr w:type="spellStart"/>
      <w:r>
        <w:rPr>
          <w:rStyle w:val="None"/>
          <w:rFonts w:ascii="Garamond" w:hAnsi="Garamond"/>
        </w:rPr>
        <w:t>prohibició</w:t>
      </w:r>
      <w:proofErr w:type="spellEnd"/>
      <w:r>
        <w:rPr>
          <w:rStyle w:val="None"/>
          <w:rFonts w:ascii="Garamond" w:hAnsi="Garamond"/>
          <w:lang w:val="de-DE"/>
        </w:rPr>
        <w:t>n d</w:t>
      </w:r>
      <w:r>
        <w:rPr>
          <w:rStyle w:val="None"/>
          <w:rFonts w:ascii="Garamond" w:hAnsi="Garamond"/>
        </w:rPr>
        <w:t>el incesto constituye</w:t>
      </w:r>
      <w:r w:rsidRPr="007C1E0F">
        <w:rPr>
          <w:rStyle w:val="None"/>
          <w:rFonts w:ascii="Garamond" w:hAnsi="Garamond"/>
          <w:lang w:val="es-US"/>
        </w:rPr>
        <w:t xml:space="preserve"> determinada forma – </w:t>
      </w:r>
      <w:r w:rsidRPr="00E6592A">
        <w:rPr>
          <w:rStyle w:val="None"/>
          <w:rFonts w:ascii="Garamond" w:hAnsi="Garamond"/>
          <w:lang w:val="es-UY"/>
        </w:rPr>
        <w:t xml:space="preserve">o </w:t>
      </w:r>
      <w:r w:rsidR="002E718E">
        <w:rPr>
          <w:rStyle w:val="None"/>
          <w:rFonts w:ascii="Garamond" w:hAnsi="Garamond"/>
        </w:rPr>
        <w:t>más</w:t>
      </w:r>
      <w:r w:rsidR="00913397">
        <w:rPr>
          <w:rStyle w:val="None"/>
          <w:rFonts w:ascii="Garamond" w:hAnsi="Garamond"/>
        </w:rPr>
        <w:t xml:space="preserve"> exactamente</w:t>
      </w:r>
      <w:r w:rsidRPr="007C1E0F">
        <w:rPr>
          <w:rStyle w:val="None"/>
          <w:rFonts w:ascii="Garamond" w:hAnsi="Garamond"/>
          <w:lang w:val="es-US"/>
        </w:rPr>
        <w:t>, formas mu</w:t>
      </w:r>
      <w:r>
        <w:rPr>
          <w:rStyle w:val="None"/>
          <w:rFonts w:ascii="Garamond" w:hAnsi="Garamond"/>
        </w:rPr>
        <w:t>y</w:t>
      </w:r>
      <w:r w:rsidRPr="007C1E0F">
        <w:rPr>
          <w:rStyle w:val="None"/>
          <w:rFonts w:ascii="Garamond" w:hAnsi="Garamond"/>
          <w:lang w:val="es-US"/>
        </w:rPr>
        <w:t xml:space="preserve"> diversas – </w:t>
      </w:r>
      <w:r>
        <w:rPr>
          <w:rStyle w:val="None"/>
          <w:rFonts w:ascii="Garamond" w:hAnsi="Garamond"/>
        </w:rPr>
        <w:t xml:space="preserve">de </w:t>
      </w:r>
      <w:proofErr w:type="spellStart"/>
      <w:r>
        <w:rPr>
          <w:rStyle w:val="None"/>
          <w:rFonts w:ascii="Garamond" w:hAnsi="Garamond"/>
        </w:rPr>
        <w:t>interven</w:t>
      </w:r>
      <w:r w:rsidRPr="007C1E0F">
        <w:rPr>
          <w:rStyle w:val="None"/>
          <w:rFonts w:ascii="Garamond" w:hAnsi="Garamond"/>
          <w:lang w:val="es-US"/>
        </w:rPr>
        <w:t>ción</w:t>
      </w:r>
      <w:proofErr w:type="spellEnd"/>
      <w:r>
        <w:rPr>
          <w:rStyle w:val="None"/>
          <w:rFonts w:ascii="Garamond" w:hAnsi="Garamond"/>
        </w:rPr>
        <w:t>. Pero</w:t>
      </w:r>
      <w:r w:rsidRPr="007C1E0F">
        <w:rPr>
          <w:rStyle w:val="None"/>
          <w:rFonts w:ascii="Garamond" w:hAnsi="Garamond"/>
          <w:lang w:val="es-US"/>
        </w:rPr>
        <w:t xml:space="preserve"> antes de </w:t>
      </w:r>
      <w:r>
        <w:rPr>
          <w:rStyle w:val="None"/>
          <w:rFonts w:ascii="Garamond" w:hAnsi="Garamond"/>
        </w:rPr>
        <w:t>c</w:t>
      </w:r>
      <w:proofErr w:type="spellStart"/>
      <w:r w:rsidRPr="007C1E0F">
        <w:rPr>
          <w:rStyle w:val="None"/>
          <w:rFonts w:ascii="Garamond" w:hAnsi="Garamond"/>
          <w:lang w:val="es-US"/>
        </w:rPr>
        <w:t>ualqu</w:t>
      </w:r>
      <w:proofErr w:type="spellEnd"/>
      <w:r>
        <w:rPr>
          <w:rStyle w:val="None"/>
          <w:rFonts w:ascii="Garamond" w:hAnsi="Garamond"/>
        </w:rPr>
        <w:t>i</w:t>
      </w:r>
      <w:r>
        <w:rPr>
          <w:rStyle w:val="None"/>
          <w:rFonts w:ascii="Garamond" w:hAnsi="Garamond"/>
          <w:lang w:val="it-IT"/>
        </w:rPr>
        <w:t>er cosa e</w:t>
      </w:r>
      <w:proofErr w:type="spellStart"/>
      <w:r>
        <w:rPr>
          <w:rStyle w:val="None"/>
          <w:rFonts w:ascii="Garamond" w:hAnsi="Garamond"/>
        </w:rPr>
        <w:t>lla</w:t>
      </w:r>
      <w:proofErr w:type="spellEnd"/>
      <w:r>
        <w:rPr>
          <w:rStyle w:val="None"/>
          <w:rFonts w:ascii="Garamond" w:hAnsi="Garamond"/>
        </w:rPr>
        <w:t xml:space="preserve"> </w:t>
      </w:r>
      <w:r w:rsidRPr="007C1E0F">
        <w:rPr>
          <w:rStyle w:val="None"/>
          <w:rFonts w:ascii="Garamond" w:hAnsi="Garamond"/>
          <w:lang w:val="es-US"/>
        </w:rPr>
        <w:t>es la Intervención</w:t>
      </w:r>
      <w:r>
        <w:rPr>
          <w:rStyle w:val="None"/>
          <w:rFonts w:ascii="Garamond" w:hAnsi="Garamond"/>
        </w:rPr>
        <w:t>.</w:t>
      </w:r>
      <w:r w:rsidR="007E2756">
        <w:rPr>
          <w:rStyle w:val="None"/>
          <w:rFonts w:ascii="Garamond" w:hAnsi="Garamond"/>
        </w:rPr>
        <w:t xml:space="preserve"> </w:t>
      </w:r>
      <w:r w:rsidR="007E2756">
        <w:rPr>
          <w:rFonts w:ascii="Garamond" w:hAnsi="Garamond"/>
        </w:rPr>
        <w:t>(</w:t>
      </w:r>
      <w:proofErr w:type="spellStart"/>
      <w:r w:rsidR="007E2756">
        <w:rPr>
          <w:rFonts w:ascii="Garamond" w:hAnsi="Garamond"/>
        </w:rPr>
        <w:t>Lévi</w:t>
      </w:r>
      <w:proofErr w:type="spellEnd"/>
      <w:r w:rsidR="007E2756">
        <w:rPr>
          <w:rFonts w:ascii="Garamond" w:hAnsi="Garamond"/>
        </w:rPr>
        <w:t>-Strauss, 1967, p. 38)</w:t>
      </w:r>
      <w:r>
        <w:rPr>
          <w:rStyle w:val="None"/>
          <w:rFonts w:ascii="Garamond" w:hAnsi="Garamond"/>
        </w:rPr>
        <w:t xml:space="preserve">   </w:t>
      </w:r>
    </w:p>
    <w:p w:rsidR="00BA6862" w:rsidRDefault="00BA6862">
      <w:pPr>
        <w:pStyle w:val="Body"/>
        <w:spacing w:after="0" w:line="360" w:lineRule="auto"/>
        <w:ind w:firstLine="709"/>
        <w:jc w:val="both"/>
        <w:rPr>
          <w:rStyle w:val="None"/>
          <w:rFonts w:ascii="Garamond" w:eastAsia="Garamond" w:hAnsi="Garamond" w:cs="Garamond"/>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Además</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seg</w:t>
      </w:r>
      <w:r>
        <w:rPr>
          <w:rStyle w:val="None"/>
          <w:rFonts w:ascii="Garamond" w:hAnsi="Garamond"/>
          <w:sz w:val="24"/>
          <w:szCs w:val="24"/>
        </w:rPr>
        <w:t>ún</w:t>
      </w:r>
      <w:proofErr w:type="spellEnd"/>
      <w:r w:rsidRPr="00E6592A">
        <w:rPr>
          <w:rStyle w:val="None"/>
          <w:rFonts w:ascii="Garamond" w:hAnsi="Garamond"/>
          <w:sz w:val="24"/>
          <w:szCs w:val="24"/>
          <w:lang w:val="es-UY"/>
        </w:rPr>
        <w:t xml:space="preserve"> </w:t>
      </w:r>
      <w:proofErr w:type="spellStart"/>
      <w:r w:rsidRPr="00E6592A">
        <w:rPr>
          <w:rStyle w:val="None"/>
          <w:rFonts w:ascii="Garamond" w:hAnsi="Garamond"/>
          <w:sz w:val="24"/>
          <w:szCs w:val="24"/>
          <w:lang w:val="es-UY"/>
        </w:rPr>
        <w:t>Keck</w:t>
      </w:r>
      <w:proofErr w:type="spellEnd"/>
      <w:r w:rsidRPr="00E6592A">
        <w:rPr>
          <w:rStyle w:val="None"/>
          <w:rFonts w:ascii="Garamond" w:hAnsi="Garamond"/>
          <w:sz w:val="24"/>
          <w:szCs w:val="24"/>
          <w:lang w:val="es-UY"/>
        </w:rPr>
        <w:t>, e</w:t>
      </w:r>
      <w:r>
        <w:rPr>
          <w:rStyle w:val="None"/>
          <w:rFonts w:ascii="Garamond" w:hAnsi="Garamond"/>
          <w:sz w:val="24"/>
          <w:szCs w:val="24"/>
        </w:rPr>
        <w:t xml:space="preserve">n </w:t>
      </w:r>
      <w:r>
        <w:rPr>
          <w:rStyle w:val="None"/>
          <w:rFonts w:ascii="Garamond" w:hAnsi="Garamond"/>
          <w:i/>
          <w:iCs/>
          <w:sz w:val="24"/>
          <w:szCs w:val="24"/>
        </w:rPr>
        <w:t>L</w:t>
      </w:r>
      <w:r w:rsidRPr="007C1E0F">
        <w:rPr>
          <w:rStyle w:val="None"/>
          <w:rFonts w:ascii="Garamond" w:hAnsi="Garamond"/>
          <w:i/>
          <w:iCs/>
          <w:sz w:val="24"/>
          <w:szCs w:val="24"/>
          <w:lang w:val="es-US"/>
        </w:rPr>
        <w:t>é</w:t>
      </w:r>
      <w:r>
        <w:rPr>
          <w:rStyle w:val="None"/>
          <w:rFonts w:ascii="Garamond" w:hAnsi="Garamond"/>
          <w:i/>
          <w:iCs/>
          <w:sz w:val="24"/>
          <w:szCs w:val="24"/>
          <w:lang w:val="de-DE"/>
        </w:rPr>
        <w:t>vi-Strauss, u</w:t>
      </w:r>
      <w:r>
        <w:rPr>
          <w:rStyle w:val="None"/>
          <w:rFonts w:ascii="Garamond" w:hAnsi="Garamond"/>
          <w:i/>
          <w:iCs/>
          <w:sz w:val="24"/>
          <w:szCs w:val="24"/>
        </w:rPr>
        <w:t>n</w:t>
      </w:r>
      <w:r>
        <w:rPr>
          <w:rStyle w:val="None"/>
          <w:rFonts w:ascii="Garamond" w:hAnsi="Garamond"/>
          <w:i/>
          <w:iCs/>
          <w:sz w:val="24"/>
          <w:szCs w:val="24"/>
          <w:lang w:val="it-IT"/>
        </w:rPr>
        <w:t>a introdu</w:t>
      </w:r>
      <w:proofErr w:type="spellStart"/>
      <w:r w:rsidRPr="007C1E0F">
        <w:rPr>
          <w:rStyle w:val="None"/>
          <w:rFonts w:ascii="Garamond" w:hAnsi="Garamond"/>
          <w:i/>
          <w:iCs/>
          <w:sz w:val="24"/>
          <w:szCs w:val="24"/>
          <w:lang w:val="es-US"/>
        </w:rPr>
        <w:t>cción</w:t>
      </w:r>
      <w:proofErr w:type="spellEnd"/>
      <w:r>
        <w:rPr>
          <w:rStyle w:val="None"/>
          <w:rFonts w:ascii="Garamond" w:hAnsi="Garamond"/>
          <w:i/>
          <w:iCs/>
          <w:sz w:val="24"/>
          <w:szCs w:val="24"/>
        </w:rPr>
        <w:t xml:space="preserve"> (2011)</w:t>
      </w:r>
      <w:r>
        <w:rPr>
          <w:rStyle w:val="None"/>
          <w:rFonts w:ascii="Garamond" w:hAnsi="Garamond"/>
          <w:sz w:val="24"/>
          <w:szCs w:val="24"/>
        </w:rPr>
        <w:t xml:space="preserve">, </w:t>
      </w:r>
      <w:r w:rsidRPr="007C1E0F">
        <w:rPr>
          <w:rStyle w:val="None"/>
          <w:rFonts w:ascii="Garamond" w:hAnsi="Garamond"/>
          <w:sz w:val="24"/>
          <w:szCs w:val="24"/>
          <w:lang w:val="es-US"/>
        </w:rPr>
        <w:t>“</w:t>
      </w:r>
      <w:r>
        <w:rPr>
          <w:rStyle w:val="None"/>
          <w:rFonts w:ascii="Garamond" w:hAnsi="Garamond"/>
          <w:sz w:val="24"/>
          <w:szCs w:val="24"/>
        </w:rPr>
        <w:t>n</w:t>
      </w:r>
      <w:r w:rsidRPr="007C1E0F">
        <w:rPr>
          <w:rStyle w:val="None"/>
          <w:rFonts w:ascii="Garamond" w:hAnsi="Garamond"/>
          <w:sz w:val="24"/>
          <w:szCs w:val="24"/>
          <w:lang w:val="es-US"/>
        </w:rPr>
        <w:t>o</w:t>
      </w:r>
      <w:r>
        <w:rPr>
          <w:rStyle w:val="None"/>
          <w:rFonts w:ascii="Garamond" w:hAnsi="Garamond"/>
          <w:sz w:val="24"/>
          <w:szCs w:val="24"/>
        </w:rPr>
        <w:t xml:space="preserve"> </w:t>
      </w:r>
      <w:r w:rsidRPr="007C1E0F">
        <w:rPr>
          <w:rStyle w:val="None"/>
          <w:rFonts w:ascii="Garamond" w:hAnsi="Garamond"/>
          <w:sz w:val="24"/>
          <w:szCs w:val="24"/>
          <w:lang w:val="es-US"/>
        </w:rPr>
        <w:t xml:space="preserve">es </w:t>
      </w:r>
      <w:r>
        <w:rPr>
          <w:rStyle w:val="None"/>
          <w:rFonts w:ascii="Garamond" w:hAnsi="Garamond"/>
          <w:sz w:val="24"/>
          <w:szCs w:val="24"/>
        </w:rPr>
        <w:t>porque h</w:t>
      </w:r>
      <w:r w:rsidRPr="007C1E0F">
        <w:rPr>
          <w:rStyle w:val="None"/>
          <w:rFonts w:ascii="Garamond" w:hAnsi="Garamond"/>
          <w:sz w:val="24"/>
          <w:szCs w:val="24"/>
          <w:lang w:val="es-US"/>
        </w:rPr>
        <w:t xml:space="preserve">ay </w:t>
      </w:r>
      <w:r>
        <w:rPr>
          <w:rStyle w:val="None"/>
          <w:rFonts w:ascii="Garamond" w:hAnsi="Garamond"/>
          <w:sz w:val="24"/>
          <w:szCs w:val="24"/>
        </w:rPr>
        <w:t>un</w:t>
      </w:r>
      <w:r w:rsidRPr="002573CE">
        <w:rPr>
          <w:rStyle w:val="None"/>
          <w:rFonts w:ascii="Garamond" w:hAnsi="Garamond"/>
          <w:sz w:val="24"/>
          <w:szCs w:val="24"/>
        </w:rPr>
        <w:t xml:space="preserve">a </w:t>
      </w:r>
      <w:proofErr w:type="spellStart"/>
      <w:r w:rsidRPr="002573CE">
        <w:rPr>
          <w:rStyle w:val="None"/>
          <w:rFonts w:ascii="Garamond" w:hAnsi="Garamond"/>
          <w:sz w:val="24"/>
          <w:szCs w:val="24"/>
        </w:rPr>
        <w:t>interdi</w:t>
      </w:r>
      <w:r w:rsidRPr="007C1E0F">
        <w:rPr>
          <w:rStyle w:val="None"/>
          <w:rFonts w:ascii="Garamond" w:hAnsi="Garamond"/>
          <w:sz w:val="24"/>
          <w:szCs w:val="24"/>
          <w:lang w:val="es-US"/>
        </w:rPr>
        <w:t>cción</w:t>
      </w:r>
      <w:proofErr w:type="spellEnd"/>
      <w:r>
        <w:rPr>
          <w:rStyle w:val="None"/>
          <w:rFonts w:ascii="Garamond" w:hAnsi="Garamond"/>
          <w:sz w:val="24"/>
          <w:szCs w:val="24"/>
        </w:rPr>
        <w:t xml:space="preserve"> que la </w:t>
      </w:r>
      <w:proofErr w:type="spellStart"/>
      <w:r>
        <w:rPr>
          <w:rStyle w:val="None"/>
          <w:rFonts w:ascii="Garamond" w:hAnsi="Garamond"/>
          <w:sz w:val="24"/>
          <w:szCs w:val="24"/>
        </w:rPr>
        <w:t>prohibició</w:t>
      </w:r>
      <w:proofErr w:type="spellEnd"/>
      <w:r>
        <w:rPr>
          <w:rStyle w:val="None"/>
          <w:rFonts w:ascii="Garamond" w:hAnsi="Garamond"/>
          <w:sz w:val="24"/>
          <w:szCs w:val="24"/>
          <w:lang w:val="de-DE"/>
        </w:rPr>
        <w:t>n d</w:t>
      </w:r>
      <w:r>
        <w:rPr>
          <w:rStyle w:val="None"/>
          <w:rFonts w:ascii="Garamond" w:hAnsi="Garamond"/>
          <w:sz w:val="24"/>
          <w:szCs w:val="24"/>
        </w:rPr>
        <w:t xml:space="preserve">el incesto </w:t>
      </w:r>
      <w:r w:rsidRPr="007C1E0F">
        <w:rPr>
          <w:rStyle w:val="None"/>
          <w:rFonts w:ascii="Garamond" w:hAnsi="Garamond"/>
          <w:sz w:val="24"/>
          <w:szCs w:val="24"/>
          <w:lang w:val="es-US"/>
        </w:rPr>
        <w:t xml:space="preserve">es </w:t>
      </w:r>
      <w:r>
        <w:rPr>
          <w:rStyle w:val="None"/>
          <w:rFonts w:ascii="Garamond" w:hAnsi="Garamond"/>
          <w:sz w:val="24"/>
          <w:szCs w:val="24"/>
        </w:rPr>
        <w:t>un</w:t>
      </w:r>
      <w:r>
        <w:rPr>
          <w:rStyle w:val="None"/>
          <w:rFonts w:ascii="Garamond" w:hAnsi="Garamond"/>
          <w:sz w:val="24"/>
          <w:szCs w:val="24"/>
          <w:lang w:val="it-IT"/>
        </w:rPr>
        <w:t>a reg</w:t>
      </w:r>
      <w:r>
        <w:rPr>
          <w:rStyle w:val="None"/>
          <w:rFonts w:ascii="Garamond" w:hAnsi="Garamond"/>
          <w:sz w:val="24"/>
          <w:szCs w:val="24"/>
        </w:rPr>
        <w:t xml:space="preserve">la, sino que ella </w:t>
      </w:r>
      <w:r w:rsidRPr="007C1E0F">
        <w:rPr>
          <w:rStyle w:val="None"/>
          <w:rFonts w:ascii="Garamond" w:hAnsi="Garamond"/>
          <w:sz w:val="24"/>
          <w:szCs w:val="24"/>
          <w:lang w:val="es-US"/>
        </w:rPr>
        <w:t>es l</w:t>
      </w:r>
      <w:r>
        <w:rPr>
          <w:rStyle w:val="None"/>
          <w:rFonts w:ascii="Garamond" w:hAnsi="Garamond"/>
          <w:sz w:val="24"/>
          <w:szCs w:val="24"/>
          <w:lang w:val="it-IT"/>
        </w:rPr>
        <w:t>a reg</w:t>
      </w:r>
      <w:r>
        <w:rPr>
          <w:rStyle w:val="None"/>
          <w:rFonts w:ascii="Garamond" w:hAnsi="Garamond"/>
          <w:sz w:val="24"/>
          <w:szCs w:val="24"/>
        </w:rPr>
        <w:t>la m</w:t>
      </w:r>
      <w:r w:rsidRPr="007C1E0F">
        <w:rPr>
          <w:rStyle w:val="None"/>
          <w:rFonts w:ascii="Garamond" w:hAnsi="Garamond"/>
          <w:sz w:val="24"/>
          <w:szCs w:val="24"/>
          <w:lang w:val="es-US"/>
        </w:rPr>
        <w:t>í</w:t>
      </w:r>
      <w:proofErr w:type="spellStart"/>
      <w:r>
        <w:rPr>
          <w:rStyle w:val="None"/>
          <w:rFonts w:ascii="Garamond" w:hAnsi="Garamond"/>
          <w:sz w:val="24"/>
          <w:szCs w:val="24"/>
        </w:rPr>
        <w:t>nima</w:t>
      </w:r>
      <w:proofErr w:type="spellEnd"/>
      <w:r>
        <w:rPr>
          <w:rStyle w:val="None"/>
          <w:rFonts w:ascii="Garamond" w:hAnsi="Garamond"/>
          <w:sz w:val="24"/>
          <w:szCs w:val="24"/>
        </w:rPr>
        <w:t xml:space="preserve"> en la c</w:t>
      </w:r>
      <w:proofErr w:type="spellStart"/>
      <w:r w:rsidRPr="007C1E0F">
        <w:rPr>
          <w:rStyle w:val="None"/>
          <w:rFonts w:ascii="Garamond" w:hAnsi="Garamond"/>
          <w:sz w:val="24"/>
          <w:szCs w:val="24"/>
          <w:lang w:val="es-US"/>
        </w:rPr>
        <w:t>ual</w:t>
      </w:r>
      <w:proofErr w:type="spellEnd"/>
      <w:r w:rsidRPr="007C1E0F">
        <w:rPr>
          <w:rStyle w:val="None"/>
          <w:rFonts w:ascii="Garamond" w:hAnsi="Garamond"/>
          <w:sz w:val="24"/>
          <w:szCs w:val="24"/>
          <w:lang w:val="es-US"/>
        </w:rPr>
        <w:t xml:space="preserve"> es instaurada </w:t>
      </w:r>
      <w:r>
        <w:rPr>
          <w:rStyle w:val="None"/>
          <w:rFonts w:ascii="Garamond" w:hAnsi="Garamond"/>
          <w:sz w:val="24"/>
          <w:szCs w:val="24"/>
        </w:rPr>
        <w:t>l</w:t>
      </w:r>
      <w:r w:rsidRPr="002573CE">
        <w:rPr>
          <w:rStyle w:val="None"/>
          <w:rFonts w:ascii="Garamond" w:hAnsi="Garamond"/>
          <w:sz w:val="24"/>
          <w:szCs w:val="24"/>
        </w:rPr>
        <w:t xml:space="preserve">a </w:t>
      </w:r>
      <w:proofErr w:type="spellStart"/>
      <w:r w:rsidRPr="002573CE">
        <w:rPr>
          <w:rStyle w:val="None"/>
          <w:rFonts w:ascii="Garamond" w:hAnsi="Garamond"/>
          <w:sz w:val="24"/>
          <w:szCs w:val="24"/>
        </w:rPr>
        <w:t>interdi</w:t>
      </w:r>
      <w:r w:rsidRPr="007C1E0F">
        <w:rPr>
          <w:rStyle w:val="None"/>
          <w:rFonts w:ascii="Garamond" w:hAnsi="Garamond"/>
          <w:sz w:val="24"/>
          <w:szCs w:val="24"/>
          <w:lang w:val="es-US"/>
        </w:rPr>
        <w:t>cción</w:t>
      </w:r>
      <w:proofErr w:type="spellEnd"/>
      <w:r>
        <w:rPr>
          <w:rStyle w:val="None"/>
          <w:rFonts w:ascii="Garamond" w:hAnsi="Garamond"/>
          <w:sz w:val="24"/>
          <w:szCs w:val="24"/>
        </w:rPr>
        <w:t xml:space="preserve"> y de la cual se convierte en posible, por su vez, todas l</w:t>
      </w:r>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reg</w:t>
      </w:r>
      <w:proofErr w:type="spellEnd"/>
      <w:r>
        <w:rPr>
          <w:rStyle w:val="None"/>
          <w:rFonts w:ascii="Garamond" w:hAnsi="Garamond"/>
          <w:sz w:val="24"/>
          <w:szCs w:val="24"/>
        </w:rPr>
        <w:t>l</w:t>
      </w:r>
      <w:r w:rsidRPr="007C1E0F">
        <w:rPr>
          <w:rStyle w:val="None"/>
          <w:rFonts w:ascii="Garamond" w:hAnsi="Garamond"/>
          <w:sz w:val="24"/>
          <w:szCs w:val="24"/>
          <w:lang w:val="es-US"/>
        </w:rPr>
        <w:t>as positivas.”</w:t>
      </w:r>
      <w:r w:rsidR="00742175">
        <w:rPr>
          <w:rStyle w:val="None"/>
          <w:rFonts w:ascii="Garamond" w:hAnsi="Garamond"/>
          <w:sz w:val="24"/>
          <w:szCs w:val="24"/>
          <w:lang w:val="es-US"/>
        </w:rPr>
        <w:t xml:space="preserve"> </w:t>
      </w:r>
      <w:r w:rsidR="00742175">
        <w:rPr>
          <w:rFonts w:ascii="Garamond" w:hAnsi="Garamond"/>
          <w:sz w:val="24"/>
          <w:szCs w:val="24"/>
        </w:rPr>
        <w:t>(</w:t>
      </w:r>
      <w:proofErr w:type="spellStart"/>
      <w:r w:rsidR="00742175">
        <w:rPr>
          <w:rFonts w:ascii="Garamond" w:hAnsi="Garamond"/>
          <w:sz w:val="24"/>
          <w:szCs w:val="24"/>
        </w:rPr>
        <w:t>Keck</w:t>
      </w:r>
      <w:proofErr w:type="spellEnd"/>
      <w:r w:rsidR="00742175">
        <w:rPr>
          <w:rFonts w:ascii="Garamond" w:hAnsi="Garamond"/>
          <w:sz w:val="24"/>
          <w:szCs w:val="24"/>
        </w:rPr>
        <w:t>, 2011, p.90)</w:t>
      </w:r>
      <w:r>
        <w:rPr>
          <w:rStyle w:val="None"/>
          <w:rFonts w:ascii="Garamond" w:hAnsi="Garamond"/>
          <w:sz w:val="24"/>
          <w:szCs w:val="24"/>
        </w:rPr>
        <w:t xml:space="preserve"> De modo que la </w:t>
      </w:r>
      <w:proofErr w:type="spellStart"/>
      <w:r>
        <w:rPr>
          <w:rStyle w:val="None"/>
          <w:rFonts w:ascii="Garamond" w:hAnsi="Garamond"/>
          <w:sz w:val="24"/>
          <w:szCs w:val="24"/>
        </w:rPr>
        <w:t>caracter</w:t>
      </w:r>
      <w:proofErr w:type="spellEnd"/>
      <w:r w:rsidRPr="007C1E0F">
        <w:rPr>
          <w:rStyle w:val="None"/>
          <w:rFonts w:ascii="Garamond" w:hAnsi="Garamond"/>
          <w:sz w:val="24"/>
          <w:szCs w:val="24"/>
          <w:lang w:val="es-US"/>
        </w:rPr>
        <w:t>í</w:t>
      </w:r>
      <w:r>
        <w:rPr>
          <w:rStyle w:val="None"/>
          <w:rFonts w:ascii="Garamond" w:hAnsi="Garamond"/>
          <w:sz w:val="24"/>
          <w:szCs w:val="24"/>
          <w:lang w:val="it-IT"/>
        </w:rPr>
        <w:t>stica universal d</w:t>
      </w:r>
      <w:proofErr w:type="spellStart"/>
      <w:r>
        <w:rPr>
          <w:rStyle w:val="None"/>
          <w:rFonts w:ascii="Garamond" w:hAnsi="Garamond"/>
          <w:sz w:val="24"/>
          <w:szCs w:val="24"/>
        </w:rPr>
        <w:t>e</w:t>
      </w:r>
      <w:proofErr w:type="spellEnd"/>
      <w:r>
        <w:rPr>
          <w:rStyle w:val="None"/>
          <w:rFonts w:ascii="Garamond" w:hAnsi="Garamond"/>
          <w:sz w:val="24"/>
          <w:szCs w:val="24"/>
        </w:rPr>
        <w:t xml:space="preserve"> la </w:t>
      </w:r>
      <w:proofErr w:type="spellStart"/>
      <w:r>
        <w:rPr>
          <w:rStyle w:val="None"/>
          <w:rFonts w:ascii="Garamond" w:hAnsi="Garamond"/>
          <w:sz w:val="24"/>
          <w:szCs w:val="24"/>
        </w:rPr>
        <w:t>prohibició</w:t>
      </w:r>
      <w:proofErr w:type="spellEnd"/>
      <w:r>
        <w:rPr>
          <w:rStyle w:val="None"/>
          <w:rFonts w:ascii="Garamond" w:hAnsi="Garamond"/>
          <w:sz w:val="24"/>
          <w:szCs w:val="24"/>
          <w:lang w:val="de-DE"/>
        </w:rPr>
        <w:t>n d</w:t>
      </w:r>
      <w:r>
        <w:rPr>
          <w:rStyle w:val="None"/>
          <w:rFonts w:ascii="Garamond" w:hAnsi="Garamond"/>
          <w:sz w:val="24"/>
          <w:szCs w:val="24"/>
        </w:rPr>
        <w:t>el incesto, no encierra un</w:t>
      </w:r>
      <w:r w:rsidRPr="007C1E0F">
        <w:rPr>
          <w:rStyle w:val="None"/>
          <w:rFonts w:ascii="Garamond" w:hAnsi="Garamond"/>
          <w:sz w:val="24"/>
          <w:szCs w:val="24"/>
          <w:lang w:val="es-US"/>
        </w:rPr>
        <w:t xml:space="preserve"> valor e</w:t>
      </w:r>
      <w:r>
        <w:rPr>
          <w:rStyle w:val="None"/>
          <w:rFonts w:ascii="Garamond" w:hAnsi="Garamond"/>
          <w:sz w:val="24"/>
          <w:szCs w:val="24"/>
        </w:rPr>
        <w:t>n sí mismo, al</w:t>
      </w:r>
      <w:r w:rsidRPr="002F0EDC">
        <w:rPr>
          <w:rStyle w:val="None"/>
          <w:rFonts w:ascii="Garamond" w:hAnsi="Garamond"/>
          <w:sz w:val="24"/>
          <w:szCs w:val="24"/>
          <w:lang w:val="es-ES"/>
        </w:rPr>
        <w:t xml:space="preserve"> </w:t>
      </w:r>
      <w:proofErr w:type="spellStart"/>
      <w:r w:rsidRPr="002F0EDC">
        <w:rPr>
          <w:rStyle w:val="None"/>
          <w:rFonts w:ascii="Garamond" w:hAnsi="Garamond"/>
          <w:sz w:val="24"/>
          <w:szCs w:val="24"/>
          <w:lang w:val="es-ES"/>
        </w:rPr>
        <w:t>contr</w:t>
      </w:r>
      <w:proofErr w:type="spellEnd"/>
      <w:r w:rsidRPr="007C1E0F">
        <w:rPr>
          <w:rStyle w:val="None"/>
          <w:rFonts w:ascii="Garamond" w:hAnsi="Garamond"/>
          <w:sz w:val="24"/>
          <w:szCs w:val="24"/>
          <w:lang w:val="es-US"/>
        </w:rPr>
        <w:t>a</w:t>
      </w:r>
      <w:r>
        <w:rPr>
          <w:rStyle w:val="None"/>
          <w:rFonts w:ascii="Garamond" w:hAnsi="Garamond"/>
          <w:sz w:val="24"/>
          <w:szCs w:val="24"/>
          <w:lang w:val="it-IT"/>
        </w:rPr>
        <w:t xml:space="preserve">rio </w:t>
      </w:r>
      <w:r>
        <w:rPr>
          <w:rStyle w:val="None"/>
          <w:rFonts w:ascii="Garamond" w:hAnsi="Garamond"/>
          <w:sz w:val="24"/>
          <w:szCs w:val="24"/>
        </w:rPr>
        <w:t xml:space="preserve">la universalidad </w:t>
      </w:r>
      <w:proofErr w:type="spellStart"/>
      <w:r>
        <w:rPr>
          <w:rStyle w:val="None"/>
          <w:rFonts w:ascii="Garamond" w:hAnsi="Garamond"/>
          <w:sz w:val="24"/>
          <w:szCs w:val="24"/>
        </w:rPr>
        <w:t>serí</w:t>
      </w:r>
      <w:proofErr w:type="spellEnd"/>
      <w:r w:rsidRPr="007C1E0F">
        <w:rPr>
          <w:rStyle w:val="None"/>
          <w:rFonts w:ascii="Garamond" w:hAnsi="Garamond"/>
          <w:sz w:val="24"/>
          <w:szCs w:val="24"/>
          <w:lang w:val="es-US"/>
        </w:rPr>
        <w:t>a justamente u</w:t>
      </w:r>
      <w:r>
        <w:rPr>
          <w:rStyle w:val="None"/>
          <w:rFonts w:ascii="Garamond" w:hAnsi="Garamond"/>
          <w:sz w:val="24"/>
          <w:szCs w:val="24"/>
        </w:rPr>
        <w:t>n</w:t>
      </w:r>
      <w:r w:rsidRPr="007C1E0F">
        <w:rPr>
          <w:rStyle w:val="None"/>
          <w:rFonts w:ascii="Garamond" w:hAnsi="Garamond"/>
          <w:sz w:val="24"/>
          <w:szCs w:val="24"/>
          <w:lang w:val="es-US"/>
        </w:rPr>
        <w:t xml:space="preserve">a forma </w:t>
      </w:r>
      <w:r>
        <w:rPr>
          <w:rStyle w:val="None"/>
          <w:rFonts w:ascii="Garamond" w:hAnsi="Garamond"/>
          <w:sz w:val="24"/>
          <w:szCs w:val="24"/>
        </w:rPr>
        <w:t>vacía</w:t>
      </w:r>
      <w:r w:rsidRPr="007C1E0F">
        <w:rPr>
          <w:rStyle w:val="None"/>
          <w:rFonts w:ascii="Garamond" w:hAnsi="Garamond"/>
          <w:sz w:val="24"/>
          <w:szCs w:val="24"/>
          <w:lang w:val="es-US"/>
        </w:rPr>
        <w:t xml:space="preserve"> que permite </w:t>
      </w:r>
      <w:r>
        <w:rPr>
          <w:rStyle w:val="None"/>
          <w:rFonts w:ascii="Garamond" w:hAnsi="Garamond"/>
          <w:sz w:val="24"/>
          <w:szCs w:val="24"/>
        </w:rPr>
        <w:t>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constitu</w:t>
      </w:r>
      <w:r>
        <w:rPr>
          <w:rStyle w:val="None"/>
          <w:rFonts w:ascii="Garamond" w:hAnsi="Garamond"/>
          <w:sz w:val="24"/>
          <w:szCs w:val="24"/>
        </w:rPr>
        <w:t>ción</w:t>
      </w:r>
      <w:proofErr w:type="spellEnd"/>
      <w:r w:rsidRPr="002F0EDC">
        <w:rPr>
          <w:rStyle w:val="None"/>
          <w:rFonts w:ascii="Garamond" w:hAnsi="Garamond"/>
          <w:sz w:val="24"/>
          <w:szCs w:val="24"/>
          <w:lang w:val="es-ES"/>
        </w:rPr>
        <w:t xml:space="preserve"> de </w:t>
      </w:r>
      <w:r>
        <w:rPr>
          <w:rStyle w:val="None"/>
          <w:rFonts w:ascii="Garamond" w:hAnsi="Garamond"/>
          <w:sz w:val="24"/>
          <w:szCs w:val="24"/>
        </w:rPr>
        <w:t xml:space="preserve">los diversos </w:t>
      </w:r>
      <w:r w:rsidRPr="007C1E0F">
        <w:rPr>
          <w:rStyle w:val="None"/>
          <w:rFonts w:ascii="Garamond" w:hAnsi="Garamond"/>
          <w:sz w:val="24"/>
          <w:szCs w:val="24"/>
          <w:lang w:val="es-US"/>
        </w:rPr>
        <w:t xml:space="preserve">valores. </w:t>
      </w:r>
      <w:r w:rsidR="00222451">
        <w:rPr>
          <w:rStyle w:val="None"/>
          <w:rFonts w:ascii="Garamond" w:hAnsi="Garamond"/>
          <w:sz w:val="24"/>
          <w:szCs w:val="24"/>
        </w:rPr>
        <w:t xml:space="preserve">Freud nos dice que </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proofErr w:type="gramStart"/>
      <w:r>
        <w:rPr>
          <w:rStyle w:val="None"/>
          <w:rFonts w:ascii="Garamond" w:hAnsi="Garamond"/>
        </w:rPr>
        <w:t>ese</w:t>
      </w:r>
      <w:proofErr w:type="gramEnd"/>
      <w:r>
        <w:rPr>
          <w:rStyle w:val="None"/>
          <w:rFonts w:ascii="Garamond" w:hAnsi="Garamond"/>
        </w:rPr>
        <w:t xml:space="preserve"> estado primordial de la sociedad no ha sido observado en ninguna parte. Lo que hallamos como la organización más primitiva, lo que todavía hoy está en vigor en ciertas tribus, son las </w:t>
      </w:r>
      <w:r>
        <w:rPr>
          <w:rStyle w:val="None"/>
          <w:rFonts w:ascii="Garamond" w:hAnsi="Garamond"/>
          <w:i/>
          <w:iCs/>
        </w:rPr>
        <w:t xml:space="preserve">ligas de varones </w:t>
      </w:r>
      <w:r>
        <w:rPr>
          <w:rStyle w:val="None"/>
          <w:rFonts w:ascii="Garamond" w:hAnsi="Garamond"/>
        </w:rPr>
        <w:t xml:space="preserve">compuestas por miembros de iguales derechos y sometidos a las restricciones del sistema </w:t>
      </w:r>
      <w:proofErr w:type="spellStart"/>
      <w:r>
        <w:rPr>
          <w:rStyle w:val="None"/>
          <w:rFonts w:ascii="Garamond" w:hAnsi="Garamond"/>
        </w:rPr>
        <w:t>totemista</w:t>
      </w:r>
      <w:proofErr w:type="spellEnd"/>
      <w:r w:rsidR="007E2756">
        <w:rPr>
          <w:rStyle w:val="None"/>
          <w:rFonts w:ascii="Garamond" w:hAnsi="Garamond"/>
        </w:rPr>
        <w:t>.</w:t>
      </w:r>
      <w:r>
        <w:rPr>
          <w:rStyle w:val="None"/>
          <w:rFonts w:ascii="Garamond" w:hAnsi="Garamond"/>
        </w:rPr>
        <w:t xml:space="preserve"> (Freud, 1913, p. 143)</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En</w:t>
      </w:r>
      <w:r>
        <w:rPr>
          <w:rStyle w:val="None"/>
          <w:rFonts w:ascii="Garamond" w:hAnsi="Garamond"/>
          <w:sz w:val="24"/>
          <w:szCs w:val="24"/>
          <w:lang w:val="it-IT"/>
        </w:rPr>
        <w:t xml:space="preserve"> vista d</w:t>
      </w:r>
      <w:proofErr w:type="spellStart"/>
      <w:r>
        <w:rPr>
          <w:rStyle w:val="None"/>
          <w:rFonts w:ascii="Garamond" w:hAnsi="Garamond"/>
          <w:sz w:val="24"/>
          <w:szCs w:val="24"/>
        </w:rPr>
        <w:t>e</w:t>
      </w:r>
      <w:proofErr w:type="spellEnd"/>
      <w:r>
        <w:rPr>
          <w:rStyle w:val="None"/>
          <w:rFonts w:ascii="Garamond" w:hAnsi="Garamond"/>
          <w:sz w:val="24"/>
          <w:szCs w:val="24"/>
        </w:rPr>
        <w:t xml:space="preserve"> es</w:t>
      </w:r>
      <w:r>
        <w:rPr>
          <w:rStyle w:val="None"/>
          <w:rFonts w:ascii="Garamond" w:hAnsi="Garamond"/>
          <w:sz w:val="24"/>
          <w:szCs w:val="24"/>
          <w:lang w:val="it-IT"/>
        </w:rPr>
        <w:t xml:space="preserve">o, </w:t>
      </w:r>
      <w:r w:rsidRPr="007C1E0F">
        <w:rPr>
          <w:rStyle w:val="None"/>
          <w:rFonts w:ascii="Garamond" w:hAnsi="Garamond"/>
          <w:sz w:val="24"/>
          <w:szCs w:val="24"/>
          <w:lang w:val="es-US"/>
        </w:rPr>
        <w:t xml:space="preserve">es </w:t>
      </w:r>
      <w:proofErr w:type="spellStart"/>
      <w:r w:rsidRPr="00E6592A">
        <w:rPr>
          <w:rStyle w:val="None"/>
          <w:rFonts w:ascii="Garamond" w:hAnsi="Garamond"/>
          <w:sz w:val="24"/>
          <w:szCs w:val="24"/>
          <w:lang w:val="es-UY"/>
        </w:rPr>
        <w:t>for</w:t>
      </w:r>
      <w:r w:rsidRPr="007C1E0F">
        <w:rPr>
          <w:rStyle w:val="None"/>
          <w:rFonts w:ascii="Garamond" w:hAnsi="Garamond"/>
          <w:sz w:val="24"/>
          <w:szCs w:val="24"/>
          <w:lang w:val="es-US"/>
        </w:rPr>
        <w:t>zoso</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recon</w:t>
      </w:r>
      <w:r>
        <w:rPr>
          <w:rStyle w:val="None"/>
          <w:rFonts w:ascii="Garamond" w:hAnsi="Garamond"/>
          <w:sz w:val="24"/>
          <w:szCs w:val="24"/>
        </w:rPr>
        <w:t>ocer</w:t>
      </w:r>
      <w:proofErr w:type="spellEnd"/>
      <w:r>
        <w:rPr>
          <w:rStyle w:val="None"/>
          <w:rFonts w:ascii="Garamond" w:hAnsi="Garamond"/>
          <w:sz w:val="24"/>
          <w:szCs w:val="24"/>
        </w:rPr>
        <w:t xml:space="preserve"> que L</w:t>
      </w:r>
      <w:r w:rsidRPr="007C1E0F">
        <w:rPr>
          <w:rStyle w:val="None"/>
          <w:rFonts w:ascii="Garamond" w:hAnsi="Garamond"/>
          <w:sz w:val="24"/>
          <w:szCs w:val="24"/>
          <w:lang w:val="es-US"/>
        </w:rPr>
        <w:t>é</w:t>
      </w:r>
      <w:r>
        <w:rPr>
          <w:rStyle w:val="None"/>
          <w:rFonts w:ascii="Garamond" w:hAnsi="Garamond"/>
          <w:sz w:val="24"/>
          <w:szCs w:val="24"/>
          <w:lang w:val="de-DE"/>
        </w:rPr>
        <w:t>vi-Strauss t</w:t>
      </w:r>
      <w:proofErr w:type="spellStart"/>
      <w:r>
        <w:rPr>
          <w:rStyle w:val="None"/>
          <w:rFonts w:ascii="Garamond" w:hAnsi="Garamond"/>
          <w:sz w:val="24"/>
          <w:szCs w:val="24"/>
        </w:rPr>
        <w:t>iene</w:t>
      </w:r>
      <w:proofErr w:type="spellEnd"/>
      <w:r>
        <w:rPr>
          <w:rStyle w:val="None"/>
          <w:rFonts w:ascii="Garamond" w:hAnsi="Garamond"/>
          <w:sz w:val="24"/>
          <w:szCs w:val="24"/>
        </w:rPr>
        <w:t xml:space="preserve"> </w:t>
      </w:r>
      <w:proofErr w:type="spellStart"/>
      <w:r>
        <w:rPr>
          <w:rStyle w:val="None"/>
          <w:rFonts w:ascii="Garamond" w:hAnsi="Garamond"/>
          <w:sz w:val="24"/>
          <w:szCs w:val="24"/>
        </w:rPr>
        <w:t>raz</w:t>
      </w:r>
      <w:r w:rsidRPr="007C1E0F">
        <w:rPr>
          <w:rStyle w:val="None"/>
          <w:rFonts w:ascii="Garamond" w:hAnsi="Garamond"/>
          <w:sz w:val="24"/>
          <w:szCs w:val="24"/>
          <w:lang w:val="es-US"/>
        </w:rPr>
        <w:t>ón</w:t>
      </w:r>
      <w:proofErr w:type="spellEnd"/>
      <w:r>
        <w:rPr>
          <w:rStyle w:val="None"/>
          <w:rFonts w:ascii="Garamond" w:hAnsi="Garamond"/>
          <w:sz w:val="24"/>
          <w:szCs w:val="24"/>
        </w:rPr>
        <w:t>: el</w:t>
      </w:r>
      <w:r>
        <w:rPr>
          <w:rStyle w:val="None"/>
          <w:rFonts w:ascii="Garamond" w:hAnsi="Garamond"/>
          <w:sz w:val="24"/>
          <w:szCs w:val="24"/>
          <w:lang w:val="it-IT"/>
        </w:rPr>
        <w:t xml:space="preserve"> psic</w:t>
      </w:r>
      <w:proofErr w:type="spellStart"/>
      <w:r>
        <w:rPr>
          <w:rStyle w:val="None"/>
          <w:rFonts w:ascii="Garamond" w:hAnsi="Garamond"/>
          <w:sz w:val="24"/>
          <w:szCs w:val="24"/>
        </w:rPr>
        <w:t>oan</w:t>
      </w:r>
      <w:proofErr w:type="spellEnd"/>
      <w:r w:rsidRPr="007C1E0F">
        <w:rPr>
          <w:rStyle w:val="None"/>
          <w:rFonts w:ascii="Garamond" w:hAnsi="Garamond"/>
          <w:sz w:val="24"/>
          <w:szCs w:val="24"/>
          <w:lang w:val="es-US"/>
        </w:rPr>
        <w:t>á</w:t>
      </w:r>
      <w:r>
        <w:rPr>
          <w:rStyle w:val="None"/>
          <w:rFonts w:ascii="Garamond" w:hAnsi="Garamond"/>
          <w:sz w:val="24"/>
          <w:szCs w:val="24"/>
        </w:rPr>
        <w:t>lisis</w:t>
      </w:r>
      <w:r w:rsidRPr="002F0EDC">
        <w:rPr>
          <w:rStyle w:val="None"/>
          <w:rFonts w:ascii="Garamond" w:hAnsi="Garamond"/>
          <w:sz w:val="24"/>
          <w:szCs w:val="24"/>
          <w:lang w:val="es-ES"/>
        </w:rPr>
        <w:t xml:space="preserve"> de </w:t>
      </w:r>
      <w:proofErr w:type="spellStart"/>
      <w:r>
        <w:rPr>
          <w:rStyle w:val="None"/>
          <w:rFonts w:ascii="Garamond" w:hAnsi="Garamond"/>
          <w:sz w:val="24"/>
          <w:szCs w:val="24"/>
        </w:rPr>
        <w:t>hech</w:t>
      </w:r>
      <w:proofErr w:type="spellEnd"/>
      <w:r w:rsidRPr="00E6592A">
        <w:rPr>
          <w:rStyle w:val="None"/>
          <w:rFonts w:ascii="Garamond" w:hAnsi="Garamond"/>
          <w:sz w:val="24"/>
          <w:szCs w:val="24"/>
          <w:lang w:val="es-UY"/>
        </w:rPr>
        <w:t xml:space="preserve">o </w:t>
      </w:r>
      <w:r>
        <w:rPr>
          <w:rStyle w:val="None"/>
          <w:rFonts w:ascii="Garamond" w:hAnsi="Garamond"/>
          <w:sz w:val="24"/>
          <w:szCs w:val="24"/>
        </w:rPr>
        <w:t>se habría volcado</w:t>
      </w:r>
      <w:r w:rsidRPr="007C1E0F">
        <w:rPr>
          <w:rStyle w:val="None"/>
          <w:rFonts w:ascii="Garamond" w:hAnsi="Garamond"/>
          <w:sz w:val="24"/>
          <w:szCs w:val="24"/>
          <w:lang w:val="es-US"/>
        </w:rPr>
        <w:t xml:space="preserve"> para </w:t>
      </w:r>
      <w:r>
        <w:rPr>
          <w:rStyle w:val="None"/>
          <w:rFonts w:ascii="Garamond" w:hAnsi="Garamond"/>
          <w:sz w:val="24"/>
          <w:szCs w:val="24"/>
        </w:rPr>
        <w:t>l</w:t>
      </w:r>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teor</w:t>
      </w:r>
      <w:proofErr w:type="spellEnd"/>
      <w:r>
        <w:rPr>
          <w:rStyle w:val="None"/>
          <w:rFonts w:ascii="Garamond" w:hAnsi="Garamond"/>
          <w:sz w:val="24"/>
          <w:szCs w:val="24"/>
        </w:rPr>
        <w:t>í</w:t>
      </w:r>
      <w:r w:rsidRPr="002F0EDC">
        <w:rPr>
          <w:rStyle w:val="None"/>
          <w:rFonts w:ascii="Garamond" w:hAnsi="Garamond"/>
          <w:sz w:val="24"/>
          <w:szCs w:val="24"/>
          <w:lang w:val="es-ES"/>
        </w:rPr>
        <w:t xml:space="preserve">as </w:t>
      </w:r>
      <w:proofErr w:type="spellStart"/>
      <w:r w:rsidRPr="002F0EDC">
        <w:rPr>
          <w:rStyle w:val="None"/>
          <w:rFonts w:ascii="Garamond" w:hAnsi="Garamond"/>
          <w:sz w:val="24"/>
          <w:szCs w:val="24"/>
          <w:lang w:val="es-ES"/>
        </w:rPr>
        <w:t>sociol</w:t>
      </w:r>
      <w:r w:rsidRPr="007C1E0F">
        <w:rPr>
          <w:rStyle w:val="None"/>
          <w:rFonts w:ascii="Garamond" w:hAnsi="Garamond"/>
          <w:sz w:val="24"/>
          <w:szCs w:val="24"/>
          <w:lang w:val="es-US"/>
        </w:rPr>
        <w:t>ógicas</w:t>
      </w:r>
      <w:proofErr w:type="spellEnd"/>
      <w:r w:rsidRPr="007C1E0F">
        <w:rPr>
          <w:rStyle w:val="None"/>
          <w:rFonts w:ascii="Garamond" w:hAnsi="Garamond"/>
          <w:sz w:val="24"/>
          <w:szCs w:val="24"/>
          <w:lang w:val="es-US"/>
        </w:rPr>
        <w:t>, de u</w:t>
      </w:r>
      <w:r>
        <w:rPr>
          <w:rStyle w:val="None"/>
          <w:rFonts w:ascii="Garamond" w:hAnsi="Garamond"/>
          <w:sz w:val="24"/>
          <w:szCs w:val="24"/>
        </w:rPr>
        <w:t>n</w:t>
      </w:r>
      <w:r w:rsidRPr="00E6592A">
        <w:rPr>
          <w:rStyle w:val="None"/>
          <w:rFonts w:ascii="Garamond" w:hAnsi="Garamond"/>
          <w:sz w:val="24"/>
          <w:szCs w:val="24"/>
          <w:lang w:val="es-UY"/>
        </w:rPr>
        <w:t xml:space="preserve"> Robertson Smith por e</w:t>
      </w:r>
      <w:r>
        <w:rPr>
          <w:rStyle w:val="None"/>
          <w:rFonts w:ascii="Garamond" w:hAnsi="Garamond"/>
          <w:sz w:val="24"/>
          <w:szCs w:val="24"/>
        </w:rPr>
        <w:t>j</w:t>
      </w:r>
      <w:proofErr w:type="spellStart"/>
      <w:r w:rsidRPr="007C1E0F">
        <w:rPr>
          <w:rStyle w:val="None"/>
          <w:rFonts w:ascii="Garamond" w:hAnsi="Garamond"/>
          <w:sz w:val="24"/>
          <w:szCs w:val="24"/>
          <w:lang w:val="es-US"/>
        </w:rPr>
        <w:t>emplo</w:t>
      </w:r>
      <w:proofErr w:type="spellEnd"/>
      <w:r w:rsidRPr="007C1E0F">
        <w:rPr>
          <w:rStyle w:val="None"/>
          <w:rFonts w:ascii="Garamond" w:hAnsi="Garamond"/>
          <w:sz w:val="24"/>
          <w:szCs w:val="24"/>
          <w:lang w:val="es-US"/>
        </w:rPr>
        <w:t>, a</w:t>
      </w:r>
      <w:r>
        <w:rPr>
          <w:rStyle w:val="None"/>
          <w:rFonts w:ascii="Garamond" w:hAnsi="Garamond"/>
          <w:sz w:val="24"/>
          <w:szCs w:val="24"/>
        </w:rPr>
        <w:t>l rescatar al j</w:t>
      </w:r>
      <w:r w:rsidRPr="007C1E0F">
        <w:rPr>
          <w:rStyle w:val="None"/>
          <w:rFonts w:ascii="Garamond" w:hAnsi="Garamond"/>
          <w:sz w:val="24"/>
          <w:szCs w:val="24"/>
          <w:lang w:val="es-US"/>
        </w:rPr>
        <w:t xml:space="preserve">efe primitivo </w:t>
      </w:r>
      <w:proofErr w:type="spellStart"/>
      <w:r>
        <w:rPr>
          <w:rStyle w:val="None"/>
          <w:rFonts w:ascii="Garamond" w:hAnsi="Garamond"/>
          <w:sz w:val="24"/>
          <w:szCs w:val="24"/>
        </w:rPr>
        <w:t>com</w:t>
      </w:r>
      <w:proofErr w:type="spellEnd"/>
      <w:r w:rsidRPr="00E6592A">
        <w:rPr>
          <w:rStyle w:val="None"/>
          <w:rFonts w:ascii="Garamond" w:hAnsi="Garamond"/>
          <w:sz w:val="24"/>
          <w:szCs w:val="24"/>
          <w:lang w:val="es-UY"/>
        </w:rPr>
        <w:t xml:space="preserve">o </w:t>
      </w:r>
      <w:r w:rsidRPr="007C1E0F">
        <w:rPr>
          <w:rStyle w:val="None"/>
          <w:rFonts w:ascii="Garamond" w:hAnsi="Garamond"/>
          <w:sz w:val="24"/>
          <w:szCs w:val="24"/>
          <w:lang w:val="es-US"/>
        </w:rPr>
        <w:t>“</w:t>
      </w:r>
      <w:r>
        <w:rPr>
          <w:rStyle w:val="None"/>
          <w:rFonts w:ascii="Garamond" w:hAnsi="Garamond"/>
          <w:sz w:val="24"/>
          <w:szCs w:val="24"/>
        </w:rPr>
        <w:t>padre</w:t>
      </w:r>
      <w:r>
        <w:rPr>
          <w:rStyle w:val="None"/>
          <w:rFonts w:ascii="Garamond" w:hAnsi="Garamond"/>
          <w:sz w:val="24"/>
          <w:szCs w:val="24"/>
          <w:lang w:val="it-IT"/>
        </w:rPr>
        <w:t xml:space="preserve"> simb</w:t>
      </w:r>
      <w:r w:rsidRPr="007C1E0F">
        <w:rPr>
          <w:rStyle w:val="None"/>
          <w:rFonts w:ascii="Garamond" w:hAnsi="Garamond"/>
          <w:sz w:val="24"/>
          <w:szCs w:val="24"/>
          <w:lang w:val="es-US"/>
        </w:rPr>
        <w:t>ó</w:t>
      </w:r>
      <w:r>
        <w:rPr>
          <w:rStyle w:val="None"/>
          <w:rFonts w:ascii="Garamond" w:hAnsi="Garamond"/>
          <w:sz w:val="24"/>
          <w:szCs w:val="24"/>
          <w:lang w:val="it-IT"/>
        </w:rPr>
        <w:t>lico</w:t>
      </w:r>
      <w:r w:rsidRPr="007C1E0F">
        <w:rPr>
          <w:rStyle w:val="None"/>
          <w:rFonts w:ascii="Garamond" w:hAnsi="Garamond"/>
          <w:sz w:val="24"/>
          <w:szCs w:val="24"/>
          <w:lang w:val="es-US"/>
        </w:rPr>
        <w:t>”, representado p</w:t>
      </w:r>
      <w:proofErr w:type="spellStart"/>
      <w:r>
        <w:rPr>
          <w:rStyle w:val="None"/>
          <w:rFonts w:ascii="Garamond" w:hAnsi="Garamond"/>
          <w:sz w:val="24"/>
          <w:szCs w:val="24"/>
        </w:rPr>
        <w:t>or</w:t>
      </w:r>
      <w:proofErr w:type="spellEnd"/>
      <w:r>
        <w:rPr>
          <w:rStyle w:val="None"/>
          <w:rFonts w:ascii="Garamond" w:hAnsi="Garamond"/>
          <w:sz w:val="24"/>
          <w:szCs w:val="24"/>
        </w:rPr>
        <w:t xml:space="preserve"> el tótem. En las </w:t>
      </w:r>
      <w:proofErr w:type="spellStart"/>
      <w:r>
        <w:rPr>
          <w:rStyle w:val="None"/>
          <w:rFonts w:ascii="Garamond" w:hAnsi="Garamond"/>
          <w:sz w:val="24"/>
          <w:szCs w:val="24"/>
        </w:rPr>
        <w:t>palab</w:t>
      </w:r>
      <w:proofErr w:type="spellEnd"/>
      <w:r w:rsidRPr="007C1E0F">
        <w:rPr>
          <w:rStyle w:val="None"/>
          <w:rFonts w:ascii="Garamond" w:hAnsi="Garamond"/>
          <w:sz w:val="24"/>
          <w:szCs w:val="24"/>
          <w:lang w:val="es-US"/>
        </w:rPr>
        <w:t>ras de Freud,</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E225B8" w:rsidRDefault="00E225B8" w:rsidP="00E225B8">
      <w:pPr>
        <w:pStyle w:val="Body"/>
        <w:spacing w:line="360" w:lineRule="auto"/>
        <w:ind w:left="708"/>
        <w:jc w:val="both"/>
        <w:rPr>
          <w:rStyle w:val="None"/>
          <w:rFonts w:ascii="Garamond" w:hAnsi="Garamond"/>
        </w:rPr>
      </w:pPr>
      <w:r w:rsidRPr="007D01FB">
        <w:rPr>
          <w:rFonts w:ascii="Garamond" w:hAnsi="Garamond"/>
          <w:lang w:val="es-ES"/>
        </w:rPr>
        <w:t xml:space="preserve">El psicoanálisis nos ha revelado que el animal </w:t>
      </w:r>
      <w:proofErr w:type="spellStart"/>
      <w:r w:rsidRPr="007D01FB">
        <w:rPr>
          <w:rFonts w:ascii="Garamond" w:hAnsi="Garamond"/>
          <w:lang w:val="es-ES"/>
        </w:rPr>
        <w:t>totêmico</w:t>
      </w:r>
      <w:proofErr w:type="spellEnd"/>
      <w:r w:rsidRPr="007D01FB">
        <w:rPr>
          <w:rFonts w:ascii="Garamond" w:hAnsi="Garamond"/>
          <w:lang w:val="es-ES"/>
        </w:rPr>
        <w:t xml:space="preserve"> es realmente el sustituto del padre,   con ello armonizaba bien la contradicción de que estuviera prohibido matarlo </w:t>
      </w:r>
      <w:proofErr w:type="spellStart"/>
      <w:r w:rsidRPr="007D01FB">
        <w:rPr>
          <w:rFonts w:ascii="Garamond" w:hAnsi="Garamond"/>
          <w:lang w:val="es-ES"/>
        </w:rPr>
        <w:t>em</w:t>
      </w:r>
      <w:proofErr w:type="spellEnd"/>
      <w:r w:rsidRPr="007D01FB">
        <w:rPr>
          <w:rFonts w:ascii="Garamond" w:hAnsi="Garamond"/>
          <w:lang w:val="es-ES"/>
        </w:rPr>
        <w:t xml:space="preserve"> cualquier otro caso, y que su matanza se convirtiera en festividad; que se matara al animal y no obstante se lo llorara. La actitud ambivalente de sentimientos que caracteriza </w:t>
      </w:r>
      <w:proofErr w:type="spellStart"/>
      <w:r w:rsidRPr="007D01FB">
        <w:rPr>
          <w:rFonts w:ascii="Garamond" w:hAnsi="Garamond"/>
          <w:lang w:val="es-ES"/>
        </w:rPr>
        <w:t>todavia</w:t>
      </w:r>
      <w:proofErr w:type="spellEnd"/>
      <w:r w:rsidRPr="007D01FB">
        <w:rPr>
          <w:rFonts w:ascii="Garamond" w:hAnsi="Garamond"/>
          <w:lang w:val="es-ES"/>
        </w:rPr>
        <w:t xml:space="preserve"> hoy al complejo paterno en nuestros niños, y prosigue a menudo en la vida de los adultos, se extendería también al animal totémico, sustituto del padre.</w:t>
      </w:r>
      <w:r w:rsidR="00121F11" w:rsidRPr="007D01FB">
        <w:rPr>
          <w:rFonts w:ascii="Garamond" w:hAnsi="Garamond"/>
          <w:lang w:val="es-ES"/>
        </w:rPr>
        <w:t xml:space="preserve"> (Freud, 1913/2003, p. 143)</w:t>
      </w:r>
    </w:p>
    <w:p w:rsidR="00893D07" w:rsidRPr="007C1E0F" w:rsidRDefault="00677124">
      <w:pPr>
        <w:pStyle w:val="Body"/>
        <w:spacing w:after="0" w:line="360" w:lineRule="auto"/>
        <w:ind w:firstLine="709"/>
        <w:jc w:val="both"/>
        <w:rPr>
          <w:rStyle w:val="None"/>
          <w:rFonts w:ascii="Garamond" w:hAnsi="Garamond"/>
          <w:sz w:val="24"/>
          <w:szCs w:val="24"/>
          <w:lang w:val="es-US"/>
        </w:rPr>
      </w:pPr>
      <w:proofErr w:type="spellStart"/>
      <w:r>
        <w:rPr>
          <w:rStyle w:val="None"/>
          <w:rFonts w:ascii="Garamond" w:hAnsi="Garamond"/>
          <w:sz w:val="24"/>
          <w:szCs w:val="24"/>
        </w:rPr>
        <w:t>Aún</w:t>
      </w:r>
      <w:proofErr w:type="spellEnd"/>
      <w:r>
        <w:rPr>
          <w:rStyle w:val="None"/>
          <w:rFonts w:ascii="Garamond" w:hAnsi="Garamond"/>
          <w:sz w:val="24"/>
          <w:szCs w:val="24"/>
        </w:rPr>
        <w:t xml:space="preserve"> cuando 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antropologia</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estru</w:t>
      </w:r>
      <w:proofErr w:type="spellEnd"/>
      <w:r>
        <w:rPr>
          <w:rStyle w:val="None"/>
          <w:rFonts w:ascii="Garamond" w:hAnsi="Garamond"/>
          <w:sz w:val="24"/>
          <w:szCs w:val="24"/>
        </w:rPr>
        <w:t>c</w:t>
      </w:r>
      <w:proofErr w:type="spellStart"/>
      <w:r w:rsidRPr="007C1E0F">
        <w:rPr>
          <w:rStyle w:val="None"/>
          <w:rFonts w:ascii="Garamond" w:hAnsi="Garamond"/>
          <w:sz w:val="24"/>
          <w:szCs w:val="24"/>
          <w:lang w:val="es-US"/>
        </w:rPr>
        <w:t>tural</w:t>
      </w:r>
      <w:proofErr w:type="spellEnd"/>
      <w:r w:rsidRPr="007C1E0F">
        <w:rPr>
          <w:rStyle w:val="None"/>
          <w:rFonts w:ascii="Garamond" w:hAnsi="Garamond"/>
          <w:sz w:val="24"/>
          <w:szCs w:val="24"/>
          <w:lang w:val="es-US"/>
        </w:rPr>
        <w:t xml:space="preserve"> </w:t>
      </w:r>
      <w:r>
        <w:rPr>
          <w:rStyle w:val="None"/>
          <w:rFonts w:ascii="Garamond" w:hAnsi="Garamond"/>
          <w:sz w:val="24"/>
          <w:szCs w:val="24"/>
        </w:rPr>
        <w:t>y el</w:t>
      </w:r>
      <w:r>
        <w:rPr>
          <w:rStyle w:val="None"/>
          <w:rFonts w:ascii="Garamond" w:hAnsi="Garamond"/>
          <w:sz w:val="24"/>
          <w:szCs w:val="24"/>
          <w:lang w:val="it-IT"/>
        </w:rPr>
        <w:t xml:space="preserve"> psicoan</w:t>
      </w:r>
      <w:proofErr w:type="spellStart"/>
      <w:r>
        <w:rPr>
          <w:rStyle w:val="None"/>
          <w:rFonts w:ascii="Garamond" w:hAnsi="Garamond"/>
          <w:sz w:val="24"/>
          <w:szCs w:val="24"/>
        </w:rPr>
        <w:t>álisis</w:t>
      </w:r>
      <w:proofErr w:type="spellEnd"/>
      <w:r>
        <w:rPr>
          <w:rStyle w:val="None"/>
          <w:rFonts w:ascii="Garamond" w:hAnsi="Garamond"/>
          <w:sz w:val="24"/>
          <w:szCs w:val="24"/>
        </w:rPr>
        <w:t xml:space="preserve"> presenten pocos puntos convergentes, esas disciplinas concuerdan </w:t>
      </w:r>
      <w:r>
        <w:rPr>
          <w:rStyle w:val="None"/>
          <w:rFonts w:ascii="Garamond" w:hAnsi="Garamond"/>
          <w:sz w:val="24"/>
          <w:szCs w:val="24"/>
          <w:lang w:val="it-IT"/>
        </w:rPr>
        <w:t>co</w:t>
      </w:r>
      <w:r>
        <w:rPr>
          <w:rStyle w:val="None"/>
          <w:rFonts w:ascii="Garamond" w:hAnsi="Garamond"/>
          <w:sz w:val="24"/>
          <w:szCs w:val="24"/>
        </w:rPr>
        <w:t xml:space="preserve">n el hecho de que la </w:t>
      </w:r>
      <w:proofErr w:type="spellStart"/>
      <w:r>
        <w:rPr>
          <w:rStyle w:val="None"/>
          <w:rFonts w:ascii="Garamond" w:hAnsi="Garamond"/>
          <w:sz w:val="24"/>
          <w:szCs w:val="24"/>
        </w:rPr>
        <w:t>prohibició</w:t>
      </w:r>
      <w:proofErr w:type="spellEnd"/>
      <w:r>
        <w:rPr>
          <w:rStyle w:val="None"/>
          <w:rFonts w:ascii="Garamond" w:hAnsi="Garamond"/>
          <w:sz w:val="24"/>
          <w:szCs w:val="24"/>
          <w:lang w:val="de-DE"/>
        </w:rPr>
        <w:t>n d</w:t>
      </w:r>
      <w:r>
        <w:rPr>
          <w:rStyle w:val="None"/>
          <w:rFonts w:ascii="Garamond" w:hAnsi="Garamond"/>
          <w:sz w:val="24"/>
          <w:szCs w:val="24"/>
        </w:rPr>
        <w:t>el incesto sea el</w:t>
      </w:r>
      <w:r w:rsidRPr="007C1E0F">
        <w:rPr>
          <w:rStyle w:val="None"/>
          <w:rFonts w:ascii="Garamond" w:hAnsi="Garamond"/>
          <w:sz w:val="24"/>
          <w:szCs w:val="24"/>
          <w:lang w:val="es-US"/>
        </w:rPr>
        <w:t xml:space="preserve"> marco inaugural d</w:t>
      </w:r>
      <w:proofErr w:type="spellStart"/>
      <w:r>
        <w:rPr>
          <w:rStyle w:val="None"/>
          <w:rFonts w:ascii="Garamond" w:hAnsi="Garamond"/>
          <w:sz w:val="24"/>
          <w:szCs w:val="24"/>
        </w:rPr>
        <w:t>e</w:t>
      </w:r>
      <w:proofErr w:type="spellEnd"/>
      <w:r>
        <w:rPr>
          <w:rStyle w:val="None"/>
          <w:rFonts w:ascii="Garamond" w:hAnsi="Garamond"/>
          <w:sz w:val="24"/>
          <w:szCs w:val="24"/>
        </w:rPr>
        <w:t xml:space="preserve"> la</w:t>
      </w:r>
      <w:r w:rsidRPr="007C1E0F">
        <w:rPr>
          <w:rStyle w:val="None"/>
          <w:rFonts w:ascii="Garamond" w:hAnsi="Garamond"/>
          <w:sz w:val="24"/>
          <w:szCs w:val="24"/>
          <w:lang w:val="es-US"/>
        </w:rPr>
        <w:t xml:space="preserve"> cultura. De </w:t>
      </w:r>
      <w:proofErr w:type="spellStart"/>
      <w:r w:rsidRPr="007C1E0F">
        <w:rPr>
          <w:rStyle w:val="None"/>
          <w:rFonts w:ascii="Garamond" w:hAnsi="Garamond"/>
          <w:sz w:val="24"/>
          <w:szCs w:val="24"/>
          <w:lang w:val="es-US"/>
        </w:rPr>
        <w:t>ac</w:t>
      </w:r>
      <w:r>
        <w:rPr>
          <w:rStyle w:val="None"/>
          <w:rFonts w:ascii="Garamond" w:hAnsi="Garamond"/>
          <w:sz w:val="24"/>
          <w:szCs w:val="24"/>
        </w:rPr>
        <w:t>ue</w:t>
      </w:r>
      <w:r w:rsidRPr="007C1E0F">
        <w:rPr>
          <w:rStyle w:val="None"/>
          <w:rFonts w:ascii="Garamond" w:hAnsi="Garamond"/>
          <w:sz w:val="24"/>
          <w:szCs w:val="24"/>
          <w:lang w:val="es-US"/>
        </w:rPr>
        <w:t>rdo</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w:t>
      </w:r>
      <w:proofErr w:type="spellEnd"/>
      <w:r>
        <w:rPr>
          <w:rStyle w:val="None"/>
          <w:rFonts w:ascii="Garamond" w:hAnsi="Garamond"/>
          <w:sz w:val="24"/>
          <w:szCs w:val="24"/>
        </w:rPr>
        <w:t>n el</w:t>
      </w:r>
      <w:r>
        <w:rPr>
          <w:rStyle w:val="None"/>
          <w:rFonts w:ascii="Garamond" w:hAnsi="Garamond"/>
          <w:sz w:val="24"/>
          <w:szCs w:val="24"/>
          <w:lang w:val="it-IT"/>
        </w:rPr>
        <w:t xml:space="preserve"> psicoan</w:t>
      </w:r>
      <w:proofErr w:type="spellStart"/>
      <w:r>
        <w:rPr>
          <w:rStyle w:val="None"/>
          <w:rFonts w:ascii="Garamond" w:hAnsi="Garamond"/>
          <w:sz w:val="24"/>
          <w:szCs w:val="24"/>
        </w:rPr>
        <w:t>álisis</w:t>
      </w:r>
      <w:proofErr w:type="spellEnd"/>
      <w:r>
        <w:rPr>
          <w:rStyle w:val="None"/>
          <w:rFonts w:ascii="Garamond" w:hAnsi="Garamond"/>
          <w:sz w:val="24"/>
          <w:szCs w:val="24"/>
        </w:rPr>
        <w:t xml:space="preserve"> esa prohibición s</w:t>
      </w:r>
      <w:proofErr w:type="spellStart"/>
      <w:r w:rsidRPr="007C1E0F">
        <w:rPr>
          <w:rStyle w:val="None"/>
          <w:rFonts w:ascii="Garamond" w:hAnsi="Garamond"/>
          <w:sz w:val="24"/>
          <w:szCs w:val="24"/>
          <w:lang w:val="es-US"/>
        </w:rPr>
        <w:t>ólo</w:t>
      </w:r>
      <w:proofErr w:type="spellEnd"/>
      <w:r w:rsidRPr="007C1E0F">
        <w:rPr>
          <w:rStyle w:val="None"/>
          <w:rFonts w:ascii="Garamond" w:hAnsi="Garamond"/>
          <w:sz w:val="24"/>
          <w:szCs w:val="24"/>
          <w:lang w:val="es-US"/>
        </w:rPr>
        <w:t xml:space="preserve"> </w:t>
      </w:r>
      <w:r>
        <w:rPr>
          <w:rStyle w:val="None"/>
          <w:rFonts w:ascii="Garamond" w:hAnsi="Garamond"/>
          <w:sz w:val="24"/>
          <w:szCs w:val="24"/>
        </w:rPr>
        <w:lastRenderedPageBreak/>
        <w:t>ocurre por el</w:t>
      </w:r>
      <w:r w:rsidRPr="00E6592A">
        <w:rPr>
          <w:rStyle w:val="None"/>
          <w:rFonts w:ascii="Garamond" w:hAnsi="Garamond"/>
          <w:sz w:val="24"/>
          <w:szCs w:val="24"/>
          <w:lang w:val="es-UY"/>
        </w:rPr>
        <w:t xml:space="preserve"> as</w:t>
      </w:r>
      <w:r>
        <w:rPr>
          <w:rStyle w:val="None"/>
          <w:rFonts w:ascii="Garamond" w:hAnsi="Garamond"/>
          <w:sz w:val="24"/>
          <w:szCs w:val="24"/>
        </w:rPr>
        <w:t>e</w:t>
      </w:r>
      <w:r>
        <w:rPr>
          <w:rStyle w:val="None"/>
          <w:rFonts w:ascii="Garamond" w:hAnsi="Garamond"/>
          <w:sz w:val="24"/>
          <w:szCs w:val="24"/>
          <w:lang w:val="it-IT"/>
        </w:rPr>
        <w:t>sinato d</w:t>
      </w:r>
      <w:r>
        <w:rPr>
          <w:rStyle w:val="None"/>
          <w:rFonts w:ascii="Garamond" w:hAnsi="Garamond"/>
          <w:sz w:val="24"/>
          <w:szCs w:val="24"/>
        </w:rPr>
        <w:t>el padre de l</w:t>
      </w:r>
      <w:r w:rsidRPr="007C1E0F">
        <w:rPr>
          <w:rStyle w:val="None"/>
          <w:rFonts w:ascii="Garamond" w:hAnsi="Garamond"/>
          <w:sz w:val="24"/>
          <w:szCs w:val="24"/>
          <w:lang w:val="es-US"/>
        </w:rPr>
        <w:t xml:space="preserve">a horda primitiva, como </w:t>
      </w:r>
      <w:r w:rsidR="00893D07" w:rsidRPr="007C1E0F">
        <w:rPr>
          <w:rStyle w:val="None"/>
          <w:rFonts w:ascii="Garamond" w:hAnsi="Garamond"/>
          <w:sz w:val="24"/>
          <w:szCs w:val="24"/>
          <w:lang w:val="es-US"/>
        </w:rPr>
        <w:t xml:space="preserve">hemos mencionado </w:t>
      </w:r>
      <w:r w:rsidRPr="007C1E0F">
        <w:rPr>
          <w:rStyle w:val="None"/>
          <w:rFonts w:ascii="Garamond" w:hAnsi="Garamond"/>
          <w:sz w:val="24"/>
          <w:szCs w:val="24"/>
          <w:lang w:val="es-US"/>
        </w:rPr>
        <w:t xml:space="preserve">anteriormente. </w:t>
      </w:r>
    </w:p>
    <w:p w:rsidR="00BA6862" w:rsidRDefault="00677124">
      <w:pPr>
        <w:pStyle w:val="Body"/>
        <w:spacing w:after="0" w:line="360" w:lineRule="auto"/>
        <w:ind w:firstLine="709"/>
        <w:jc w:val="both"/>
        <w:rPr>
          <w:rStyle w:val="None"/>
          <w:rFonts w:ascii="Garamond" w:eastAsia="Garamond" w:hAnsi="Garamond" w:cs="Garamond"/>
          <w:sz w:val="24"/>
          <w:szCs w:val="24"/>
        </w:rPr>
      </w:pPr>
      <w:r w:rsidRPr="007C1E0F">
        <w:rPr>
          <w:rStyle w:val="None"/>
          <w:rFonts w:ascii="Garamond" w:hAnsi="Garamond"/>
          <w:sz w:val="24"/>
          <w:szCs w:val="24"/>
          <w:lang w:val="es-US"/>
        </w:rPr>
        <w:t xml:space="preserve">A </w:t>
      </w:r>
      <w:r>
        <w:rPr>
          <w:rStyle w:val="None"/>
          <w:rFonts w:ascii="Garamond" w:hAnsi="Garamond"/>
          <w:sz w:val="24"/>
          <w:szCs w:val="24"/>
        </w:rPr>
        <w:t>pesar del</w:t>
      </w:r>
      <w:r>
        <w:rPr>
          <w:rStyle w:val="None"/>
          <w:rFonts w:ascii="Garamond" w:hAnsi="Garamond"/>
          <w:sz w:val="24"/>
          <w:szCs w:val="24"/>
          <w:lang w:val="it-IT"/>
        </w:rPr>
        <w:t xml:space="preserve"> sarcasmo levistraussiano </w:t>
      </w:r>
      <w:r>
        <w:rPr>
          <w:rStyle w:val="None"/>
          <w:rFonts w:ascii="Garamond" w:hAnsi="Garamond"/>
          <w:sz w:val="24"/>
          <w:szCs w:val="24"/>
        </w:rPr>
        <w:t xml:space="preserve">en </w:t>
      </w:r>
      <w:proofErr w:type="spellStart"/>
      <w:r>
        <w:rPr>
          <w:rStyle w:val="None"/>
          <w:rFonts w:ascii="Garamond" w:hAnsi="Garamond"/>
          <w:sz w:val="24"/>
          <w:szCs w:val="24"/>
        </w:rPr>
        <w:t>rela</w:t>
      </w:r>
      <w:r w:rsidRPr="007C1E0F">
        <w:rPr>
          <w:rStyle w:val="None"/>
          <w:rFonts w:ascii="Garamond" w:hAnsi="Garamond"/>
          <w:sz w:val="24"/>
          <w:szCs w:val="24"/>
          <w:lang w:val="es-US"/>
        </w:rPr>
        <w:t>ción</w:t>
      </w:r>
      <w:proofErr w:type="spellEnd"/>
      <w:r>
        <w:rPr>
          <w:rStyle w:val="None"/>
          <w:rFonts w:ascii="Garamond" w:hAnsi="Garamond"/>
          <w:sz w:val="24"/>
          <w:szCs w:val="24"/>
        </w:rPr>
        <w:t xml:space="preserve"> al</w:t>
      </w:r>
      <w:r>
        <w:rPr>
          <w:rStyle w:val="None"/>
          <w:rFonts w:ascii="Garamond" w:hAnsi="Garamond"/>
          <w:sz w:val="24"/>
          <w:szCs w:val="24"/>
          <w:lang w:val="it-IT"/>
        </w:rPr>
        <w:t xml:space="preserve"> totemismo, no</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xml:space="preserve"> que </w:t>
      </w:r>
      <w:proofErr w:type="spellStart"/>
      <w:r>
        <w:rPr>
          <w:rStyle w:val="None"/>
          <w:rFonts w:ascii="Garamond" w:hAnsi="Garamond"/>
          <w:sz w:val="24"/>
          <w:szCs w:val="24"/>
        </w:rPr>
        <w:t>estarí</w:t>
      </w:r>
      <w:proofErr w:type="spellEnd"/>
      <w:r w:rsidRPr="007C1E0F">
        <w:rPr>
          <w:rStyle w:val="None"/>
          <w:rFonts w:ascii="Garamond" w:hAnsi="Garamond"/>
          <w:sz w:val="24"/>
          <w:szCs w:val="24"/>
          <w:lang w:val="es-US"/>
        </w:rPr>
        <w:t>a contaminada p</w:t>
      </w:r>
      <w:proofErr w:type="spellStart"/>
      <w:r>
        <w:rPr>
          <w:rStyle w:val="None"/>
          <w:rFonts w:ascii="Garamond" w:hAnsi="Garamond"/>
          <w:sz w:val="24"/>
          <w:szCs w:val="24"/>
        </w:rPr>
        <w:t>or</w:t>
      </w:r>
      <w:proofErr w:type="spellEnd"/>
      <w:r>
        <w:rPr>
          <w:rStyle w:val="None"/>
          <w:rFonts w:ascii="Garamond" w:hAnsi="Garamond"/>
          <w:sz w:val="24"/>
          <w:szCs w:val="24"/>
        </w:rPr>
        <w:t xml:space="preserve"> los prejuicios te</w:t>
      </w:r>
      <w:proofErr w:type="spellStart"/>
      <w:r w:rsidRPr="007C1E0F">
        <w:rPr>
          <w:rStyle w:val="None"/>
          <w:rFonts w:ascii="Garamond" w:hAnsi="Garamond"/>
          <w:sz w:val="24"/>
          <w:szCs w:val="24"/>
          <w:lang w:val="es-US"/>
        </w:rPr>
        <w:t>óricos</w:t>
      </w:r>
      <w:proofErr w:type="spellEnd"/>
      <w:r w:rsidRPr="007C1E0F">
        <w:rPr>
          <w:rStyle w:val="None"/>
          <w:rFonts w:ascii="Garamond" w:hAnsi="Garamond"/>
          <w:sz w:val="24"/>
          <w:szCs w:val="24"/>
          <w:lang w:val="es-US"/>
        </w:rPr>
        <w:t xml:space="preserve"> relativos a la </w:t>
      </w:r>
      <w:r w:rsidR="007C1E0F" w:rsidRPr="007C1E0F">
        <w:rPr>
          <w:rStyle w:val="None"/>
          <w:rFonts w:ascii="Garamond" w:hAnsi="Garamond"/>
          <w:sz w:val="24"/>
          <w:szCs w:val="24"/>
          <w:lang w:val="it-IT"/>
        </w:rPr>
        <w:t>sociologi</w:t>
      </w:r>
      <w:r w:rsidRPr="007C1E0F">
        <w:rPr>
          <w:rStyle w:val="None"/>
          <w:rFonts w:ascii="Garamond" w:hAnsi="Garamond"/>
          <w:sz w:val="24"/>
          <w:szCs w:val="24"/>
          <w:lang w:val="it-IT"/>
        </w:rPr>
        <w:t>a</w:t>
      </w:r>
      <w:r>
        <w:rPr>
          <w:rStyle w:val="None"/>
          <w:rFonts w:ascii="Garamond" w:hAnsi="Garamond"/>
          <w:sz w:val="24"/>
          <w:szCs w:val="24"/>
          <w:lang w:val="it-IT"/>
        </w:rPr>
        <w:t xml:space="preserve"> </w:t>
      </w:r>
      <w:r>
        <w:rPr>
          <w:rStyle w:val="None"/>
          <w:rFonts w:ascii="Garamond" w:hAnsi="Garamond"/>
          <w:sz w:val="24"/>
          <w:szCs w:val="24"/>
        </w:rPr>
        <w:t xml:space="preserve">antigua </w:t>
      </w:r>
      <w:r w:rsidRPr="00F67D40">
        <w:rPr>
          <w:rStyle w:val="None"/>
          <w:rFonts w:ascii="Garamond" w:hAnsi="Garamond"/>
          <w:sz w:val="24"/>
          <w:szCs w:val="24"/>
        </w:rPr>
        <w:t xml:space="preserve">y </w:t>
      </w:r>
      <w:proofErr w:type="spellStart"/>
      <w:r w:rsidR="00F67D40" w:rsidRPr="00F67D40">
        <w:rPr>
          <w:rStyle w:val="None"/>
          <w:rFonts w:ascii="Garamond" w:hAnsi="Garamond"/>
          <w:sz w:val="24"/>
          <w:szCs w:val="24"/>
        </w:rPr>
        <w:t>a</w:t>
      </w:r>
      <w:r w:rsidR="00F67D40">
        <w:rPr>
          <w:rStyle w:val="None"/>
          <w:rFonts w:ascii="Garamond" w:hAnsi="Garamond"/>
          <w:sz w:val="24"/>
          <w:szCs w:val="24"/>
        </w:rPr>
        <w:t>demas</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w:t>
      </w:r>
      <w:proofErr w:type="spellEnd"/>
      <w:r>
        <w:rPr>
          <w:rStyle w:val="None"/>
          <w:rFonts w:ascii="Garamond" w:hAnsi="Garamond"/>
          <w:sz w:val="24"/>
          <w:szCs w:val="24"/>
        </w:rPr>
        <w:t xml:space="preserve">n un </w:t>
      </w:r>
      <w:r>
        <w:rPr>
          <w:rStyle w:val="None"/>
          <w:rFonts w:ascii="Garamond" w:hAnsi="Garamond"/>
          <w:i/>
          <w:iCs/>
          <w:sz w:val="24"/>
          <w:szCs w:val="24"/>
          <w:lang w:val="it-IT"/>
        </w:rPr>
        <w:t>a priori</w:t>
      </w:r>
      <w:r w:rsidRPr="007C1E0F">
        <w:rPr>
          <w:rStyle w:val="None"/>
          <w:rFonts w:ascii="Garamond" w:hAnsi="Garamond"/>
          <w:sz w:val="24"/>
          <w:szCs w:val="24"/>
          <w:lang w:val="es-US"/>
        </w:rPr>
        <w:t xml:space="preserve"> desmentido p</w:t>
      </w:r>
      <w:proofErr w:type="spellStart"/>
      <w:r w:rsidR="00EB460E" w:rsidRPr="007C1E0F">
        <w:rPr>
          <w:rStyle w:val="None"/>
          <w:rFonts w:ascii="Garamond" w:hAnsi="Garamond"/>
          <w:sz w:val="24"/>
          <w:szCs w:val="24"/>
        </w:rPr>
        <w:t>or</w:t>
      </w:r>
      <w:proofErr w:type="spellEnd"/>
      <w:r>
        <w:rPr>
          <w:rStyle w:val="None"/>
          <w:rFonts w:ascii="Garamond" w:hAnsi="Garamond"/>
          <w:sz w:val="24"/>
          <w:szCs w:val="24"/>
        </w:rPr>
        <w:t xml:space="preserve"> la observa</w:t>
      </w:r>
      <w:proofErr w:type="spellStart"/>
      <w:r w:rsidRPr="007C1E0F">
        <w:rPr>
          <w:rStyle w:val="None"/>
          <w:rFonts w:ascii="Garamond" w:hAnsi="Garamond"/>
          <w:sz w:val="24"/>
          <w:szCs w:val="24"/>
          <w:lang w:val="es-US"/>
        </w:rPr>
        <w:t>ción</w:t>
      </w:r>
      <w:proofErr w:type="spellEnd"/>
      <w:r w:rsidRPr="007C1E0F">
        <w:rPr>
          <w:rStyle w:val="None"/>
          <w:rFonts w:ascii="Garamond" w:hAnsi="Garamond"/>
          <w:sz w:val="24"/>
          <w:szCs w:val="24"/>
          <w:lang w:val="es-US"/>
        </w:rPr>
        <w:t xml:space="preserve"> de campo </w:t>
      </w:r>
      <w:r>
        <w:rPr>
          <w:rStyle w:val="None"/>
          <w:rFonts w:ascii="Garamond" w:hAnsi="Garamond"/>
          <w:sz w:val="24"/>
          <w:szCs w:val="24"/>
        </w:rPr>
        <w:t>dota</w:t>
      </w:r>
      <w:r w:rsidRPr="007C1E0F">
        <w:rPr>
          <w:rStyle w:val="None"/>
          <w:rFonts w:ascii="Garamond" w:hAnsi="Garamond"/>
          <w:sz w:val="24"/>
          <w:szCs w:val="24"/>
          <w:lang w:val="es-US"/>
        </w:rPr>
        <w:t xml:space="preserve">da de </w:t>
      </w:r>
      <w:proofErr w:type="spellStart"/>
      <w:r w:rsidRPr="007C1E0F">
        <w:rPr>
          <w:rStyle w:val="None"/>
          <w:rFonts w:ascii="Garamond" w:hAnsi="Garamond"/>
          <w:sz w:val="24"/>
          <w:szCs w:val="24"/>
          <w:lang w:val="es-US"/>
        </w:rPr>
        <w:t>conce</w:t>
      </w:r>
      <w:proofErr w:type="spellEnd"/>
      <w:r>
        <w:rPr>
          <w:rStyle w:val="None"/>
          <w:rFonts w:ascii="Garamond" w:hAnsi="Garamond"/>
          <w:sz w:val="24"/>
          <w:szCs w:val="24"/>
        </w:rPr>
        <w:t>p</w:t>
      </w:r>
      <w:r w:rsidRPr="007C1E0F">
        <w:rPr>
          <w:rStyle w:val="None"/>
          <w:rFonts w:ascii="Garamond" w:hAnsi="Garamond"/>
          <w:sz w:val="24"/>
          <w:szCs w:val="24"/>
          <w:lang w:val="es-US"/>
        </w:rPr>
        <w:t xml:space="preserve">tos pertinentes a la  </w:t>
      </w:r>
      <w:r>
        <w:rPr>
          <w:rStyle w:val="None"/>
          <w:rFonts w:ascii="Garamond" w:hAnsi="Garamond"/>
          <w:sz w:val="24"/>
          <w:szCs w:val="24"/>
        </w:rPr>
        <w:t>etnografía, el</w:t>
      </w:r>
      <w:r>
        <w:rPr>
          <w:rStyle w:val="None"/>
          <w:rFonts w:ascii="Garamond" w:hAnsi="Garamond"/>
          <w:sz w:val="24"/>
          <w:szCs w:val="24"/>
          <w:lang w:val="it-IT"/>
        </w:rPr>
        <w:t xml:space="preserve"> psicoan</w:t>
      </w:r>
      <w:r>
        <w:rPr>
          <w:rStyle w:val="None"/>
          <w:rFonts w:ascii="Garamond" w:hAnsi="Garamond"/>
          <w:sz w:val="24"/>
          <w:szCs w:val="24"/>
        </w:rPr>
        <w:t>á</w:t>
      </w:r>
      <w:r>
        <w:rPr>
          <w:rStyle w:val="None"/>
          <w:rFonts w:ascii="Garamond" w:hAnsi="Garamond"/>
          <w:sz w:val="24"/>
          <w:szCs w:val="24"/>
          <w:lang w:val="de-DE"/>
        </w:rPr>
        <w:t>lisis freudian</w:t>
      </w:r>
      <w:r>
        <w:rPr>
          <w:rStyle w:val="None"/>
          <w:rFonts w:ascii="Garamond" w:hAnsi="Garamond"/>
          <w:sz w:val="24"/>
          <w:szCs w:val="24"/>
        </w:rPr>
        <w:t xml:space="preserve">o </w:t>
      </w:r>
      <w:proofErr w:type="spellStart"/>
      <w:r>
        <w:rPr>
          <w:rStyle w:val="None"/>
          <w:rFonts w:ascii="Garamond" w:hAnsi="Garamond"/>
          <w:sz w:val="24"/>
          <w:szCs w:val="24"/>
        </w:rPr>
        <w:t>est</w:t>
      </w:r>
      <w:proofErr w:type="spellEnd"/>
      <w:r w:rsidRPr="007C1E0F">
        <w:rPr>
          <w:rStyle w:val="None"/>
          <w:rFonts w:ascii="Garamond" w:hAnsi="Garamond"/>
          <w:sz w:val="24"/>
          <w:szCs w:val="24"/>
          <w:lang w:val="es-US"/>
        </w:rPr>
        <w:t xml:space="preserve">á </w:t>
      </w:r>
      <w:r>
        <w:rPr>
          <w:rStyle w:val="None"/>
          <w:rFonts w:ascii="Garamond" w:hAnsi="Garamond"/>
          <w:sz w:val="24"/>
          <w:szCs w:val="24"/>
        </w:rPr>
        <w:t>lejos</w:t>
      </w:r>
      <w:r w:rsidRPr="007C1E0F">
        <w:rPr>
          <w:rStyle w:val="None"/>
          <w:rFonts w:ascii="Garamond" w:hAnsi="Garamond"/>
          <w:sz w:val="24"/>
          <w:szCs w:val="24"/>
          <w:lang w:val="es-US"/>
        </w:rPr>
        <w:t xml:space="preserve"> de ser u</w:t>
      </w:r>
      <w:r>
        <w:rPr>
          <w:rStyle w:val="None"/>
          <w:rFonts w:ascii="Garamond" w:hAnsi="Garamond"/>
          <w:sz w:val="24"/>
          <w:szCs w:val="24"/>
        </w:rPr>
        <w:t>n</w:t>
      </w:r>
      <w:r>
        <w:rPr>
          <w:rStyle w:val="None"/>
          <w:rFonts w:ascii="Garamond" w:hAnsi="Garamond"/>
          <w:sz w:val="24"/>
          <w:szCs w:val="24"/>
          <w:lang w:val="it-IT"/>
        </w:rPr>
        <w:t>a fantas</w:t>
      </w:r>
      <w:proofErr w:type="spellStart"/>
      <w:r>
        <w:rPr>
          <w:rStyle w:val="None"/>
          <w:rFonts w:ascii="Garamond" w:hAnsi="Garamond"/>
          <w:sz w:val="24"/>
          <w:szCs w:val="24"/>
        </w:rPr>
        <w:t>ía</w:t>
      </w:r>
      <w:proofErr w:type="spellEnd"/>
      <w:r w:rsidRPr="007C1E0F">
        <w:rPr>
          <w:rStyle w:val="None"/>
          <w:rFonts w:ascii="Garamond" w:hAnsi="Garamond"/>
          <w:sz w:val="24"/>
          <w:szCs w:val="24"/>
        </w:rPr>
        <w:t xml:space="preserve">, </w:t>
      </w:r>
      <w:r w:rsidR="002F3557" w:rsidRPr="007C1E0F">
        <w:rPr>
          <w:rStyle w:val="None"/>
          <w:rFonts w:ascii="Garamond" w:hAnsi="Garamond"/>
          <w:sz w:val="24"/>
          <w:szCs w:val="24"/>
        </w:rPr>
        <w:t>dado que</w:t>
      </w:r>
      <w:r w:rsidR="002F3557">
        <w:rPr>
          <w:rStyle w:val="None"/>
          <w:rFonts w:ascii="Garamond" w:hAnsi="Garamond"/>
          <w:sz w:val="24"/>
          <w:szCs w:val="24"/>
        </w:rPr>
        <w:t xml:space="preserve"> </w:t>
      </w:r>
      <w:r>
        <w:rPr>
          <w:rStyle w:val="None"/>
          <w:rFonts w:ascii="Garamond" w:hAnsi="Garamond"/>
          <w:sz w:val="24"/>
          <w:szCs w:val="24"/>
        </w:rPr>
        <w:t xml:space="preserve"> también </w:t>
      </w:r>
      <w:r>
        <w:rPr>
          <w:rStyle w:val="None"/>
          <w:rFonts w:ascii="Garamond" w:hAnsi="Garamond"/>
          <w:sz w:val="24"/>
          <w:szCs w:val="24"/>
          <w:lang w:val="it-IT"/>
        </w:rPr>
        <w:t>presenta u</w:t>
      </w:r>
      <w:proofErr w:type="spellStart"/>
      <w:r>
        <w:rPr>
          <w:rStyle w:val="None"/>
          <w:rFonts w:ascii="Garamond" w:hAnsi="Garamond"/>
          <w:sz w:val="24"/>
          <w:szCs w:val="24"/>
        </w:rPr>
        <w:t>na</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constru</w:t>
      </w:r>
      <w:r>
        <w:rPr>
          <w:rStyle w:val="None"/>
          <w:rFonts w:ascii="Garamond" w:hAnsi="Garamond"/>
          <w:sz w:val="24"/>
          <w:szCs w:val="24"/>
        </w:rPr>
        <w:t>cción</w:t>
      </w:r>
      <w:proofErr w:type="spellEnd"/>
      <w:r>
        <w:rPr>
          <w:rStyle w:val="None"/>
          <w:rFonts w:ascii="Garamond" w:hAnsi="Garamond"/>
          <w:sz w:val="24"/>
          <w:szCs w:val="24"/>
        </w:rPr>
        <w:t xml:space="preserve"> </w:t>
      </w:r>
      <w:r w:rsidRPr="007C1E0F">
        <w:rPr>
          <w:rStyle w:val="None"/>
          <w:rFonts w:ascii="Garamond" w:hAnsi="Garamond"/>
          <w:sz w:val="24"/>
          <w:szCs w:val="24"/>
        </w:rPr>
        <w:t>te</w:t>
      </w:r>
      <w:r w:rsidRPr="007C1E0F">
        <w:rPr>
          <w:rStyle w:val="None"/>
          <w:rFonts w:ascii="Garamond" w:hAnsi="Garamond"/>
          <w:sz w:val="24"/>
          <w:szCs w:val="24"/>
          <w:lang w:val="es-US"/>
        </w:rPr>
        <w:t>ó</w:t>
      </w:r>
      <w:r w:rsidRPr="007C1E0F">
        <w:rPr>
          <w:rStyle w:val="None"/>
          <w:rFonts w:ascii="Garamond" w:hAnsi="Garamond"/>
          <w:sz w:val="24"/>
          <w:szCs w:val="24"/>
        </w:rPr>
        <w:t>rica</w:t>
      </w:r>
      <w:r w:rsidR="002F3557" w:rsidRPr="007C1E0F">
        <w:rPr>
          <w:rStyle w:val="None"/>
          <w:rFonts w:ascii="Garamond" w:hAnsi="Garamond"/>
          <w:sz w:val="24"/>
          <w:szCs w:val="24"/>
          <w:lang w:val="it-IT"/>
        </w:rPr>
        <w:t xml:space="preserve"> apoyad</w:t>
      </w:r>
      <w:r w:rsidRPr="007C1E0F">
        <w:rPr>
          <w:rStyle w:val="None"/>
          <w:rFonts w:ascii="Garamond" w:hAnsi="Garamond"/>
          <w:sz w:val="24"/>
          <w:szCs w:val="24"/>
        </w:rPr>
        <w:t>a</w:t>
      </w:r>
      <w:r>
        <w:rPr>
          <w:rStyle w:val="None"/>
          <w:rFonts w:ascii="Garamond" w:hAnsi="Garamond"/>
          <w:sz w:val="24"/>
          <w:szCs w:val="24"/>
        </w:rPr>
        <w:t xml:space="preserve"> y amparada en una</w:t>
      </w:r>
      <w:r w:rsidRPr="00E6592A">
        <w:rPr>
          <w:rStyle w:val="None"/>
          <w:rFonts w:ascii="Garamond" w:hAnsi="Garamond"/>
          <w:sz w:val="24"/>
          <w:szCs w:val="24"/>
          <w:lang w:val="es-UY"/>
        </w:rPr>
        <w:t xml:space="preserve"> cl</w:t>
      </w:r>
      <w:r w:rsidRPr="007C1E0F">
        <w:rPr>
          <w:rStyle w:val="None"/>
          <w:rFonts w:ascii="Garamond" w:hAnsi="Garamond"/>
          <w:sz w:val="24"/>
          <w:szCs w:val="24"/>
          <w:lang w:val="es-US"/>
        </w:rPr>
        <w:t>í</w:t>
      </w:r>
      <w:r>
        <w:rPr>
          <w:rStyle w:val="None"/>
          <w:rFonts w:ascii="Garamond" w:hAnsi="Garamond"/>
          <w:sz w:val="24"/>
          <w:szCs w:val="24"/>
          <w:lang w:val="it-IT"/>
        </w:rPr>
        <w:t>nica pr</w:t>
      </w:r>
      <w:r w:rsidRPr="007C1E0F">
        <w:rPr>
          <w:rStyle w:val="None"/>
          <w:rFonts w:ascii="Garamond" w:hAnsi="Garamond"/>
          <w:sz w:val="24"/>
          <w:szCs w:val="24"/>
          <w:lang w:val="es-US"/>
        </w:rPr>
        <w:t>o</w:t>
      </w:r>
      <w:r>
        <w:rPr>
          <w:rStyle w:val="None"/>
          <w:rFonts w:ascii="Garamond" w:hAnsi="Garamond"/>
          <w:sz w:val="24"/>
          <w:szCs w:val="24"/>
          <w:lang w:val="it-IT"/>
        </w:rPr>
        <w:t xml:space="preserve">pia.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lang w:val="nl-NL"/>
        </w:rPr>
        <w:t>Vol</w:t>
      </w:r>
      <w:r>
        <w:rPr>
          <w:rStyle w:val="None"/>
          <w:rFonts w:ascii="Garamond" w:hAnsi="Garamond"/>
          <w:sz w:val="24"/>
          <w:szCs w:val="24"/>
        </w:rPr>
        <w:t xml:space="preserve">vemos </w:t>
      </w:r>
      <w:proofErr w:type="spellStart"/>
      <w:r>
        <w:rPr>
          <w:rStyle w:val="None"/>
          <w:rFonts w:ascii="Garamond" w:hAnsi="Garamond"/>
          <w:sz w:val="24"/>
          <w:szCs w:val="24"/>
        </w:rPr>
        <w:t>ent</w:t>
      </w:r>
      <w:proofErr w:type="spellEnd"/>
      <w:r w:rsidRPr="007C1E0F">
        <w:rPr>
          <w:rStyle w:val="None"/>
          <w:rFonts w:ascii="Garamond" w:hAnsi="Garamond"/>
          <w:sz w:val="24"/>
          <w:szCs w:val="24"/>
          <w:lang w:val="es-US"/>
        </w:rPr>
        <w:t>onces</w:t>
      </w:r>
      <w:r>
        <w:rPr>
          <w:rStyle w:val="None"/>
          <w:rFonts w:ascii="Garamond" w:hAnsi="Garamond"/>
          <w:sz w:val="24"/>
          <w:szCs w:val="24"/>
        </w:rPr>
        <w:t xml:space="preserve"> </w:t>
      </w:r>
      <w:r w:rsidRPr="007C1E0F">
        <w:rPr>
          <w:rStyle w:val="None"/>
          <w:rFonts w:ascii="Garamond" w:hAnsi="Garamond"/>
          <w:sz w:val="24"/>
          <w:szCs w:val="24"/>
          <w:lang w:val="es-US"/>
        </w:rPr>
        <w:t xml:space="preserve">al </w:t>
      </w:r>
      <w:r>
        <w:rPr>
          <w:rStyle w:val="None"/>
          <w:rFonts w:ascii="Garamond" w:hAnsi="Garamond"/>
          <w:sz w:val="24"/>
          <w:szCs w:val="24"/>
          <w:lang w:val="it-IT"/>
        </w:rPr>
        <w:t>psicoan</w:t>
      </w:r>
      <w:proofErr w:type="spellStart"/>
      <w:r>
        <w:rPr>
          <w:rStyle w:val="None"/>
          <w:rFonts w:ascii="Garamond" w:hAnsi="Garamond"/>
          <w:sz w:val="24"/>
          <w:szCs w:val="24"/>
        </w:rPr>
        <w:t>álisis</w:t>
      </w:r>
      <w:proofErr w:type="spellEnd"/>
      <w:r>
        <w:rPr>
          <w:rStyle w:val="None"/>
          <w:rFonts w:ascii="Garamond" w:hAnsi="Garamond"/>
          <w:sz w:val="24"/>
          <w:szCs w:val="24"/>
        </w:rPr>
        <w:t xml:space="preserve">, </w:t>
      </w:r>
      <w:r w:rsidR="00E91CFF" w:rsidRPr="007C1E0F">
        <w:rPr>
          <w:rStyle w:val="None"/>
          <w:rFonts w:ascii="Garamond" w:hAnsi="Garamond"/>
          <w:sz w:val="24"/>
          <w:szCs w:val="24"/>
          <w:lang w:val="es-US"/>
        </w:rPr>
        <w:t>en relación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w:t>
      </w:r>
      <w:proofErr w:type="spellEnd"/>
      <w:r>
        <w:rPr>
          <w:rStyle w:val="None"/>
          <w:rFonts w:ascii="Garamond" w:hAnsi="Garamond"/>
          <w:sz w:val="24"/>
          <w:szCs w:val="24"/>
        </w:rPr>
        <w:t>n l</w:t>
      </w:r>
      <w:r>
        <w:rPr>
          <w:rStyle w:val="None"/>
          <w:rFonts w:ascii="Garamond" w:hAnsi="Garamond"/>
          <w:sz w:val="24"/>
          <w:szCs w:val="24"/>
          <w:lang w:val="it-IT"/>
        </w:rPr>
        <w:t>a narrativa tot</w:t>
      </w:r>
      <w:proofErr w:type="spellStart"/>
      <w:r w:rsidRPr="007C1E0F">
        <w:rPr>
          <w:rStyle w:val="None"/>
          <w:rFonts w:ascii="Garamond" w:hAnsi="Garamond"/>
          <w:sz w:val="24"/>
          <w:szCs w:val="24"/>
          <w:lang w:val="es-US"/>
        </w:rPr>
        <w:t>émica</w:t>
      </w:r>
      <w:proofErr w:type="spellEnd"/>
      <w:r w:rsidRPr="007C1E0F">
        <w:rPr>
          <w:rStyle w:val="None"/>
          <w:rFonts w:ascii="Garamond" w:hAnsi="Garamond"/>
          <w:sz w:val="24"/>
          <w:szCs w:val="24"/>
          <w:lang w:val="es-US"/>
        </w:rPr>
        <w:t xml:space="preserve">. </w:t>
      </w:r>
      <w:r>
        <w:rPr>
          <w:rStyle w:val="None"/>
          <w:rFonts w:ascii="Garamond" w:hAnsi="Garamond"/>
          <w:sz w:val="24"/>
          <w:szCs w:val="24"/>
        </w:rPr>
        <w:t>Después de la mue</w:t>
      </w:r>
      <w:r>
        <w:rPr>
          <w:rStyle w:val="None"/>
          <w:rFonts w:ascii="Garamond" w:hAnsi="Garamond"/>
          <w:sz w:val="24"/>
          <w:szCs w:val="24"/>
          <w:lang w:val="it-IT"/>
        </w:rPr>
        <w:t>rte d</w:t>
      </w:r>
      <w:r>
        <w:rPr>
          <w:rStyle w:val="None"/>
          <w:rFonts w:ascii="Garamond" w:hAnsi="Garamond"/>
          <w:sz w:val="24"/>
          <w:szCs w:val="24"/>
        </w:rPr>
        <w:t>el padre primordial, los hermanos lo</w:t>
      </w:r>
      <w:r>
        <w:rPr>
          <w:rStyle w:val="None"/>
          <w:rFonts w:ascii="Garamond" w:hAnsi="Garamond"/>
          <w:sz w:val="24"/>
          <w:szCs w:val="24"/>
          <w:lang w:val="it-IT"/>
        </w:rPr>
        <w:t xml:space="preserve"> devorar</w:t>
      </w:r>
      <w:proofErr w:type="spellStart"/>
      <w:r>
        <w:rPr>
          <w:rStyle w:val="None"/>
          <w:rFonts w:ascii="Garamond" w:hAnsi="Garamond"/>
          <w:sz w:val="24"/>
          <w:szCs w:val="24"/>
        </w:rPr>
        <w:t>on</w:t>
      </w:r>
      <w:proofErr w:type="spellEnd"/>
      <w:r>
        <w:rPr>
          <w:rStyle w:val="None"/>
          <w:rFonts w:ascii="Garamond" w:hAnsi="Garamond"/>
          <w:sz w:val="24"/>
          <w:szCs w:val="24"/>
        </w:rPr>
        <w:t xml:space="preserve"> y ll</w:t>
      </w:r>
      <w:r>
        <w:rPr>
          <w:rStyle w:val="None"/>
          <w:rFonts w:ascii="Garamond" w:hAnsi="Garamond"/>
          <w:sz w:val="24"/>
          <w:szCs w:val="24"/>
          <w:lang w:val="it-IT"/>
        </w:rPr>
        <w:t>orar</w:t>
      </w:r>
      <w:proofErr w:type="spellStart"/>
      <w:r>
        <w:rPr>
          <w:rStyle w:val="None"/>
          <w:rFonts w:ascii="Garamond" w:hAnsi="Garamond"/>
          <w:sz w:val="24"/>
          <w:szCs w:val="24"/>
        </w:rPr>
        <w:t>on</w:t>
      </w:r>
      <w:proofErr w:type="spellEnd"/>
      <w:r>
        <w:rPr>
          <w:rStyle w:val="None"/>
          <w:rFonts w:ascii="Garamond" w:hAnsi="Garamond"/>
          <w:sz w:val="24"/>
          <w:szCs w:val="24"/>
        </w:rPr>
        <w:t xml:space="preserve"> su mue</w:t>
      </w:r>
      <w:r>
        <w:rPr>
          <w:rStyle w:val="None"/>
          <w:rFonts w:ascii="Garamond" w:hAnsi="Garamond"/>
          <w:sz w:val="24"/>
          <w:szCs w:val="24"/>
          <w:lang w:val="it-IT"/>
        </w:rPr>
        <w:t xml:space="preserve">rte. </w:t>
      </w:r>
      <w:r w:rsidRPr="007C1E0F">
        <w:rPr>
          <w:rStyle w:val="None"/>
          <w:rFonts w:ascii="Garamond" w:hAnsi="Garamond"/>
          <w:sz w:val="24"/>
          <w:szCs w:val="24"/>
          <w:lang w:val="it-IT"/>
        </w:rPr>
        <w:t>A</w:t>
      </w:r>
      <w:proofErr w:type="spellStart"/>
      <w:r w:rsidR="00E91CFF" w:rsidRPr="007C1E0F">
        <w:rPr>
          <w:rStyle w:val="None"/>
          <w:rFonts w:ascii="Garamond" w:hAnsi="Garamond"/>
          <w:sz w:val="24"/>
          <w:szCs w:val="24"/>
        </w:rPr>
        <w:t>un</w:t>
      </w:r>
      <w:r w:rsidRPr="007C1E0F">
        <w:rPr>
          <w:rStyle w:val="None"/>
          <w:rFonts w:ascii="Garamond" w:hAnsi="Garamond"/>
          <w:sz w:val="24"/>
          <w:szCs w:val="24"/>
        </w:rPr>
        <w:t>que</w:t>
      </w:r>
      <w:proofErr w:type="spellEnd"/>
      <w:r>
        <w:rPr>
          <w:rStyle w:val="None"/>
          <w:rFonts w:ascii="Garamond" w:hAnsi="Garamond"/>
          <w:sz w:val="24"/>
          <w:szCs w:val="24"/>
        </w:rPr>
        <w:t xml:space="preserve"> los hijos hayan tenido una actitud hostil por el hecho de odiar al padre, </w:t>
      </w:r>
      <w:proofErr w:type="spellStart"/>
      <w:r>
        <w:rPr>
          <w:rStyle w:val="None"/>
          <w:rFonts w:ascii="Garamond" w:hAnsi="Garamond"/>
          <w:sz w:val="24"/>
          <w:szCs w:val="24"/>
        </w:rPr>
        <w:t>tamb</w:t>
      </w:r>
      <w:r w:rsidRPr="007C1E0F">
        <w:rPr>
          <w:rStyle w:val="None"/>
          <w:rFonts w:ascii="Garamond" w:hAnsi="Garamond"/>
          <w:sz w:val="24"/>
          <w:szCs w:val="24"/>
          <w:lang w:val="es-US"/>
        </w:rPr>
        <w:t>ién</w:t>
      </w:r>
      <w:proofErr w:type="spellEnd"/>
      <w:r>
        <w:rPr>
          <w:rStyle w:val="None"/>
          <w:rFonts w:ascii="Garamond" w:hAnsi="Garamond"/>
          <w:sz w:val="24"/>
          <w:szCs w:val="24"/>
        </w:rPr>
        <w:t xml:space="preserve"> sentían admira</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xml:space="preserve"> por su</w:t>
      </w:r>
      <w:r w:rsidRPr="007C1E0F">
        <w:rPr>
          <w:rStyle w:val="None"/>
          <w:rFonts w:ascii="Garamond" w:hAnsi="Garamond"/>
          <w:sz w:val="24"/>
          <w:szCs w:val="24"/>
          <w:lang w:val="es-US"/>
        </w:rPr>
        <w:t xml:space="preserve"> poder </w:t>
      </w:r>
      <w:r>
        <w:rPr>
          <w:rStyle w:val="None"/>
          <w:rFonts w:ascii="Garamond" w:hAnsi="Garamond"/>
          <w:sz w:val="24"/>
          <w:szCs w:val="24"/>
        </w:rPr>
        <w:t xml:space="preserve">y por su </w:t>
      </w:r>
      <w:proofErr w:type="spellStart"/>
      <w:r>
        <w:rPr>
          <w:rStyle w:val="None"/>
          <w:rFonts w:ascii="Garamond" w:hAnsi="Garamond"/>
          <w:sz w:val="24"/>
          <w:szCs w:val="24"/>
        </w:rPr>
        <w:t>fuerz</w:t>
      </w:r>
      <w:proofErr w:type="spellEnd"/>
      <w:r>
        <w:rPr>
          <w:rStyle w:val="None"/>
          <w:rFonts w:ascii="Garamond" w:hAnsi="Garamond"/>
          <w:sz w:val="24"/>
          <w:szCs w:val="24"/>
          <w:lang w:val="it-IT"/>
        </w:rPr>
        <w:t>a. A</w:t>
      </w:r>
      <w:r>
        <w:rPr>
          <w:rStyle w:val="None"/>
          <w:rFonts w:ascii="Garamond" w:hAnsi="Garamond"/>
          <w:sz w:val="24"/>
          <w:szCs w:val="24"/>
        </w:rPr>
        <w:t xml:space="preserve"> </w:t>
      </w:r>
      <w:r w:rsidRPr="007C1E0F">
        <w:rPr>
          <w:rStyle w:val="None"/>
          <w:rFonts w:ascii="Garamond" w:hAnsi="Garamond"/>
          <w:sz w:val="24"/>
          <w:szCs w:val="24"/>
          <w:lang w:val="es-US"/>
        </w:rPr>
        <w:t>pesar de te</w:t>
      </w:r>
      <w:proofErr w:type="spellStart"/>
      <w:r w:rsidR="00E91CFF">
        <w:rPr>
          <w:rStyle w:val="None"/>
          <w:rFonts w:ascii="Garamond" w:hAnsi="Garamond"/>
          <w:sz w:val="24"/>
          <w:szCs w:val="24"/>
        </w:rPr>
        <w:t>ner</w:t>
      </w:r>
      <w:proofErr w:type="spellEnd"/>
      <w:r w:rsidR="00E91CFF">
        <w:rPr>
          <w:rStyle w:val="None"/>
          <w:rFonts w:ascii="Garamond" w:hAnsi="Garamond"/>
          <w:sz w:val="24"/>
          <w:szCs w:val="24"/>
        </w:rPr>
        <w:t xml:space="preserve"> </w:t>
      </w:r>
      <w:r w:rsidR="00E91CFF" w:rsidRPr="007C1E0F">
        <w:rPr>
          <w:rStyle w:val="None"/>
          <w:rFonts w:ascii="Garamond" w:hAnsi="Garamond"/>
          <w:sz w:val="24"/>
          <w:szCs w:val="24"/>
        </w:rPr>
        <w:t>ese</w:t>
      </w:r>
      <w:r>
        <w:rPr>
          <w:rStyle w:val="None"/>
          <w:rFonts w:ascii="Garamond" w:hAnsi="Garamond"/>
          <w:sz w:val="24"/>
          <w:szCs w:val="24"/>
        </w:rPr>
        <w:t xml:space="preserve"> lugar deseado, nadie más osaba ocupar el lugar del padre. La actitud ambivalente surgiría </w:t>
      </w:r>
      <w:proofErr w:type="spellStart"/>
      <w:r>
        <w:rPr>
          <w:rStyle w:val="None"/>
          <w:rFonts w:ascii="Garamond" w:hAnsi="Garamond"/>
          <w:sz w:val="24"/>
          <w:szCs w:val="24"/>
        </w:rPr>
        <w:t>ent</w:t>
      </w:r>
      <w:proofErr w:type="spellEnd"/>
      <w:r w:rsidRPr="007C1E0F">
        <w:rPr>
          <w:rStyle w:val="None"/>
          <w:rFonts w:ascii="Garamond" w:hAnsi="Garamond"/>
          <w:sz w:val="24"/>
          <w:szCs w:val="24"/>
          <w:lang w:val="es-US"/>
        </w:rPr>
        <w:t>onces</w:t>
      </w:r>
      <w:r>
        <w:rPr>
          <w:rStyle w:val="None"/>
          <w:rFonts w:ascii="Garamond" w:hAnsi="Garamond"/>
          <w:sz w:val="24"/>
          <w:szCs w:val="24"/>
        </w:rPr>
        <w:t xml:space="preserve"> por el </w:t>
      </w:r>
      <w:r w:rsidRPr="007C1E0F">
        <w:rPr>
          <w:rStyle w:val="None"/>
          <w:rFonts w:ascii="Garamond" w:hAnsi="Garamond"/>
          <w:sz w:val="24"/>
          <w:szCs w:val="24"/>
          <w:lang w:val="es-US"/>
        </w:rPr>
        <w:t>o</w:t>
      </w:r>
      <w:r>
        <w:rPr>
          <w:rStyle w:val="None"/>
          <w:rFonts w:ascii="Garamond" w:hAnsi="Garamond"/>
          <w:sz w:val="24"/>
          <w:szCs w:val="24"/>
        </w:rPr>
        <w:t xml:space="preserve">dio y por el deseo de ser como el padre. </w:t>
      </w:r>
    </w:p>
    <w:p w:rsidR="00BA6862" w:rsidRDefault="00677124" w:rsidP="00121F11">
      <w:pPr>
        <w:pStyle w:val="Body"/>
        <w:spacing w:line="360" w:lineRule="auto"/>
        <w:ind w:firstLine="709"/>
        <w:jc w:val="both"/>
        <w:rPr>
          <w:rStyle w:val="None"/>
          <w:rFonts w:ascii="Garamond" w:eastAsia="Garamond" w:hAnsi="Garamond" w:cs="Garamond"/>
          <w:sz w:val="24"/>
          <w:szCs w:val="24"/>
        </w:rPr>
      </w:pPr>
      <w:r w:rsidRPr="007C1E0F">
        <w:rPr>
          <w:rStyle w:val="None"/>
          <w:rFonts w:ascii="Garamond" w:hAnsi="Garamond"/>
          <w:sz w:val="24"/>
          <w:szCs w:val="24"/>
          <w:lang w:val="es-US"/>
        </w:rPr>
        <w:t xml:space="preserve">Es </w:t>
      </w:r>
      <w:proofErr w:type="spellStart"/>
      <w:r>
        <w:rPr>
          <w:rStyle w:val="None"/>
          <w:rFonts w:ascii="Garamond" w:hAnsi="Garamond"/>
          <w:sz w:val="24"/>
          <w:szCs w:val="24"/>
        </w:rPr>
        <w:t>ent</w:t>
      </w:r>
      <w:proofErr w:type="spellEnd"/>
      <w:r w:rsidRPr="007C1E0F">
        <w:rPr>
          <w:rStyle w:val="None"/>
          <w:rFonts w:ascii="Garamond" w:hAnsi="Garamond"/>
          <w:sz w:val="24"/>
          <w:szCs w:val="24"/>
          <w:lang w:val="es-US"/>
        </w:rPr>
        <w:t>onces a partir d</w:t>
      </w:r>
      <w:r>
        <w:rPr>
          <w:rStyle w:val="None"/>
          <w:rFonts w:ascii="Garamond" w:hAnsi="Garamond"/>
          <w:sz w:val="24"/>
          <w:szCs w:val="24"/>
        </w:rPr>
        <w:t>e l</w:t>
      </w:r>
      <w:r>
        <w:rPr>
          <w:rStyle w:val="None"/>
          <w:rFonts w:ascii="Garamond" w:hAnsi="Garamond"/>
          <w:sz w:val="24"/>
          <w:szCs w:val="24"/>
          <w:lang w:val="it-IT"/>
        </w:rPr>
        <w:t>a idea d</w:t>
      </w:r>
      <w:r>
        <w:rPr>
          <w:rStyle w:val="None"/>
          <w:rFonts w:ascii="Garamond" w:hAnsi="Garamond"/>
          <w:sz w:val="24"/>
          <w:szCs w:val="24"/>
        </w:rPr>
        <w:t xml:space="preserve">el banquete </w:t>
      </w:r>
      <w:proofErr w:type="spellStart"/>
      <w:r>
        <w:rPr>
          <w:rStyle w:val="None"/>
          <w:rFonts w:ascii="Garamond" w:hAnsi="Garamond"/>
          <w:sz w:val="24"/>
          <w:szCs w:val="24"/>
        </w:rPr>
        <w:t>tot</w:t>
      </w:r>
      <w:proofErr w:type="spellEnd"/>
      <w:r w:rsidRPr="007C1E0F">
        <w:rPr>
          <w:rStyle w:val="None"/>
          <w:rFonts w:ascii="Garamond" w:hAnsi="Garamond"/>
          <w:sz w:val="24"/>
          <w:szCs w:val="24"/>
          <w:lang w:val="es-US"/>
        </w:rPr>
        <w:t>é</w:t>
      </w:r>
      <w:r>
        <w:rPr>
          <w:rStyle w:val="None"/>
          <w:rFonts w:ascii="Garamond" w:hAnsi="Garamond"/>
          <w:sz w:val="24"/>
          <w:szCs w:val="24"/>
        </w:rPr>
        <w:t>mico y del</w:t>
      </w:r>
      <w:r w:rsidRPr="007C1E0F">
        <w:rPr>
          <w:rStyle w:val="None"/>
          <w:rFonts w:ascii="Garamond" w:hAnsi="Garamond"/>
          <w:sz w:val="24"/>
          <w:szCs w:val="24"/>
          <w:lang w:val="es-US"/>
        </w:rPr>
        <w:t xml:space="preserve"> animal sacrificial de Robertson Smith que Freud </w:t>
      </w:r>
      <w:r>
        <w:rPr>
          <w:rStyle w:val="None"/>
          <w:rFonts w:ascii="Garamond" w:hAnsi="Garamond"/>
          <w:sz w:val="24"/>
          <w:szCs w:val="24"/>
        </w:rPr>
        <w:t>los asoció al</w:t>
      </w:r>
      <w:r>
        <w:rPr>
          <w:rStyle w:val="None"/>
          <w:rFonts w:ascii="Garamond" w:hAnsi="Garamond"/>
          <w:sz w:val="24"/>
          <w:szCs w:val="24"/>
          <w:lang w:val="it-IT"/>
        </w:rPr>
        <w:t xml:space="preserve"> comple</w:t>
      </w:r>
      <w:r>
        <w:rPr>
          <w:rStyle w:val="None"/>
          <w:rFonts w:ascii="Garamond" w:hAnsi="Garamond"/>
          <w:sz w:val="24"/>
          <w:szCs w:val="24"/>
        </w:rPr>
        <w:t>j</w:t>
      </w:r>
      <w:r>
        <w:rPr>
          <w:rStyle w:val="None"/>
          <w:rFonts w:ascii="Garamond" w:hAnsi="Garamond"/>
          <w:sz w:val="24"/>
          <w:szCs w:val="24"/>
          <w:lang w:val="it-IT"/>
        </w:rPr>
        <w:t xml:space="preserve">o paterno: </w:t>
      </w:r>
      <w:r w:rsidRPr="007C1E0F">
        <w:rPr>
          <w:rStyle w:val="None"/>
          <w:rFonts w:ascii="Garamond" w:hAnsi="Garamond"/>
          <w:sz w:val="24"/>
          <w:szCs w:val="24"/>
          <w:lang w:val="es-US"/>
        </w:rPr>
        <w:t>“</w:t>
      </w:r>
      <w:r w:rsidR="00121F11" w:rsidRPr="007D01FB">
        <w:rPr>
          <w:rFonts w:ascii="Garamond" w:hAnsi="Garamond"/>
          <w:sz w:val="24"/>
          <w:szCs w:val="24"/>
          <w:lang w:val="es-ES"/>
        </w:rPr>
        <w:t>La forma más antigua del sacrificio fue pues, el sacrificio de animales, cuya carne y cuya sangre tomaban en común el dios y sus adoradores.” (Freud, 1913/2003, p. 136)</w:t>
      </w:r>
      <w:r w:rsidRPr="007C1E0F">
        <w:rPr>
          <w:rStyle w:val="None"/>
          <w:rFonts w:ascii="Garamond" w:hAnsi="Garamond"/>
          <w:sz w:val="24"/>
          <w:szCs w:val="24"/>
          <w:lang w:val="es-US"/>
        </w:rPr>
        <w:t xml:space="preserve"> O se</w:t>
      </w:r>
      <w:r>
        <w:rPr>
          <w:rStyle w:val="None"/>
          <w:rFonts w:ascii="Garamond" w:hAnsi="Garamond"/>
          <w:sz w:val="24"/>
          <w:szCs w:val="24"/>
        </w:rPr>
        <w:t>a, el</w:t>
      </w:r>
      <w:r>
        <w:rPr>
          <w:rStyle w:val="None"/>
          <w:rFonts w:ascii="Garamond" w:hAnsi="Garamond"/>
          <w:sz w:val="24"/>
          <w:szCs w:val="24"/>
          <w:lang w:val="it-IT"/>
        </w:rPr>
        <w:t xml:space="preserve"> sacrif</w:t>
      </w:r>
      <w:proofErr w:type="spellStart"/>
      <w:r w:rsidRPr="007C1E0F">
        <w:rPr>
          <w:rStyle w:val="None"/>
          <w:rFonts w:ascii="Garamond" w:hAnsi="Garamond"/>
          <w:sz w:val="24"/>
          <w:szCs w:val="24"/>
          <w:lang w:val="es-US"/>
        </w:rPr>
        <w:t>ício</w:t>
      </w:r>
      <w:proofErr w:type="spellEnd"/>
      <w:r w:rsidRPr="007C1E0F">
        <w:rPr>
          <w:rStyle w:val="None"/>
          <w:rFonts w:ascii="Garamond" w:hAnsi="Garamond"/>
          <w:sz w:val="24"/>
          <w:szCs w:val="24"/>
          <w:lang w:val="es-US"/>
        </w:rPr>
        <w:t xml:space="preserve"> animal </w:t>
      </w:r>
      <w:proofErr w:type="spellStart"/>
      <w:r w:rsidRPr="007C1E0F">
        <w:rPr>
          <w:rStyle w:val="None"/>
          <w:rFonts w:ascii="Garamond" w:hAnsi="Garamond"/>
          <w:sz w:val="24"/>
          <w:szCs w:val="24"/>
          <w:lang w:val="es-US"/>
        </w:rPr>
        <w:t>exig</w:t>
      </w:r>
      <w:r>
        <w:rPr>
          <w:rStyle w:val="None"/>
          <w:rFonts w:ascii="Garamond" w:hAnsi="Garamond"/>
          <w:sz w:val="24"/>
          <w:szCs w:val="24"/>
        </w:rPr>
        <w:t>ía</w:t>
      </w:r>
      <w:proofErr w:type="spellEnd"/>
      <w:r>
        <w:rPr>
          <w:rStyle w:val="None"/>
          <w:rFonts w:ascii="Garamond" w:hAnsi="Garamond"/>
          <w:sz w:val="24"/>
          <w:szCs w:val="24"/>
        </w:rPr>
        <w:t xml:space="preserve"> que todos comieran</w:t>
      </w:r>
      <w:r w:rsidR="008164A4" w:rsidRPr="007C1E0F">
        <w:rPr>
          <w:rStyle w:val="None"/>
          <w:rFonts w:ascii="Garamond" w:hAnsi="Garamond"/>
          <w:sz w:val="24"/>
          <w:szCs w:val="24"/>
          <w:lang w:val="es-US"/>
        </w:rPr>
        <w:t xml:space="preserve"> y</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beb</w:t>
      </w:r>
      <w:r>
        <w:rPr>
          <w:rStyle w:val="None"/>
          <w:rFonts w:ascii="Garamond" w:hAnsi="Garamond"/>
          <w:sz w:val="24"/>
          <w:szCs w:val="24"/>
        </w:rPr>
        <w:t>ieran</w:t>
      </w:r>
      <w:proofErr w:type="spellEnd"/>
      <w:r>
        <w:rPr>
          <w:rStyle w:val="None"/>
          <w:rFonts w:ascii="Garamond" w:hAnsi="Garamond"/>
          <w:sz w:val="24"/>
          <w:szCs w:val="24"/>
        </w:rPr>
        <w:t xml:space="preserve"> juntos, en un banquete en el que se con</w:t>
      </w:r>
      <w:r w:rsidRPr="00E6592A">
        <w:rPr>
          <w:rStyle w:val="None"/>
          <w:rFonts w:ascii="Garamond" w:hAnsi="Garamond"/>
          <w:sz w:val="24"/>
          <w:szCs w:val="24"/>
          <w:lang w:val="es-UY"/>
        </w:rPr>
        <w:t>memora</w:t>
      </w:r>
      <w:proofErr w:type="spellStart"/>
      <w:r>
        <w:rPr>
          <w:rStyle w:val="None"/>
          <w:rFonts w:ascii="Garamond" w:hAnsi="Garamond"/>
          <w:sz w:val="24"/>
          <w:szCs w:val="24"/>
        </w:rPr>
        <w:t>ba</w:t>
      </w:r>
      <w:proofErr w:type="spellEnd"/>
      <w:r>
        <w:rPr>
          <w:rStyle w:val="None"/>
          <w:rFonts w:ascii="Garamond" w:hAnsi="Garamond"/>
          <w:sz w:val="24"/>
          <w:szCs w:val="24"/>
        </w:rPr>
        <w:t xml:space="preserve"> la solidaridad m</w:t>
      </w:r>
      <w:r w:rsidRPr="007C1E0F">
        <w:rPr>
          <w:rStyle w:val="None"/>
          <w:rFonts w:ascii="Garamond" w:hAnsi="Garamond"/>
          <w:sz w:val="24"/>
          <w:szCs w:val="24"/>
          <w:lang w:val="es-US"/>
        </w:rPr>
        <w:t>u</w:t>
      </w:r>
      <w:r>
        <w:rPr>
          <w:rStyle w:val="None"/>
          <w:rFonts w:ascii="Garamond" w:hAnsi="Garamond"/>
          <w:sz w:val="24"/>
          <w:szCs w:val="24"/>
          <w:lang w:val="it-IT"/>
        </w:rPr>
        <w:t>tua co</w:t>
      </w:r>
      <w:r>
        <w:rPr>
          <w:rStyle w:val="None"/>
          <w:rFonts w:ascii="Garamond" w:hAnsi="Garamond"/>
          <w:sz w:val="24"/>
          <w:szCs w:val="24"/>
        </w:rPr>
        <w:t>n 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divindad</w:t>
      </w:r>
      <w:proofErr w:type="spellEnd"/>
      <w:r w:rsidRPr="007C1E0F">
        <w:rPr>
          <w:rStyle w:val="None"/>
          <w:rFonts w:ascii="Garamond" w:hAnsi="Garamond"/>
          <w:sz w:val="24"/>
          <w:szCs w:val="24"/>
          <w:lang w:val="es-US"/>
        </w:rPr>
        <w:t xml:space="preserve">. </w:t>
      </w:r>
      <w:r>
        <w:rPr>
          <w:rStyle w:val="None"/>
          <w:rFonts w:ascii="Garamond" w:hAnsi="Garamond"/>
          <w:sz w:val="24"/>
          <w:szCs w:val="24"/>
        </w:rPr>
        <w:t>El ritual sacrificial, que se convirtió en símbolo, se basaba en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antig</w:t>
      </w:r>
      <w:r>
        <w:rPr>
          <w:rStyle w:val="None"/>
          <w:rFonts w:ascii="Garamond" w:hAnsi="Garamond"/>
          <w:sz w:val="24"/>
          <w:szCs w:val="24"/>
        </w:rPr>
        <w:t>uas</w:t>
      </w:r>
      <w:proofErr w:type="spellEnd"/>
      <w:r>
        <w:rPr>
          <w:rStyle w:val="None"/>
          <w:rFonts w:ascii="Garamond" w:hAnsi="Garamond"/>
          <w:sz w:val="24"/>
          <w:szCs w:val="24"/>
        </w:rPr>
        <w:t xml:space="preserve"> ideas de que comer y</w:t>
      </w:r>
      <w:r w:rsidRPr="007C1E0F">
        <w:rPr>
          <w:rStyle w:val="None"/>
          <w:rFonts w:ascii="Garamond" w:hAnsi="Garamond"/>
          <w:sz w:val="24"/>
          <w:szCs w:val="24"/>
          <w:lang w:val="es-US"/>
        </w:rPr>
        <w:t xml:space="preserve"> beber junto </w:t>
      </w:r>
      <w:proofErr w:type="spellStart"/>
      <w:r w:rsidRPr="007C1E0F">
        <w:rPr>
          <w:rStyle w:val="None"/>
          <w:rFonts w:ascii="Garamond" w:hAnsi="Garamond"/>
          <w:sz w:val="24"/>
          <w:szCs w:val="24"/>
          <w:lang w:val="es-US"/>
        </w:rPr>
        <w:t>co</w:t>
      </w:r>
      <w:proofErr w:type="spellEnd"/>
      <w:r>
        <w:rPr>
          <w:rStyle w:val="None"/>
          <w:rFonts w:ascii="Garamond" w:hAnsi="Garamond"/>
          <w:sz w:val="24"/>
          <w:szCs w:val="24"/>
        </w:rPr>
        <w:t>n otra persona las unía en un</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comun</w:t>
      </w:r>
      <w:proofErr w:type="spellEnd"/>
      <w:r>
        <w:rPr>
          <w:rStyle w:val="None"/>
          <w:rFonts w:ascii="Garamond" w:hAnsi="Garamond"/>
          <w:sz w:val="24"/>
          <w:szCs w:val="24"/>
        </w:rPr>
        <w:t>ión</w:t>
      </w:r>
      <w:r w:rsidRPr="007C1E0F">
        <w:rPr>
          <w:rStyle w:val="None"/>
          <w:rFonts w:ascii="Garamond" w:hAnsi="Garamond"/>
          <w:sz w:val="24"/>
          <w:szCs w:val="24"/>
          <w:lang w:val="es-US"/>
        </w:rPr>
        <w:t xml:space="preserve"> social e</w:t>
      </w:r>
      <w:r>
        <w:rPr>
          <w:rStyle w:val="None"/>
          <w:rFonts w:ascii="Garamond" w:hAnsi="Garamond"/>
          <w:sz w:val="24"/>
          <w:szCs w:val="24"/>
        </w:rPr>
        <w:t xml:space="preserve">n que poseían obligaciones </w:t>
      </w:r>
      <w:proofErr w:type="spellStart"/>
      <w:r>
        <w:rPr>
          <w:rStyle w:val="None"/>
          <w:rFonts w:ascii="Garamond" w:hAnsi="Garamond"/>
          <w:sz w:val="24"/>
          <w:szCs w:val="24"/>
        </w:rPr>
        <w:t>rec</w:t>
      </w:r>
      <w:r w:rsidRPr="007C1E0F">
        <w:rPr>
          <w:rStyle w:val="None"/>
          <w:rFonts w:ascii="Garamond" w:hAnsi="Garamond"/>
          <w:sz w:val="24"/>
          <w:szCs w:val="24"/>
          <w:lang w:val="es-US"/>
        </w:rPr>
        <w:t>íprocas</w:t>
      </w:r>
      <w:proofErr w:type="spellEnd"/>
      <w:r w:rsidRPr="007C1E0F">
        <w:rPr>
          <w:rStyle w:val="None"/>
          <w:rFonts w:ascii="Garamond" w:hAnsi="Garamond"/>
          <w:sz w:val="24"/>
          <w:szCs w:val="24"/>
          <w:lang w:val="es-US"/>
        </w:rPr>
        <w:t>.</w:t>
      </w:r>
      <w:r w:rsidR="00121F11">
        <w:rPr>
          <w:rStyle w:val="None"/>
          <w:rFonts w:ascii="Garamond" w:hAnsi="Garamond"/>
          <w:sz w:val="24"/>
          <w:szCs w:val="24"/>
          <w:lang w:val="es-US"/>
        </w:rPr>
        <w:t xml:space="preserve"> (Freud, 1913/2013, p. </w:t>
      </w:r>
      <w:r w:rsidR="0058471A">
        <w:rPr>
          <w:rStyle w:val="None"/>
          <w:rFonts w:ascii="Garamond" w:hAnsi="Garamond"/>
          <w:sz w:val="24"/>
          <w:szCs w:val="24"/>
          <w:lang w:val="es-US"/>
        </w:rPr>
        <w:t>137)</w:t>
      </w:r>
    </w:p>
    <w:p w:rsidR="00BA6862" w:rsidRDefault="00677124" w:rsidP="0058471A">
      <w:pPr>
        <w:pStyle w:val="Body"/>
        <w:spacing w:line="360" w:lineRule="auto"/>
        <w:ind w:firstLine="709"/>
        <w:jc w:val="both"/>
        <w:rPr>
          <w:rStyle w:val="None"/>
          <w:rFonts w:ascii="Garamond" w:eastAsia="Garamond" w:hAnsi="Garamond" w:cs="Garamond"/>
          <w:sz w:val="24"/>
          <w:szCs w:val="24"/>
        </w:rPr>
      </w:pPr>
      <w:r>
        <w:rPr>
          <w:rStyle w:val="None"/>
          <w:rFonts w:ascii="Garamond" w:hAnsi="Garamond"/>
          <w:sz w:val="24"/>
          <w:szCs w:val="24"/>
        </w:rPr>
        <w:t>El</w:t>
      </w:r>
      <w:r w:rsidRPr="007C1E0F">
        <w:rPr>
          <w:rStyle w:val="None"/>
          <w:rFonts w:ascii="Garamond" w:hAnsi="Garamond"/>
          <w:sz w:val="24"/>
          <w:szCs w:val="24"/>
          <w:lang w:val="es-US"/>
        </w:rPr>
        <w:t xml:space="preserve"> animal sacrificado </w:t>
      </w:r>
      <w:r>
        <w:rPr>
          <w:rStyle w:val="None"/>
          <w:rFonts w:ascii="Garamond" w:hAnsi="Garamond"/>
          <w:sz w:val="24"/>
          <w:szCs w:val="24"/>
        </w:rPr>
        <w:t>en l</w:t>
      </w:r>
      <w:r w:rsidR="0058471A">
        <w:rPr>
          <w:rStyle w:val="None"/>
          <w:rFonts w:ascii="Garamond" w:hAnsi="Garamond"/>
          <w:sz w:val="24"/>
          <w:szCs w:val="24"/>
        </w:rPr>
        <w:t>o</w:t>
      </w:r>
      <w:r>
        <w:rPr>
          <w:rStyle w:val="None"/>
          <w:rFonts w:ascii="Garamond" w:hAnsi="Garamond"/>
          <w:sz w:val="24"/>
          <w:szCs w:val="24"/>
        </w:rPr>
        <w:t xml:space="preserve"> </w:t>
      </w:r>
      <w:r w:rsidR="0058471A">
        <w:rPr>
          <w:rStyle w:val="None"/>
          <w:rFonts w:ascii="Garamond" w:hAnsi="Garamond"/>
          <w:sz w:val="24"/>
          <w:szCs w:val="24"/>
        </w:rPr>
        <w:t>banquete</w:t>
      </w:r>
      <w:r>
        <w:rPr>
          <w:rStyle w:val="None"/>
          <w:rFonts w:ascii="Garamond" w:hAnsi="Garamond"/>
          <w:sz w:val="24"/>
          <w:szCs w:val="24"/>
          <w:lang w:val="it-IT"/>
        </w:rPr>
        <w:t xml:space="preserve"> comunit</w:t>
      </w:r>
      <w:r w:rsidRPr="007C1E0F">
        <w:rPr>
          <w:rStyle w:val="None"/>
          <w:rFonts w:ascii="Garamond" w:hAnsi="Garamond"/>
          <w:sz w:val="24"/>
          <w:szCs w:val="24"/>
          <w:lang w:val="es-US"/>
        </w:rPr>
        <w:t>a</w:t>
      </w:r>
      <w:r>
        <w:rPr>
          <w:rStyle w:val="None"/>
          <w:rFonts w:ascii="Garamond" w:hAnsi="Garamond"/>
          <w:sz w:val="24"/>
          <w:szCs w:val="24"/>
          <w:lang w:val="it-IT"/>
        </w:rPr>
        <w:t>ri</w:t>
      </w:r>
      <w:r w:rsidR="0058471A">
        <w:rPr>
          <w:rStyle w:val="None"/>
          <w:rFonts w:ascii="Garamond" w:hAnsi="Garamond"/>
          <w:sz w:val="24"/>
          <w:szCs w:val="24"/>
          <w:lang w:val="it-IT"/>
        </w:rPr>
        <w:t>o</w:t>
      </w:r>
      <w:r>
        <w:rPr>
          <w:rStyle w:val="None"/>
          <w:rFonts w:ascii="Garamond" w:hAnsi="Garamond"/>
          <w:sz w:val="24"/>
          <w:szCs w:val="24"/>
          <w:lang w:val="it-IT"/>
        </w:rPr>
        <w:t xml:space="preserve"> era </w:t>
      </w:r>
      <w:r>
        <w:rPr>
          <w:rStyle w:val="None"/>
          <w:rFonts w:ascii="Garamond" w:hAnsi="Garamond"/>
          <w:sz w:val="24"/>
          <w:szCs w:val="24"/>
        </w:rPr>
        <w:t xml:space="preserve">el animal que </w:t>
      </w:r>
      <w:proofErr w:type="spellStart"/>
      <w:r>
        <w:rPr>
          <w:rStyle w:val="None"/>
          <w:rFonts w:ascii="Garamond" w:hAnsi="Garamond"/>
          <w:sz w:val="24"/>
          <w:szCs w:val="24"/>
        </w:rPr>
        <w:t>dab</w:t>
      </w:r>
      <w:proofErr w:type="spellEnd"/>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orige</w:t>
      </w:r>
      <w:proofErr w:type="spellEnd"/>
      <w:r>
        <w:rPr>
          <w:rStyle w:val="None"/>
          <w:rFonts w:ascii="Garamond" w:hAnsi="Garamond"/>
          <w:sz w:val="24"/>
          <w:szCs w:val="24"/>
        </w:rPr>
        <w:t xml:space="preserve">n al </w:t>
      </w:r>
      <w:proofErr w:type="spellStart"/>
      <w:r>
        <w:rPr>
          <w:rStyle w:val="None"/>
          <w:rFonts w:ascii="Garamond" w:hAnsi="Garamond"/>
          <w:sz w:val="24"/>
          <w:szCs w:val="24"/>
        </w:rPr>
        <w:t>tó</w:t>
      </w:r>
      <w:r w:rsidRPr="007C1E0F">
        <w:rPr>
          <w:rStyle w:val="None"/>
          <w:rFonts w:ascii="Garamond" w:hAnsi="Garamond"/>
          <w:sz w:val="24"/>
          <w:szCs w:val="24"/>
          <w:lang w:val="es-US"/>
        </w:rPr>
        <w:t>tem</w:t>
      </w:r>
      <w:proofErr w:type="spellEnd"/>
      <w:r w:rsidRPr="007C1E0F">
        <w:rPr>
          <w:rStyle w:val="None"/>
          <w:rFonts w:ascii="Garamond" w:hAnsi="Garamond"/>
          <w:sz w:val="24"/>
          <w:szCs w:val="24"/>
          <w:lang w:val="es-US"/>
        </w:rPr>
        <w:t xml:space="preserve"> </w:t>
      </w:r>
      <w:r>
        <w:rPr>
          <w:rStyle w:val="None"/>
          <w:rFonts w:ascii="Garamond" w:hAnsi="Garamond"/>
          <w:sz w:val="24"/>
          <w:szCs w:val="24"/>
        </w:rPr>
        <w:t>o al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Pr>
          <w:rStyle w:val="None"/>
          <w:rFonts w:ascii="Garamond" w:hAnsi="Garamond"/>
          <w:sz w:val="24"/>
          <w:szCs w:val="24"/>
        </w:rPr>
        <w:t>. El</w:t>
      </w:r>
      <w:r>
        <w:rPr>
          <w:rStyle w:val="None"/>
          <w:rFonts w:ascii="Garamond" w:hAnsi="Garamond"/>
          <w:sz w:val="24"/>
          <w:szCs w:val="24"/>
          <w:lang w:val="it-IT"/>
        </w:rPr>
        <w:t xml:space="preserve"> animal tot</w:t>
      </w:r>
      <w:r w:rsidRPr="007C1E0F">
        <w:rPr>
          <w:rStyle w:val="None"/>
          <w:rFonts w:ascii="Garamond" w:hAnsi="Garamond"/>
          <w:sz w:val="24"/>
          <w:szCs w:val="24"/>
          <w:lang w:val="es-US"/>
        </w:rPr>
        <w:t>é</w:t>
      </w:r>
      <w:r>
        <w:rPr>
          <w:rStyle w:val="None"/>
          <w:rFonts w:ascii="Garamond" w:hAnsi="Garamond"/>
          <w:sz w:val="24"/>
          <w:szCs w:val="24"/>
          <w:lang w:val="it-IT"/>
        </w:rPr>
        <w:t>mico era u</w:t>
      </w:r>
      <w:r>
        <w:rPr>
          <w:rStyle w:val="None"/>
          <w:rFonts w:ascii="Garamond" w:hAnsi="Garamond"/>
          <w:sz w:val="24"/>
          <w:szCs w:val="24"/>
        </w:rPr>
        <w:t>n dio</w:t>
      </w:r>
      <w:r>
        <w:rPr>
          <w:rStyle w:val="None"/>
          <w:rFonts w:ascii="Garamond" w:hAnsi="Garamond"/>
          <w:sz w:val="24"/>
          <w:szCs w:val="24"/>
          <w:lang w:val="it-IT"/>
        </w:rPr>
        <w:t>s primitivo, intoc</w:t>
      </w:r>
      <w:proofErr w:type="spellStart"/>
      <w:r w:rsidRPr="007C1E0F">
        <w:rPr>
          <w:rStyle w:val="None"/>
          <w:rFonts w:ascii="Garamond" w:hAnsi="Garamond"/>
          <w:sz w:val="24"/>
          <w:szCs w:val="24"/>
          <w:lang w:val="es-US"/>
        </w:rPr>
        <w:t>able</w:t>
      </w:r>
      <w:proofErr w:type="spellEnd"/>
      <w:r>
        <w:rPr>
          <w:rStyle w:val="None"/>
          <w:rFonts w:ascii="Garamond" w:hAnsi="Garamond"/>
          <w:sz w:val="24"/>
          <w:szCs w:val="24"/>
          <w:lang w:val="it-IT"/>
        </w:rPr>
        <w:t>, inviol</w:t>
      </w:r>
      <w:proofErr w:type="spellStart"/>
      <w:r w:rsidRPr="007C1E0F">
        <w:rPr>
          <w:rStyle w:val="None"/>
          <w:rFonts w:ascii="Garamond" w:hAnsi="Garamond"/>
          <w:sz w:val="24"/>
          <w:szCs w:val="24"/>
          <w:lang w:val="es-US"/>
        </w:rPr>
        <w:t>able</w:t>
      </w:r>
      <w:proofErr w:type="spellEnd"/>
      <w:r>
        <w:rPr>
          <w:rStyle w:val="None"/>
          <w:rFonts w:ascii="Garamond" w:hAnsi="Garamond"/>
          <w:sz w:val="24"/>
          <w:szCs w:val="24"/>
        </w:rPr>
        <w:t xml:space="preserve"> y s</w:t>
      </w:r>
      <w:proofErr w:type="spellStart"/>
      <w:r w:rsidRPr="007C1E0F">
        <w:rPr>
          <w:rStyle w:val="None"/>
          <w:rFonts w:ascii="Garamond" w:hAnsi="Garamond"/>
          <w:sz w:val="24"/>
          <w:szCs w:val="24"/>
          <w:lang w:val="es-US"/>
        </w:rPr>
        <w:t>ólo</w:t>
      </w:r>
      <w:proofErr w:type="spellEnd"/>
      <w:r w:rsidRPr="007C1E0F">
        <w:rPr>
          <w:rStyle w:val="None"/>
          <w:rFonts w:ascii="Garamond" w:hAnsi="Garamond"/>
          <w:sz w:val="24"/>
          <w:szCs w:val="24"/>
          <w:lang w:val="es-US"/>
        </w:rPr>
        <w:t xml:space="preserve"> </w:t>
      </w:r>
      <w:proofErr w:type="spellStart"/>
      <w:r>
        <w:rPr>
          <w:rStyle w:val="None"/>
          <w:rFonts w:ascii="Garamond" w:hAnsi="Garamond"/>
          <w:sz w:val="24"/>
          <w:szCs w:val="24"/>
        </w:rPr>
        <w:t>podí</w:t>
      </w:r>
      <w:proofErr w:type="spellEnd"/>
      <w:r w:rsidRPr="007C1E0F">
        <w:rPr>
          <w:rStyle w:val="None"/>
          <w:rFonts w:ascii="Garamond" w:hAnsi="Garamond"/>
          <w:sz w:val="24"/>
          <w:szCs w:val="24"/>
          <w:lang w:val="es-US"/>
        </w:rPr>
        <w:t xml:space="preserve">a ser consumido </w:t>
      </w:r>
      <w:r>
        <w:rPr>
          <w:rStyle w:val="None"/>
          <w:rFonts w:ascii="Garamond" w:hAnsi="Garamond"/>
          <w:sz w:val="24"/>
          <w:szCs w:val="24"/>
        </w:rPr>
        <w:t>en un ritual colectivo entre los mi</w:t>
      </w:r>
      <w:proofErr w:type="spellStart"/>
      <w:r w:rsidRPr="007C1E0F">
        <w:rPr>
          <w:rStyle w:val="None"/>
          <w:rFonts w:ascii="Garamond" w:hAnsi="Garamond"/>
          <w:sz w:val="24"/>
          <w:szCs w:val="24"/>
          <w:lang w:val="es-US"/>
        </w:rPr>
        <w:t>embros</w:t>
      </w:r>
      <w:proofErr w:type="spellEnd"/>
      <w:r w:rsidRPr="007C1E0F">
        <w:rPr>
          <w:rStyle w:val="None"/>
          <w:rFonts w:ascii="Garamond" w:hAnsi="Garamond"/>
          <w:sz w:val="24"/>
          <w:szCs w:val="24"/>
          <w:lang w:val="es-US"/>
        </w:rPr>
        <w:t xml:space="preserve"> d</w:t>
      </w:r>
      <w:r>
        <w:rPr>
          <w:rStyle w:val="None"/>
          <w:rFonts w:ascii="Garamond" w:hAnsi="Garamond"/>
          <w:sz w:val="24"/>
          <w:szCs w:val="24"/>
        </w:rPr>
        <w:t>el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Pr>
          <w:rStyle w:val="None"/>
          <w:rFonts w:ascii="Garamond" w:hAnsi="Garamond"/>
          <w:sz w:val="24"/>
          <w:szCs w:val="24"/>
        </w:rPr>
        <w:t>, pues en e</w:t>
      </w:r>
      <w:r>
        <w:rPr>
          <w:rStyle w:val="None"/>
          <w:rFonts w:ascii="Garamond" w:hAnsi="Garamond"/>
          <w:sz w:val="24"/>
          <w:szCs w:val="24"/>
          <w:lang w:val="it-IT"/>
        </w:rPr>
        <w:t xml:space="preserve">se ritual </w:t>
      </w:r>
      <w:r>
        <w:rPr>
          <w:rStyle w:val="None"/>
          <w:rFonts w:ascii="Garamond" w:hAnsi="Garamond"/>
          <w:sz w:val="24"/>
          <w:szCs w:val="24"/>
        </w:rPr>
        <w:t xml:space="preserve">se celebraba la </w:t>
      </w:r>
      <w:proofErr w:type="spellStart"/>
      <w:r>
        <w:rPr>
          <w:rStyle w:val="None"/>
          <w:rFonts w:ascii="Garamond" w:hAnsi="Garamond"/>
          <w:sz w:val="24"/>
          <w:szCs w:val="24"/>
        </w:rPr>
        <w:t>renova</w:t>
      </w:r>
      <w:r w:rsidRPr="007C1E0F">
        <w:rPr>
          <w:rStyle w:val="None"/>
          <w:rFonts w:ascii="Garamond" w:hAnsi="Garamond"/>
          <w:sz w:val="24"/>
          <w:szCs w:val="24"/>
          <w:lang w:val="es-US"/>
        </w:rPr>
        <w:t>ción</w:t>
      </w:r>
      <w:proofErr w:type="spellEnd"/>
      <w:r>
        <w:rPr>
          <w:rStyle w:val="None"/>
          <w:rFonts w:ascii="Garamond" w:hAnsi="Garamond"/>
          <w:sz w:val="24"/>
          <w:szCs w:val="24"/>
        </w:rPr>
        <w:t xml:space="preserve"> y l</w:t>
      </w:r>
      <w:r w:rsidRPr="007C1E0F">
        <w:rPr>
          <w:rStyle w:val="None"/>
          <w:rFonts w:ascii="Garamond" w:hAnsi="Garamond"/>
          <w:sz w:val="24"/>
          <w:szCs w:val="24"/>
          <w:lang w:val="es-US"/>
        </w:rPr>
        <w:t>a seme</w:t>
      </w:r>
      <w:proofErr w:type="spellStart"/>
      <w:r>
        <w:rPr>
          <w:rStyle w:val="None"/>
          <w:rFonts w:ascii="Garamond" w:hAnsi="Garamond"/>
          <w:sz w:val="24"/>
          <w:szCs w:val="24"/>
        </w:rPr>
        <w:t>janza</w:t>
      </w:r>
      <w:proofErr w:type="spellEnd"/>
      <w:r>
        <w:rPr>
          <w:rStyle w:val="None"/>
          <w:rFonts w:ascii="Garamond" w:hAnsi="Garamond"/>
          <w:sz w:val="24"/>
          <w:szCs w:val="24"/>
        </w:rPr>
        <w:t xml:space="preserve"> entre los mi</w:t>
      </w:r>
      <w:proofErr w:type="spellStart"/>
      <w:r w:rsidRPr="007C1E0F">
        <w:rPr>
          <w:rStyle w:val="None"/>
          <w:rFonts w:ascii="Garamond" w:hAnsi="Garamond"/>
          <w:sz w:val="24"/>
          <w:szCs w:val="24"/>
          <w:lang w:val="es-US"/>
        </w:rPr>
        <w:t>embros</w:t>
      </w:r>
      <w:proofErr w:type="spellEnd"/>
      <w:r w:rsidRPr="007C1E0F">
        <w:rPr>
          <w:rStyle w:val="None"/>
          <w:rFonts w:ascii="Garamond" w:hAnsi="Garamond"/>
          <w:sz w:val="24"/>
          <w:szCs w:val="24"/>
          <w:lang w:val="es-US"/>
        </w:rPr>
        <w:t xml:space="preserve"> d</w:t>
      </w:r>
      <w:r>
        <w:rPr>
          <w:rStyle w:val="None"/>
          <w:rFonts w:ascii="Garamond" w:hAnsi="Garamond"/>
          <w:sz w:val="24"/>
          <w:szCs w:val="24"/>
        </w:rPr>
        <w:t>el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sidRPr="007C1E0F">
        <w:rPr>
          <w:rStyle w:val="None"/>
          <w:rFonts w:ascii="Garamond" w:hAnsi="Garamond"/>
          <w:sz w:val="24"/>
          <w:szCs w:val="24"/>
          <w:lang w:val="es-US"/>
        </w:rPr>
        <w:t xml:space="preserve"> </w:t>
      </w:r>
      <w:r>
        <w:rPr>
          <w:rStyle w:val="None"/>
          <w:rFonts w:ascii="Garamond" w:hAnsi="Garamond"/>
          <w:sz w:val="24"/>
          <w:szCs w:val="24"/>
        </w:rPr>
        <w:t>y su dio</w:t>
      </w:r>
      <w:r w:rsidRPr="007C1E0F">
        <w:rPr>
          <w:rStyle w:val="None"/>
          <w:rFonts w:ascii="Garamond" w:hAnsi="Garamond"/>
          <w:sz w:val="24"/>
          <w:szCs w:val="24"/>
          <w:lang w:val="es-US"/>
        </w:rPr>
        <w:t>s.</w:t>
      </w:r>
      <w:r w:rsidR="0058471A" w:rsidRPr="0058471A">
        <w:rPr>
          <w:rStyle w:val="None"/>
          <w:rFonts w:ascii="Garamond" w:hAnsi="Garamond"/>
          <w:sz w:val="24"/>
          <w:szCs w:val="24"/>
          <w:lang w:val="es-US"/>
        </w:rPr>
        <w:t xml:space="preserve"> </w:t>
      </w:r>
      <w:r w:rsidR="0058471A">
        <w:rPr>
          <w:rStyle w:val="None"/>
          <w:rFonts w:ascii="Garamond" w:hAnsi="Garamond"/>
          <w:sz w:val="24"/>
          <w:szCs w:val="24"/>
          <w:lang w:val="es-US"/>
        </w:rPr>
        <w:t>(Freud, 1913/2013, p. 140)</w:t>
      </w:r>
      <w:r>
        <w:rPr>
          <w:rStyle w:val="None"/>
          <w:rFonts w:ascii="Garamond" w:hAnsi="Garamond"/>
          <w:sz w:val="24"/>
          <w:szCs w:val="24"/>
        </w:rPr>
        <w:t xml:space="preserve"> Un ritual como ese </w:t>
      </w:r>
      <w:proofErr w:type="spellStart"/>
      <w:r>
        <w:rPr>
          <w:rStyle w:val="None"/>
          <w:rFonts w:ascii="Garamond" w:hAnsi="Garamond"/>
          <w:sz w:val="24"/>
          <w:szCs w:val="24"/>
        </w:rPr>
        <w:t>envue</w:t>
      </w:r>
      <w:r w:rsidRPr="00E6592A">
        <w:rPr>
          <w:rStyle w:val="None"/>
          <w:rFonts w:ascii="Garamond" w:hAnsi="Garamond"/>
          <w:sz w:val="24"/>
          <w:szCs w:val="24"/>
          <w:lang w:val="es-UY"/>
        </w:rPr>
        <w:t>lve</w:t>
      </w:r>
      <w:proofErr w:type="spellEnd"/>
      <w:r w:rsidRPr="00E6592A">
        <w:rPr>
          <w:rStyle w:val="None"/>
          <w:rFonts w:ascii="Garamond" w:hAnsi="Garamond"/>
          <w:sz w:val="24"/>
          <w:szCs w:val="24"/>
          <w:lang w:val="es-UY"/>
        </w:rPr>
        <w:t xml:space="preserve"> </w:t>
      </w:r>
      <w:r>
        <w:rPr>
          <w:rStyle w:val="None"/>
          <w:rFonts w:ascii="Garamond" w:hAnsi="Garamond"/>
          <w:sz w:val="24"/>
          <w:szCs w:val="24"/>
        </w:rPr>
        <w:t>el</w:t>
      </w:r>
      <w:r>
        <w:rPr>
          <w:rStyle w:val="None"/>
          <w:rFonts w:ascii="Garamond" w:hAnsi="Garamond"/>
          <w:sz w:val="24"/>
          <w:szCs w:val="24"/>
          <w:lang w:val="it-IT"/>
        </w:rPr>
        <w:t xml:space="preserve"> lamento </w:t>
      </w:r>
      <w:r>
        <w:rPr>
          <w:rStyle w:val="None"/>
          <w:rFonts w:ascii="Garamond" w:hAnsi="Garamond"/>
          <w:sz w:val="24"/>
          <w:szCs w:val="24"/>
        </w:rPr>
        <w:t xml:space="preserve">y el duelo </w:t>
      </w:r>
      <w:r w:rsidR="00281D91" w:rsidRPr="007C1E0F">
        <w:rPr>
          <w:rStyle w:val="None"/>
          <w:rFonts w:ascii="Garamond" w:hAnsi="Garamond"/>
          <w:sz w:val="24"/>
          <w:szCs w:val="24"/>
        </w:rPr>
        <w:t>alrededor</w:t>
      </w:r>
      <w:r>
        <w:rPr>
          <w:rStyle w:val="None"/>
          <w:rFonts w:ascii="Garamond" w:hAnsi="Garamond"/>
          <w:sz w:val="24"/>
          <w:szCs w:val="24"/>
          <w:lang w:val="it-IT"/>
        </w:rPr>
        <w:t xml:space="preserve"> </w:t>
      </w:r>
      <w:r>
        <w:rPr>
          <w:rStyle w:val="None"/>
          <w:rFonts w:ascii="Garamond" w:hAnsi="Garamond"/>
          <w:sz w:val="24"/>
          <w:szCs w:val="24"/>
        </w:rPr>
        <w:t>de la mue</w:t>
      </w:r>
      <w:r>
        <w:rPr>
          <w:rStyle w:val="None"/>
          <w:rFonts w:ascii="Garamond" w:hAnsi="Garamond"/>
          <w:sz w:val="24"/>
          <w:szCs w:val="24"/>
          <w:lang w:val="it-IT"/>
        </w:rPr>
        <w:t>rte d</w:t>
      </w:r>
      <w:r w:rsidR="00281D91">
        <w:rPr>
          <w:rStyle w:val="None"/>
          <w:rFonts w:ascii="Garamond" w:hAnsi="Garamond"/>
          <w:sz w:val="24"/>
          <w:szCs w:val="24"/>
        </w:rPr>
        <w:t xml:space="preserve">el animal sagrado, </w:t>
      </w:r>
      <w:r w:rsidR="00281D91" w:rsidRPr="007C1E0F">
        <w:rPr>
          <w:rStyle w:val="None"/>
          <w:rFonts w:ascii="Garamond" w:hAnsi="Garamond"/>
          <w:sz w:val="24"/>
          <w:szCs w:val="24"/>
        </w:rPr>
        <w:t>má</w:t>
      </w:r>
      <w:r w:rsidRPr="007C1E0F">
        <w:rPr>
          <w:rStyle w:val="None"/>
          <w:rFonts w:ascii="Garamond" w:hAnsi="Garamond"/>
          <w:sz w:val="24"/>
          <w:szCs w:val="24"/>
        </w:rPr>
        <w:t>s</w:t>
      </w:r>
      <w:r>
        <w:rPr>
          <w:rStyle w:val="None"/>
          <w:rFonts w:ascii="Garamond" w:hAnsi="Garamond"/>
          <w:sz w:val="24"/>
          <w:szCs w:val="24"/>
        </w:rPr>
        <w:t xml:space="preserve"> es </w:t>
      </w:r>
      <w:r w:rsidRPr="007C1E0F">
        <w:rPr>
          <w:rStyle w:val="None"/>
          <w:rFonts w:ascii="Garamond" w:hAnsi="Garamond"/>
          <w:sz w:val="24"/>
          <w:szCs w:val="24"/>
          <w:lang w:val="es-US"/>
        </w:rPr>
        <w:t xml:space="preserve">ese justamente </w:t>
      </w:r>
      <w:r>
        <w:rPr>
          <w:rStyle w:val="None"/>
          <w:rFonts w:ascii="Garamond" w:hAnsi="Garamond"/>
          <w:sz w:val="24"/>
          <w:szCs w:val="24"/>
        </w:rPr>
        <w:t>el</w:t>
      </w:r>
      <w:r w:rsidRPr="007C1E0F">
        <w:rPr>
          <w:rStyle w:val="None"/>
          <w:rFonts w:ascii="Garamond" w:hAnsi="Garamond"/>
          <w:sz w:val="24"/>
          <w:szCs w:val="24"/>
          <w:lang w:val="es-US"/>
        </w:rPr>
        <w:t xml:space="preserve"> momento permitido para u</w:t>
      </w:r>
      <w:r>
        <w:rPr>
          <w:rStyle w:val="None"/>
          <w:rFonts w:ascii="Garamond" w:hAnsi="Garamond"/>
          <w:sz w:val="24"/>
          <w:szCs w:val="24"/>
        </w:rPr>
        <w:t>n</w:t>
      </w:r>
      <w:r>
        <w:rPr>
          <w:rStyle w:val="None"/>
          <w:rFonts w:ascii="Garamond" w:hAnsi="Garamond"/>
          <w:sz w:val="24"/>
          <w:szCs w:val="24"/>
          <w:lang w:val="it-IT"/>
        </w:rPr>
        <w:t>a co</w:t>
      </w:r>
      <w:r>
        <w:rPr>
          <w:rStyle w:val="None"/>
          <w:rFonts w:ascii="Garamond" w:hAnsi="Garamond"/>
          <w:sz w:val="24"/>
          <w:szCs w:val="24"/>
        </w:rPr>
        <w:t>n</w:t>
      </w:r>
      <w:r w:rsidRPr="00E6592A">
        <w:rPr>
          <w:rStyle w:val="None"/>
          <w:rFonts w:ascii="Garamond" w:hAnsi="Garamond"/>
          <w:sz w:val="24"/>
          <w:szCs w:val="24"/>
          <w:lang w:val="es-UY"/>
        </w:rPr>
        <w:t>memora</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lang w:val="it-IT"/>
        </w:rPr>
        <w:t xml:space="preserve"> festiva, e</w:t>
      </w:r>
      <w:r>
        <w:rPr>
          <w:rStyle w:val="None"/>
          <w:rFonts w:ascii="Garamond" w:hAnsi="Garamond"/>
          <w:sz w:val="24"/>
          <w:szCs w:val="24"/>
        </w:rPr>
        <w:t xml:space="preserve">n la </w:t>
      </w:r>
      <w:r w:rsidRPr="007C1E0F">
        <w:rPr>
          <w:rStyle w:val="None"/>
          <w:rFonts w:ascii="Garamond" w:hAnsi="Garamond"/>
          <w:sz w:val="24"/>
          <w:szCs w:val="24"/>
          <w:lang w:val="es-US"/>
        </w:rPr>
        <w:t xml:space="preserve">que </w:t>
      </w:r>
      <w:proofErr w:type="spellStart"/>
      <w:r w:rsidRPr="007C1E0F">
        <w:rPr>
          <w:rStyle w:val="None"/>
          <w:rFonts w:ascii="Garamond" w:hAnsi="Garamond"/>
          <w:sz w:val="24"/>
          <w:szCs w:val="24"/>
          <w:lang w:val="es-US"/>
        </w:rPr>
        <w:t>oc</w:t>
      </w:r>
      <w:proofErr w:type="spellEnd"/>
      <w:r>
        <w:rPr>
          <w:rStyle w:val="None"/>
          <w:rFonts w:ascii="Garamond" w:hAnsi="Garamond"/>
          <w:sz w:val="24"/>
          <w:szCs w:val="24"/>
        </w:rPr>
        <w:t>u</w:t>
      </w:r>
      <w:proofErr w:type="spellStart"/>
      <w:r w:rsidRPr="002F0EDC">
        <w:rPr>
          <w:rStyle w:val="None"/>
          <w:rFonts w:ascii="Garamond" w:hAnsi="Garamond"/>
          <w:sz w:val="24"/>
          <w:szCs w:val="24"/>
          <w:lang w:val="es-ES"/>
        </w:rPr>
        <w:t>rre</w:t>
      </w:r>
      <w:proofErr w:type="spellEnd"/>
      <w:r w:rsidRPr="002F0EDC">
        <w:rPr>
          <w:rStyle w:val="None"/>
          <w:rFonts w:ascii="Garamond" w:hAnsi="Garamond"/>
          <w:sz w:val="24"/>
          <w:szCs w:val="24"/>
          <w:lang w:val="es-ES"/>
        </w:rPr>
        <w:t xml:space="preserve"> </w:t>
      </w:r>
      <w:r>
        <w:rPr>
          <w:rStyle w:val="None"/>
          <w:rFonts w:ascii="Garamond" w:hAnsi="Garamond"/>
          <w:sz w:val="24"/>
          <w:szCs w:val="24"/>
        </w:rPr>
        <w:t>l</w:t>
      </w:r>
      <w:r>
        <w:rPr>
          <w:rStyle w:val="None"/>
          <w:rFonts w:ascii="Garamond" w:hAnsi="Garamond"/>
          <w:sz w:val="24"/>
          <w:szCs w:val="24"/>
          <w:lang w:val="nl-NL"/>
        </w:rPr>
        <w:t>a ingest</w:t>
      </w:r>
      <w:r w:rsidRPr="007C1E0F">
        <w:rPr>
          <w:rStyle w:val="None"/>
          <w:rFonts w:ascii="Garamond" w:hAnsi="Garamond"/>
          <w:sz w:val="24"/>
          <w:szCs w:val="24"/>
          <w:lang w:val="es-US"/>
        </w:rPr>
        <w:t>a</w:t>
      </w:r>
      <w:r>
        <w:rPr>
          <w:rStyle w:val="None"/>
          <w:rFonts w:ascii="Garamond" w:hAnsi="Garamond"/>
          <w:sz w:val="24"/>
          <w:szCs w:val="24"/>
        </w:rPr>
        <w:t xml:space="preserve"> de la</w:t>
      </w:r>
      <w:r w:rsidRPr="007C1E0F">
        <w:rPr>
          <w:rStyle w:val="None"/>
          <w:rFonts w:ascii="Garamond" w:hAnsi="Garamond"/>
          <w:sz w:val="24"/>
          <w:szCs w:val="24"/>
          <w:lang w:val="es-US"/>
        </w:rPr>
        <w:t xml:space="preserve"> substancia d</w:t>
      </w:r>
      <w:r>
        <w:rPr>
          <w:rStyle w:val="None"/>
          <w:rFonts w:ascii="Garamond" w:hAnsi="Garamond"/>
          <w:sz w:val="24"/>
          <w:szCs w:val="24"/>
        </w:rPr>
        <w:t xml:space="preserve">el tótem, </w:t>
      </w:r>
      <w:proofErr w:type="spellStart"/>
      <w:r>
        <w:rPr>
          <w:rStyle w:val="None"/>
          <w:rFonts w:ascii="Garamond" w:hAnsi="Garamond"/>
          <w:sz w:val="24"/>
          <w:szCs w:val="24"/>
        </w:rPr>
        <w:t>habi</w:t>
      </w:r>
      <w:r w:rsidRPr="007C1E0F">
        <w:rPr>
          <w:rStyle w:val="None"/>
          <w:rFonts w:ascii="Garamond" w:hAnsi="Garamond"/>
          <w:sz w:val="24"/>
          <w:szCs w:val="24"/>
          <w:lang w:val="es-US"/>
        </w:rPr>
        <w:t>endo</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conse</w:t>
      </w:r>
      <w:r>
        <w:rPr>
          <w:rStyle w:val="None"/>
          <w:rFonts w:ascii="Garamond" w:hAnsi="Garamond"/>
          <w:sz w:val="24"/>
          <w:szCs w:val="24"/>
        </w:rPr>
        <w:t>cuentemente</w:t>
      </w:r>
      <w:proofErr w:type="spellEnd"/>
      <w:r>
        <w:rPr>
          <w:rStyle w:val="None"/>
          <w:rFonts w:ascii="Garamond" w:hAnsi="Garamond"/>
          <w:sz w:val="24"/>
          <w:szCs w:val="24"/>
        </w:rPr>
        <w:t xml:space="preserve"> un</w:t>
      </w:r>
      <w:r w:rsidRPr="007C1E0F">
        <w:rPr>
          <w:rStyle w:val="None"/>
          <w:rFonts w:ascii="Garamond" w:hAnsi="Garamond"/>
          <w:sz w:val="24"/>
          <w:szCs w:val="24"/>
          <w:lang w:val="es-US"/>
        </w:rPr>
        <w:t>a identificación</w:t>
      </w:r>
      <w:r>
        <w:rPr>
          <w:rStyle w:val="None"/>
          <w:rFonts w:ascii="Garamond" w:hAnsi="Garamond"/>
          <w:sz w:val="24"/>
          <w:szCs w:val="24"/>
          <w:lang w:val="it-IT"/>
        </w:rPr>
        <w:t xml:space="preserve"> co</w:t>
      </w:r>
      <w:r>
        <w:rPr>
          <w:rStyle w:val="None"/>
          <w:rFonts w:ascii="Garamond" w:hAnsi="Garamond"/>
          <w:sz w:val="24"/>
          <w:szCs w:val="24"/>
        </w:rPr>
        <w:t xml:space="preserve">n él: </w:t>
      </w:r>
      <w:r w:rsidRPr="007C1E0F">
        <w:rPr>
          <w:rStyle w:val="None"/>
          <w:rFonts w:ascii="Garamond" w:hAnsi="Garamond"/>
          <w:sz w:val="24"/>
          <w:szCs w:val="24"/>
          <w:lang w:val="es-US"/>
        </w:rPr>
        <w:t>“</w:t>
      </w:r>
      <w:r w:rsidR="0058471A" w:rsidRPr="007D01FB">
        <w:rPr>
          <w:rFonts w:ascii="Garamond" w:hAnsi="Garamond"/>
          <w:sz w:val="24"/>
          <w:szCs w:val="24"/>
          <w:lang w:val="es-ES"/>
        </w:rPr>
        <w:t>desencadenamiento de todas las pulsiones y la licencia de todas las satisfacciones</w:t>
      </w:r>
      <w:r>
        <w:rPr>
          <w:rStyle w:val="None"/>
          <w:rFonts w:ascii="Garamond" w:hAnsi="Garamond"/>
          <w:sz w:val="24"/>
          <w:szCs w:val="24"/>
        </w:rPr>
        <w:t>.</w:t>
      </w:r>
      <w:r w:rsidRPr="007C1E0F">
        <w:rPr>
          <w:rStyle w:val="None"/>
          <w:rFonts w:ascii="Garamond" w:hAnsi="Garamond"/>
          <w:sz w:val="24"/>
          <w:szCs w:val="24"/>
          <w:lang w:val="es-US"/>
        </w:rPr>
        <w:t>”</w:t>
      </w:r>
      <w:r w:rsidR="0058471A">
        <w:rPr>
          <w:rStyle w:val="None"/>
          <w:rFonts w:ascii="Garamond" w:hAnsi="Garamond"/>
          <w:sz w:val="24"/>
          <w:szCs w:val="24"/>
          <w:lang w:val="es-US"/>
        </w:rPr>
        <w:t xml:space="preserve"> (Freud, 1913/2013, p. 142)</w:t>
      </w:r>
      <w:r w:rsidRPr="007C1E0F">
        <w:rPr>
          <w:rStyle w:val="None"/>
          <w:rFonts w:ascii="Garamond" w:hAnsi="Garamond"/>
          <w:sz w:val="24"/>
          <w:szCs w:val="24"/>
          <w:lang w:val="es-US"/>
        </w:rPr>
        <w:t xml:space="preserve">  Es e</w:t>
      </w:r>
      <w:r>
        <w:rPr>
          <w:rStyle w:val="None"/>
          <w:rFonts w:ascii="Garamond" w:hAnsi="Garamond"/>
          <w:sz w:val="24"/>
          <w:szCs w:val="24"/>
        </w:rPr>
        <w:t xml:space="preserve">n ese sentido, por </w:t>
      </w:r>
      <w:r w:rsidRPr="007C1E0F">
        <w:rPr>
          <w:rStyle w:val="None"/>
          <w:rFonts w:ascii="Garamond" w:hAnsi="Garamond"/>
          <w:sz w:val="24"/>
          <w:szCs w:val="24"/>
          <w:lang w:val="es-US"/>
        </w:rPr>
        <w:t xml:space="preserve">tanto, que Freud aproxima </w:t>
      </w:r>
      <w:r>
        <w:rPr>
          <w:rStyle w:val="None"/>
          <w:rFonts w:ascii="Garamond" w:hAnsi="Garamond"/>
          <w:sz w:val="24"/>
          <w:szCs w:val="24"/>
        </w:rPr>
        <w:t>el</w:t>
      </w:r>
      <w:r>
        <w:rPr>
          <w:rStyle w:val="None"/>
          <w:rFonts w:ascii="Garamond" w:hAnsi="Garamond"/>
          <w:sz w:val="24"/>
          <w:szCs w:val="24"/>
          <w:lang w:val="it-IT"/>
        </w:rPr>
        <w:t xml:space="preserve"> animal tot</w:t>
      </w:r>
      <w:proofErr w:type="spellStart"/>
      <w:r w:rsidRPr="007C1E0F">
        <w:rPr>
          <w:rStyle w:val="None"/>
          <w:rFonts w:ascii="Garamond" w:hAnsi="Garamond"/>
          <w:sz w:val="24"/>
          <w:szCs w:val="24"/>
          <w:lang w:val="es-US"/>
        </w:rPr>
        <w:t>émico</w:t>
      </w:r>
      <w:proofErr w:type="spellEnd"/>
      <w:r w:rsidRPr="007C1E0F">
        <w:rPr>
          <w:rStyle w:val="None"/>
          <w:rFonts w:ascii="Garamond" w:hAnsi="Garamond"/>
          <w:sz w:val="24"/>
          <w:szCs w:val="24"/>
          <w:lang w:val="es-US"/>
        </w:rPr>
        <w:t xml:space="preserve"> </w:t>
      </w:r>
      <w:r w:rsidR="00EC2345" w:rsidRPr="007C1E0F">
        <w:rPr>
          <w:rStyle w:val="None"/>
          <w:rFonts w:ascii="Garamond" w:hAnsi="Garamond"/>
          <w:sz w:val="24"/>
          <w:szCs w:val="24"/>
          <w:lang w:val="es-US"/>
        </w:rPr>
        <w:t>a</w:t>
      </w:r>
      <w:r w:rsidRPr="007C1E0F">
        <w:rPr>
          <w:rStyle w:val="None"/>
          <w:rFonts w:ascii="Garamond" w:hAnsi="Garamond"/>
          <w:sz w:val="24"/>
          <w:szCs w:val="24"/>
          <w:lang w:val="es-US"/>
        </w:rPr>
        <w:t xml:space="preserve"> u</w:t>
      </w:r>
      <w:r>
        <w:rPr>
          <w:rStyle w:val="None"/>
          <w:rFonts w:ascii="Garamond" w:hAnsi="Garamond"/>
          <w:sz w:val="24"/>
          <w:szCs w:val="24"/>
        </w:rPr>
        <w:t>n</w:t>
      </w:r>
      <w:r w:rsidRPr="007C1E0F">
        <w:rPr>
          <w:rStyle w:val="None"/>
          <w:rFonts w:ascii="Garamond" w:hAnsi="Garamond"/>
          <w:sz w:val="24"/>
          <w:szCs w:val="24"/>
          <w:lang w:val="es-US"/>
        </w:rPr>
        <w:t xml:space="preserve"> substituto d</w:t>
      </w:r>
      <w:r>
        <w:rPr>
          <w:rStyle w:val="None"/>
          <w:rFonts w:ascii="Garamond" w:hAnsi="Garamond"/>
          <w:sz w:val="24"/>
          <w:szCs w:val="24"/>
        </w:rPr>
        <w:t>el padre:</w:t>
      </w:r>
    </w:p>
    <w:p w:rsidR="00BA6862" w:rsidRDefault="00677124">
      <w:pPr>
        <w:pStyle w:val="Body"/>
        <w:spacing w:after="0" w:line="360" w:lineRule="auto"/>
        <w:ind w:left="708"/>
        <w:jc w:val="both"/>
        <w:rPr>
          <w:rStyle w:val="None"/>
          <w:rFonts w:ascii="Garamond" w:eastAsia="Garamond" w:hAnsi="Garamond" w:cs="Garamond"/>
        </w:rPr>
      </w:pPr>
      <w:r>
        <w:rPr>
          <w:rStyle w:val="None"/>
          <w:rFonts w:ascii="Garamond" w:hAnsi="Garamond"/>
        </w:rPr>
        <w:t xml:space="preserve">El violento padre primordial era por cierto el arquetipo envidiado y temido de cada uno de los miembros de la banda de hermanos. Y ahora, en el acto de la </w:t>
      </w:r>
      <w:proofErr w:type="spellStart"/>
      <w:r>
        <w:rPr>
          <w:rStyle w:val="None"/>
          <w:rFonts w:ascii="Garamond" w:hAnsi="Garamond"/>
        </w:rPr>
        <w:t>devoración</w:t>
      </w:r>
      <w:proofErr w:type="spellEnd"/>
      <w:r>
        <w:rPr>
          <w:rStyle w:val="None"/>
          <w:rFonts w:ascii="Garamond" w:hAnsi="Garamond"/>
        </w:rPr>
        <w:t xml:space="preserve">, consumaban la identificación con él, cada uno se apropiaba de una parte de su fuerza. El banquete </w:t>
      </w:r>
      <w:r>
        <w:rPr>
          <w:rStyle w:val="None"/>
          <w:rFonts w:ascii="Garamond" w:hAnsi="Garamond"/>
        </w:rPr>
        <w:lastRenderedPageBreak/>
        <w:t xml:space="preserve">totémico, acaso la primera fiesta de la humanidad, sería la repetición y celebración recordatoria de aquella hazaña memorable y criminal con la cual tuvieron comienzo tantas cosas: las organizaciones sociales, las limitaciones éticas y la religión. </w:t>
      </w:r>
      <w:r>
        <w:rPr>
          <w:rStyle w:val="None"/>
          <w:rFonts w:ascii="Garamond" w:hAnsi="Garamond"/>
          <w:lang w:val="it-IT"/>
        </w:rPr>
        <w:t>(Freud, 1913, p. 143-144)</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Si por un</w:t>
      </w:r>
      <w:r w:rsidRPr="007C1E0F">
        <w:rPr>
          <w:rStyle w:val="None"/>
          <w:rFonts w:ascii="Garamond" w:hAnsi="Garamond"/>
          <w:sz w:val="24"/>
          <w:szCs w:val="24"/>
          <w:lang w:val="es-US"/>
        </w:rPr>
        <w:t xml:space="preserve"> lado te</w:t>
      </w:r>
      <w:proofErr w:type="spellStart"/>
      <w:r>
        <w:rPr>
          <w:rStyle w:val="None"/>
          <w:rFonts w:ascii="Garamond" w:hAnsi="Garamond"/>
          <w:sz w:val="24"/>
          <w:szCs w:val="24"/>
        </w:rPr>
        <w:t>nemos</w:t>
      </w:r>
      <w:proofErr w:type="spellEnd"/>
      <w:r>
        <w:rPr>
          <w:rStyle w:val="None"/>
          <w:rFonts w:ascii="Garamond" w:hAnsi="Garamond"/>
          <w:sz w:val="24"/>
          <w:szCs w:val="24"/>
        </w:rPr>
        <w:t xml:space="preserve"> que sola</w:t>
      </w:r>
      <w:r>
        <w:rPr>
          <w:rStyle w:val="None"/>
          <w:rFonts w:ascii="Garamond" w:hAnsi="Garamond"/>
          <w:sz w:val="24"/>
          <w:szCs w:val="24"/>
          <w:lang w:val="it-IT"/>
        </w:rPr>
        <w:t>mente co</w:t>
      </w:r>
      <w:r>
        <w:rPr>
          <w:rStyle w:val="None"/>
          <w:rFonts w:ascii="Garamond" w:hAnsi="Garamond"/>
          <w:sz w:val="24"/>
          <w:szCs w:val="24"/>
        </w:rPr>
        <w:t>n l</w:t>
      </w:r>
      <w:r>
        <w:rPr>
          <w:rStyle w:val="None"/>
          <w:rFonts w:ascii="Garamond" w:hAnsi="Garamond"/>
          <w:sz w:val="24"/>
          <w:szCs w:val="24"/>
          <w:lang w:val="it-IT"/>
        </w:rPr>
        <w:t>a uni</w:t>
      </w:r>
      <w:proofErr w:type="spellStart"/>
      <w:r w:rsidRPr="007C1E0F">
        <w:rPr>
          <w:rStyle w:val="None"/>
          <w:rFonts w:ascii="Garamond" w:hAnsi="Garamond"/>
          <w:sz w:val="24"/>
          <w:szCs w:val="24"/>
          <w:lang w:val="es-US"/>
        </w:rPr>
        <w:t>ón</w:t>
      </w:r>
      <w:proofErr w:type="spellEnd"/>
      <w:r w:rsidRPr="002F0EDC">
        <w:rPr>
          <w:rStyle w:val="None"/>
          <w:rFonts w:ascii="Garamond" w:hAnsi="Garamond"/>
          <w:sz w:val="24"/>
          <w:szCs w:val="24"/>
          <w:lang w:val="es-ES"/>
        </w:rPr>
        <w:t xml:space="preserve"> entre </w:t>
      </w:r>
      <w:r>
        <w:rPr>
          <w:rStyle w:val="None"/>
          <w:rFonts w:ascii="Garamond" w:hAnsi="Garamond"/>
          <w:sz w:val="24"/>
          <w:szCs w:val="24"/>
        </w:rPr>
        <w:t xml:space="preserve">los hermanos </w:t>
      </w:r>
      <w:r w:rsidRPr="007C1E0F">
        <w:rPr>
          <w:rStyle w:val="None"/>
          <w:rFonts w:ascii="Garamond" w:hAnsi="Garamond"/>
          <w:sz w:val="24"/>
          <w:szCs w:val="24"/>
          <w:lang w:val="es-US"/>
        </w:rPr>
        <w:t xml:space="preserve">es </w:t>
      </w:r>
      <w:r>
        <w:rPr>
          <w:rStyle w:val="None"/>
          <w:rFonts w:ascii="Garamond" w:hAnsi="Garamond"/>
          <w:sz w:val="24"/>
          <w:szCs w:val="24"/>
        </w:rPr>
        <w:t>que la mue</w:t>
      </w:r>
      <w:r>
        <w:rPr>
          <w:rStyle w:val="None"/>
          <w:rFonts w:ascii="Garamond" w:hAnsi="Garamond"/>
          <w:sz w:val="24"/>
          <w:szCs w:val="24"/>
          <w:lang w:val="it-IT"/>
        </w:rPr>
        <w:t>rte d</w:t>
      </w:r>
      <w:r>
        <w:rPr>
          <w:rStyle w:val="None"/>
          <w:rFonts w:ascii="Garamond" w:hAnsi="Garamond"/>
          <w:sz w:val="24"/>
          <w:szCs w:val="24"/>
        </w:rPr>
        <w:t>el padre p</w:t>
      </w:r>
      <w:proofErr w:type="spellStart"/>
      <w:r w:rsidRPr="007C1E0F">
        <w:rPr>
          <w:rStyle w:val="None"/>
          <w:rFonts w:ascii="Garamond" w:hAnsi="Garamond"/>
          <w:sz w:val="24"/>
          <w:szCs w:val="24"/>
          <w:lang w:val="es-US"/>
        </w:rPr>
        <w:t>uede</w:t>
      </w:r>
      <w:proofErr w:type="spellEnd"/>
      <w:r w:rsidRPr="007C1E0F">
        <w:rPr>
          <w:rStyle w:val="None"/>
          <w:rFonts w:ascii="Garamond" w:hAnsi="Garamond"/>
          <w:sz w:val="24"/>
          <w:szCs w:val="24"/>
          <w:lang w:val="es-US"/>
        </w:rPr>
        <w:t xml:space="preserve"> ser consumada, </w:t>
      </w:r>
      <w:r>
        <w:rPr>
          <w:rStyle w:val="None"/>
          <w:rFonts w:ascii="Garamond" w:hAnsi="Garamond"/>
          <w:sz w:val="24"/>
          <w:szCs w:val="24"/>
        </w:rPr>
        <w:t>hecho</w:t>
      </w:r>
      <w:r w:rsidRPr="007C1E0F">
        <w:rPr>
          <w:rStyle w:val="None"/>
          <w:rFonts w:ascii="Garamond" w:hAnsi="Garamond"/>
          <w:sz w:val="24"/>
          <w:szCs w:val="24"/>
          <w:lang w:val="es-US"/>
        </w:rPr>
        <w:t xml:space="preserve"> fundamental para que </w:t>
      </w:r>
      <w:r>
        <w:rPr>
          <w:rStyle w:val="None"/>
          <w:rFonts w:ascii="Garamond" w:hAnsi="Garamond"/>
          <w:sz w:val="24"/>
          <w:szCs w:val="24"/>
        </w:rPr>
        <w:t xml:space="preserve">la cultura se constituya, sabemos </w:t>
      </w:r>
      <w:proofErr w:type="spellStart"/>
      <w:r>
        <w:rPr>
          <w:rStyle w:val="None"/>
          <w:rFonts w:ascii="Garamond" w:hAnsi="Garamond"/>
          <w:sz w:val="24"/>
          <w:szCs w:val="24"/>
        </w:rPr>
        <w:t>tamb</w:t>
      </w:r>
      <w:r w:rsidRPr="007C1E0F">
        <w:rPr>
          <w:rStyle w:val="None"/>
          <w:rFonts w:ascii="Garamond" w:hAnsi="Garamond"/>
          <w:sz w:val="24"/>
          <w:szCs w:val="24"/>
          <w:lang w:val="es-US"/>
        </w:rPr>
        <w:t>ién</w:t>
      </w:r>
      <w:proofErr w:type="spellEnd"/>
      <w:r w:rsidRPr="007C1E0F">
        <w:rPr>
          <w:rStyle w:val="None"/>
          <w:rFonts w:ascii="Garamond" w:hAnsi="Garamond"/>
          <w:sz w:val="24"/>
          <w:szCs w:val="24"/>
          <w:lang w:val="es-US"/>
        </w:rPr>
        <w:t xml:space="preserve"> </w:t>
      </w:r>
      <w:r>
        <w:rPr>
          <w:rStyle w:val="None"/>
          <w:rFonts w:ascii="Garamond" w:hAnsi="Garamond"/>
          <w:sz w:val="24"/>
          <w:szCs w:val="24"/>
        </w:rPr>
        <w:t>que en</w:t>
      </w:r>
      <w:r>
        <w:rPr>
          <w:rStyle w:val="None"/>
          <w:rFonts w:ascii="Garamond" w:hAnsi="Garamond"/>
          <w:sz w:val="24"/>
          <w:szCs w:val="24"/>
          <w:lang w:val="de-DE"/>
        </w:rPr>
        <w:t xml:space="preserve"> 1930, Freud</w:t>
      </w:r>
      <w:r w:rsidR="00E80A45">
        <w:rPr>
          <w:rStyle w:val="None"/>
          <w:rFonts w:ascii="Garamond" w:hAnsi="Garamond"/>
          <w:sz w:val="24"/>
          <w:szCs w:val="24"/>
          <w:lang w:val="de-DE"/>
        </w:rPr>
        <w:t xml:space="preserve"> </w:t>
      </w:r>
      <w:r w:rsidR="00E80A45" w:rsidRPr="007C1E0F">
        <w:rPr>
          <w:rStyle w:val="None"/>
          <w:rFonts w:ascii="Garamond" w:hAnsi="Garamond"/>
          <w:sz w:val="24"/>
          <w:szCs w:val="24"/>
          <w:lang w:val="de-DE"/>
        </w:rPr>
        <w:t>considera</w:t>
      </w:r>
      <w:r w:rsidR="00E80A45">
        <w:rPr>
          <w:rStyle w:val="None"/>
          <w:rFonts w:ascii="Garamond" w:hAnsi="Garamond"/>
          <w:sz w:val="24"/>
          <w:szCs w:val="24"/>
          <w:lang w:val="de-DE"/>
        </w:rPr>
        <w:t xml:space="preserve"> </w:t>
      </w:r>
      <w:r>
        <w:rPr>
          <w:rStyle w:val="None"/>
          <w:rFonts w:ascii="Garamond" w:hAnsi="Garamond"/>
          <w:sz w:val="24"/>
          <w:szCs w:val="24"/>
        </w:rPr>
        <w:t xml:space="preserve"> </w:t>
      </w:r>
      <w:r w:rsidRPr="007C1E0F">
        <w:rPr>
          <w:rStyle w:val="None"/>
          <w:rFonts w:ascii="Garamond" w:hAnsi="Garamond"/>
          <w:sz w:val="24"/>
          <w:szCs w:val="24"/>
        </w:rPr>
        <w:t xml:space="preserve">ese acto violento como un </w:t>
      </w:r>
      <w:proofErr w:type="spellStart"/>
      <w:r w:rsidRPr="007C1E0F">
        <w:rPr>
          <w:rStyle w:val="None"/>
          <w:rFonts w:ascii="Garamond" w:hAnsi="Garamond"/>
          <w:sz w:val="24"/>
          <w:szCs w:val="24"/>
        </w:rPr>
        <w:t>ac</w:t>
      </w:r>
      <w:r w:rsidRPr="007C1E0F">
        <w:rPr>
          <w:rStyle w:val="None"/>
          <w:rFonts w:ascii="Garamond" w:hAnsi="Garamond"/>
          <w:sz w:val="24"/>
          <w:szCs w:val="24"/>
          <w:lang w:val="es-UY"/>
        </w:rPr>
        <w:t>to</w:t>
      </w:r>
      <w:proofErr w:type="spellEnd"/>
      <w:r w:rsidRPr="007C1E0F">
        <w:rPr>
          <w:rStyle w:val="None"/>
          <w:rFonts w:ascii="Garamond" w:hAnsi="Garamond"/>
          <w:sz w:val="24"/>
          <w:szCs w:val="24"/>
          <w:lang w:val="es-UY"/>
        </w:rPr>
        <w:t xml:space="preserve"> </w:t>
      </w:r>
      <w:r w:rsidRPr="007C1E0F">
        <w:rPr>
          <w:rStyle w:val="None"/>
          <w:rFonts w:ascii="Garamond" w:hAnsi="Garamond"/>
          <w:sz w:val="24"/>
          <w:szCs w:val="24"/>
          <w:lang w:val="es-US"/>
        </w:rPr>
        <w:t xml:space="preserve">de </w:t>
      </w:r>
      <w:proofErr w:type="spellStart"/>
      <w:r w:rsidRPr="007C1E0F">
        <w:rPr>
          <w:rStyle w:val="None"/>
          <w:rFonts w:ascii="Garamond" w:hAnsi="Garamond"/>
          <w:sz w:val="24"/>
          <w:szCs w:val="24"/>
          <w:lang w:val="es-US"/>
        </w:rPr>
        <w:t>conse</w:t>
      </w:r>
      <w:r w:rsidRPr="007C1E0F">
        <w:rPr>
          <w:rStyle w:val="None"/>
          <w:rFonts w:ascii="Garamond" w:hAnsi="Garamond"/>
          <w:sz w:val="24"/>
          <w:szCs w:val="24"/>
        </w:rPr>
        <w:t>cu</w:t>
      </w:r>
      <w:r w:rsidRPr="007C1E0F">
        <w:rPr>
          <w:rStyle w:val="None"/>
          <w:rFonts w:ascii="Garamond" w:hAnsi="Garamond"/>
          <w:sz w:val="24"/>
          <w:szCs w:val="24"/>
          <w:lang w:val="es-US"/>
        </w:rPr>
        <w:t>encias</w:t>
      </w:r>
      <w:proofErr w:type="spellEnd"/>
      <w:r w:rsidRPr="007C1E0F">
        <w:rPr>
          <w:rStyle w:val="None"/>
          <w:rFonts w:ascii="Garamond" w:hAnsi="Garamond"/>
          <w:sz w:val="24"/>
          <w:szCs w:val="24"/>
          <w:lang w:val="es-US"/>
        </w:rPr>
        <w:t xml:space="preserve"> </w:t>
      </w:r>
      <w:r w:rsidR="00E80A45" w:rsidRPr="007C1E0F">
        <w:rPr>
          <w:rStyle w:val="None"/>
          <w:rFonts w:ascii="Garamond" w:hAnsi="Garamond"/>
          <w:sz w:val="24"/>
          <w:szCs w:val="24"/>
          <w:lang w:val="es-US"/>
        </w:rPr>
        <w:t xml:space="preserve">fundamentales </w:t>
      </w:r>
      <w:r w:rsidRPr="007C1E0F">
        <w:rPr>
          <w:rStyle w:val="None"/>
          <w:rFonts w:ascii="Garamond" w:hAnsi="Garamond"/>
          <w:sz w:val="24"/>
          <w:szCs w:val="24"/>
          <w:lang w:val="es-US"/>
        </w:rPr>
        <w:t xml:space="preserve">para </w:t>
      </w:r>
      <w:r>
        <w:rPr>
          <w:rStyle w:val="None"/>
          <w:rFonts w:ascii="Garamond" w:hAnsi="Garamond"/>
          <w:sz w:val="24"/>
          <w:szCs w:val="24"/>
        </w:rPr>
        <w:t xml:space="preserve">la cultura humana. </w:t>
      </w:r>
      <w:r w:rsidRPr="007C1E0F">
        <w:rPr>
          <w:rStyle w:val="None"/>
          <w:rFonts w:ascii="Garamond" w:hAnsi="Garamond"/>
          <w:sz w:val="24"/>
          <w:szCs w:val="24"/>
        </w:rPr>
        <w:t>Es</w:t>
      </w:r>
      <w:r w:rsidR="001A7FFC" w:rsidRPr="007C1E0F">
        <w:rPr>
          <w:rStyle w:val="None"/>
          <w:rFonts w:ascii="Garamond" w:hAnsi="Garamond"/>
          <w:sz w:val="24"/>
          <w:szCs w:val="24"/>
        </w:rPr>
        <w:t>t</w:t>
      </w:r>
      <w:r w:rsidRPr="007C1E0F">
        <w:rPr>
          <w:rStyle w:val="None"/>
          <w:rFonts w:ascii="Garamond" w:hAnsi="Garamond"/>
          <w:sz w:val="24"/>
          <w:szCs w:val="24"/>
        </w:rPr>
        <w:t>e</w:t>
      </w:r>
      <w:r>
        <w:rPr>
          <w:rStyle w:val="None"/>
          <w:rFonts w:ascii="Garamond" w:hAnsi="Garamond"/>
          <w:sz w:val="24"/>
          <w:szCs w:val="24"/>
        </w:rPr>
        <w:t xml:space="preserve"> sería el</w:t>
      </w:r>
      <w:r w:rsidRPr="007C1E0F">
        <w:rPr>
          <w:rStyle w:val="None"/>
          <w:rFonts w:ascii="Garamond" w:hAnsi="Garamond"/>
          <w:sz w:val="24"/>
          <w:szCs w:val="24"/>
          <w:lang w:val="es-US"/>
        </w:rPr>
        <w:t xml:space="preserve"> principal responsable</w:t>
      </w:r>
      <w:r>
        <w:rPr>
          <w:rStyle w:val="None"/>
          <w:rFonts w:ascii="Garamond" w:hAnsi="Garamond"/>
          <w:sz w:val="24"/>
          <w:szCs w:val="24"/>
        </w:rPr>
        <w:t xml:space="preserve"> p</w:t>
      </w:r>
      <w:r w:rsidR="00E80A45">
        <w:rPr>
          <w:rStyle w:val="None"/>
          <w:rFonts w:ascii="Garamond" w:hAnsi="Garamond"/>
          <w:sz w:val="24"/>
          <w:szCs w:val="24"/>
        </w:rPr>
        <w:t xml:space="preserve">or el </w:t>
      </w:r>
      <w:r w:rsidR="00E80A45" w:rsidRPr="007C1E0F">
        <w:rPr>
          <w:rStyle w:val="None"/>
          <w:rFonts w:ascii="Garamond" w:hAnsi="Garamond"/>
          <w:sz w:val="24"/>
          <w:szCs w:val="24"/>
        </w:rPr>
        <w:t>mal</w:t>
      </w:r>
      <w:r w:rsidRPr="007C1E0F">
        <w:rPr>
          <w:rStyle w:val="None"/>
          <w:rFonts w:ascii="Garamond" w:hAnsi="Garamond"/>
          <w:sz w:val="24"/>
          <w:szCs w:val="24"/>
        </w:rPr>
        <w:t>estar</w:t>
      </w:r>
      <w:r>
        <w:rPr>
          <w:rStyle w:val="None"/>
          <w:rFonts w:ascii="Garamond" w:hAnsi="Garamond"/>
          <w:sz w:val="24"/>
          <w:szCs w:val="24"/>
        </w:rPr>
        <w:t xml:space="preserve"> en que subyace l</w:t>
      </w:r>
      <w:r w:rsidRPr="007C1E0F">
        <w:rPr>
          <w:rStyle w:val="None"/>
          <w:rFonts w:ascii="Garamond" w:hAnsi="Garamond"/>
          <w:sz w:val="24"/>
          <w:szCs w:val="24"/>
          <w:lang w:val="es-US"/>
        </w:rPr>
        <w:t>a vida e</w:t>
      </w:r>
      <w:r>
        <w:rPr>
          <w:rStyle w:val="None"/>
          <w:rFonts w:ascii="Garamond" w:hAnsi="Garamond"/>
          <w:sz w:val="24"/>
          <w:szCs w:val="24"/>
        </w:rPr>
        <w:t>n sociedad, una vez que se desarrolla en</w:t>
      </w:r>
      <w:r>
        <w:rPr>
          <w:rStyle w:val="None"/>
          <w:rFonts w:ascii="Garamond" w:hAnsi="Garamond"/>
          <w:sz w:val="24"/>
          <w:szCs w:val="24"/>
          <w:lang w:val="it-IT"/>
        </w:rPr>
        <w:t xml:space="preserve"> torno d</w:t>
      </w:r>
      <w:r>
        <w:rPr>
          <w:rStyle w:val="None"/>
          <w:rFonts w:ascii="Garamond" w:hAnsi="Garamond"/>
          <w:sz w:val="24"/>
          <w:szCs w:val="24"/>
        </w:rPr>
        <w:t xml:space="preserve">el </w:t>
      </w:r>
      <w:r w:rsidRPr="007C1E0F">
        <w:rPr>
          <w:rStyle w:val="None"/>
          <w:rFonts w:ascii="Garamond" w:hAnsi="Garamond"/>
          <w:sz w:val="24"/>
          <w:szCs w:val="24"/>
          <w:lang w:val="es-US"/>
        </w:rPr>
        <w:t>o</w:t>
      </w:r>
      <w:r>
        <w:rPr>
          <w:rStyle w:val="None"/>
          <w:rFonts w:ascii="Garamond" w:hAnsi="Garamond"/>
          <w:sz w:val="24"/>
          <w:szCs w:val="24"/>
          <w:lang w:val="it-IT"/>
        </w:rPr>
        <w:t>dio a</w:t>
      </w:r>
      <w:r>
        <w:rPr>
          <w:rStyle w:val="None"/>
          <w:rFonts w:ascii="Garamond" w:hAnsi="Garamond"/>
          <w:sz w:val="24"/>
          <w:szCs w:val="24"/>
        </w:rPr>
        <w:t>l padre. En las palabras de Freud ya en 1913,</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r>
        <w:rPr>
          <w:rStyle w:val="None"/>
          <w:rFonts w:ascii="Garamond" w:hAnsi="Garamond"/>
        </w:rPr>
        <w:t xml:space="preserve">La sociedad descansa ahora en la culpa compartida por el crimen perpetrado en común; la religión, en la conciencia de culpa y el arrepentimiento consiguiente; la </w:t>
      </w:r>
      <w:proofErr w:type="spellStart"/>
      <w:r>
        <w:rPr>
          <w:rStyle w:val="None"/>
          <w:rFonts w:ascii="Garamond" w:hAnsi="Garamond"/>
        </w:rPr>
        <w:t>eticidad</w:t>
      </w:r>
      <w:proofErr w:type="spellEnd"/>
      <w:r>
        <w:rPr>
          <w:rStyle w:val="None"/>
          <w:rFonts w:ascii="Garamond" w:hAnsi="Garamond"/>
        </w:rPr>
        <w:t>, en parte en las necesidades objetivas de esta sociedad y, en lo restante, en las expiaciones exigidas por la conciencia de culpa (Freud, 1913, AE, p.148).</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Sin embargo</w:t>
      </w:r>
      <w:r w:rsidRPr="007C1E0F">
        <w:rPr>
          <w:rStyle w:val="None"/>
          <w:rFonts w:ascii="Garamond" w:hAnsi="Garamond"/>
          <w:sz w:val="24"/>
          <w:szCs w:val="24"/>
          <w:lang w:val="es-US"/>
        </w:rPr>
        <w:t>, podemos d</w:t>
      </w:r>
      <w:proofErr w:type="spellStart"/>
      <w:r>
        <w:rPr>
          <w:rStyle w:val="None"/>
          <w:rFonts w:ascii="Garamond" w:hAnsi="Garamond"/>
          <w:sz w:val="24"/>
          <w:szCs w:val="24"/>
        </w:rPr>
        <w:t>ecir</w:t>
      </w:r>
      <w:proofErr w:type="spellEnd"/>
      <w:r>
        <w:rPr>
          <w:rStyle w:val="None"/>
          <w:rFonts w:ascii="Garamond" w:hAnsi="Garamond"/>
          <w:sz w:val="24"/>
          <w:szCs w:val="24"/>
        </w:rPr>
        <w:t xml:space="preserve"> </w:t>
      </w:r>
      <w:proofErr w:type="spellStart"/>
      <w:r>
        <w:rPr>
          <w:rStyle w:val="None"/>
          <w:rFonts w:ascii="Garamond" w:hAnsi="Garamond"/>
          <w:sz w:val="24"/>
          <w:szCs w:val="24"/>
        </w:rPr>
        <w:t>tamb</w:t>
      </w:r>
      <w:r w:rsidRPr="007C1E0F">
        <w:rPr>
          <w:rStyle w:val="None"/>
          <w:rFonts w:ascii="Garamond" w:hAnsi="Garamond"/>
          <w:sz w:val="24"/>
          <w:szCs w:val="24"/>
          <w:lang w:val="es-US"/>
        </w:rPr>
        <w:t>ién</w:t>
      </w:r>
      <w:proofErr w:type="spellEnd"/>
      <w:r>
        <w:rPr>
          <w:rStyle w:val="None"/>
          <w:rFonts w:ascii="Garamond" w:hAnsi="Garamond"/>
          <w:sz w:val="24"/>
          <w:szCs w:val="24"/>
        </w:rPr>
        <w:t xml:space="preserve"> que tanto l</w:t>
      </w:r>
      <w:r>
        <w:rPr>
          <w:rStyle w:val="None"/>
          <w:rFonts w:ascii="Garamond" w:hAnsi="Garamond"/>
          <w:sz w:val="24"/>
          <w:szCs w:val="24"/>
          <w:lang w:val="it-IT"/>
        </w:rPr>
        <w:t>a uni</w:t>
      </w:r>
      <w:proofErr w:type="spellStart"/>
      <w:r w:rsidRPr="007C1E0F">
        <w:rPr>
          <w:rStyle w:val="None"/>
          <w:rFonts w:ascii="Garamond" w:hAnsi="Garamond"/>
          <w:sz w:val="24"/>
          <w:szCs w:val="24"/>
          <w:lang w:val="es-US"/>
        </w:rPr>
        <w:t>ón</w:t>
      </w:r>
      <w:proofErr w:type="spellEnd"/>
      <w:r>
        <w:rPr>
          <w:rStyle w:val="None"/>
          <w:rFonts w:ascii="Garamond" w:hAnsi="Garamond"/>
          <w:sz w:val="24"/>
          <w:szCs w:val="24"/>
        </w:rPr>
        <w:t xml:space="preserve"> como el </w:t>
      </w:r>
      <w:proofErr w:type="spellStart"/>
      <w:r w:rsidRPr="00F67D40">
        <w:rPr>
          <w:rStyle w:val="None"/>
          <w:rFonts w:ascii="Garamond" w:hAnsi="Garamond"/>
          <w:sz w:val="24"/>
          <w:szCs w:val="24"/>
        </w:rPr>
        <w:t>ac</w:t>
      </w:r>
      <w:r w:rsidRPr="00F67D40">
        <w:rPr>
          <w:rStyle w:val="None"/>
          <w:rFonts w:ascii="Garamond" w:hAnsi="Garamond"/>
          <w:sz w:val="24"/>
          <w:szCs w:val="24"/>
          <w:lang w:val="es-US"/>
        </w:rPr>
        <w:t>to</w:t>
      </w:r>
      <w:proofErr w:type="spellEnd"/>
      <w:r w:rsidRPr="00F67D40">
        <w:rPr>
          <w:rStyle w:val="None"/>
          <w:rFonts w:ascii="Garamond" w:hAnsi="Garamond"/>
          <w:sz w:val="24"/>
          <w:szCs w:val="24"/>
          <w:lang w:val="es-US"/>
        </w:rPr>
        <w:t xml:space="preserve"> </w:t>
      </w:r>
      <w:r w:rsidR="00F67D40" w:rsidRPr="00F67D40">
        <w:rPr>
          <w:rStyle w:val="None"/>
          <w:rFonts w:ascii="Garamond" w:hAnsi="Garamond"/>
          <w:sz w:val="24"/>
          <w:szCs w:val="24"/>
          <w:lang w:val="es-US"/>
        </w:rPr>
        <w:t xml:space="preserve">consiguiente </w:t>
      </w:r>
      <w:r w:rsidRPr="007C1E0F">
        <w:rPr>
          <w:rStyle w:val="None"/>
          <w:rFonts w:ascii="Garamond" w:hAnsi="Garamond"/>
          <w:sz w:val="24"/>
          <w:szCs w:val="24"/>
          <w:lang w:val="es-US"/>
        </w:rPr>
        <w:t>d</w:t>
      </w:r>
      <w:r>
        <w:rPr>
          <w:rStyle w:val="None"/>
          <w:rFonts w:ascii="Garamond" w:hAnsi="Garamond"/>
          <w:sz w:val="24"/>
          <w:szCs w:val="24"/>
        </w:rPr>
        <w:t>e l</w:t>
      </w:r>
      <w:r>
        <w:rPr>
          <w:rStyle w:val="None"/>
          <w:rFonts w:ascii="Garamond" w:hAnsi="Garamond"/>
          <w:sz w:val="24"/>
          <w:szCs w:val="24"/>
          <w:lang w:val="it-IT"/>
        </w:rPr>
        <w:t>a uni</w:t>
      </w:r>
      <w:proofErr w:type="spellStart"/>
      <w:r w:rsidRPr="007C1E0F">
        <w:rPr>
          <w:rStyle w:val="None"/>
          <w:rFonts w:ascii="Garamond" w:hAnsi="Garamond"/>
          <w:sz w:val="24"/>
          <w:szCs w:val="24"/>
          <w:lang w:val="es-US"/>
        </w:rPr>
        <w:t>ón</w:t>
      </w:r>
      <w:proofErr w:type="spellEnd"/>
      <w:r>
        <w:rPr>
          <w:rStyle w:val="None"/>
          <w:rFonts w:ascii="Garamond" w:hAnsi="Garamond"/>
          <w:sz w:val="24"/>
          <w:szCs w:val="24"/>
        </w:rPr>
        <w:t xml:space="preserve"> traen consigo una </w:t>
      </w:r>
      <w:proofErr w:type="spellStart"/>
      <w:r>
        <w:rPr>
          <w:rStyle w:val="None"/>
          <w:rFonts w:ascii="Garamond" w:hAnsi="Garamond"/>
          <w:sz w:val="24"/>
          <w:szCs w:val="24"/>
        </w:rPr>
        <w:t>nue</w:t>
      </w:r>
      <w:proofErr w:type="spellEnd"/>
      <w:r>
        <w:rPr>
          <w:rStyle w:val="None"/>
          <w:rFonts w:ascii="Garamond" w:hAnsi="Garamond"/>
          <w:sz w:val="24"/>
          <w:szCs w:val="24"/>
          <w:lang w:val="it-IT"/>
        </w:rPr>
        <w:t>va condi</w:t>
      </w:r>
      <w:proofErr w:type="spellStart"/>
      <w:r w:rsidRPr="007C1E0F">
        <w:rPr>
          <w:rStyle w:val="None"/>
          <w:rFonts w:ascii="Garamond" w:hAnsi="Garamond"/>
          <w:sz w:val="24"/>
          <w:szCs w:val="24"/>
          <w:lang w:val="es-US"/>
        </w:rPr>
        <w:t>ción</w:t>
      </w:r>
      <w:proofErr w:type="spellEnd"/>
      <w:r w:rsidRPr="007C1E0F">
        <w:rPr>
          <w:rStyle w:val="None"/>
          <w:rFonts w:ascii="Garamond" w:hAnsi="Garamond"/>
          <w:sz w:val="24"/>
          <w:szCs w:val="24"/>
          <w:lang w:val="es-US"/>
        </w:rPr>
        <w:t xml:space="preserve"> para </w:t>
      </w:r>
      <w:r>
        <w:rPr>
          <w:rStyle w:val="None"/>
          <w:rFonts w:ascii="Garamond" w:hAnsi="Garamond"/>
          <w:sz w:val="24"/>
          <w:szCs w:val="24"/>
        </w:rPr>
        <w:t xml:space="preserve">los </w:t>
      </w:r>
      <w:proofErr w:type="spellStart"/>
      <w:r>
        <w:rPr>
          <w:rStyle w:val="None"/>
          <w:rFonts w:ascii="Garamond" w:hAnsi="Garamond"/>
          <w:sz w:val="24"/>
          <w:szCs w:val="24"/>
        </w:rPr>
        <w:t>herm</w:t>
      </w:r>
      <w:proofErr w:type="spellEnd"/>
      <w:r w:rsidRPr="007C1E0F">
        <w:rPr>
          <w:rStyle w:val="None"/>
          <w:rFonts w:ascii="Garamond" w:hAnsi="Garamond"/>
          <w:sz w:val="24"/>
          <w:szCs w:val="24"/>
          <w:lang w:val="es-US"/>
        </w:rPr>
        <w:t>ano</w:t>
      </w:r>
      <w:r>
        <w:rPr>
          <w:rStyle w:val="None"/>
          <w:rFonts w:ascii="Garamond" w:hAnsi="Garamond"/>
          <w:sz w:val="24"/>
          <w:szCs w:val="24"/>
        </w:rPr>
        <w:t>s. Ese la</w:t>
      </w:r>
      <w:r w:rsidRPr="007C1E0F">
        <w:rPr>
          <w:rStyle w:val="None"/>
          <w:rFonts w:ascii="Garamond" w:hAnsi="Garamond"/>
          <w:sz w:val="24"/>
          <w:szCs w:val="24"/>
          <w:lang w:val="es-US"/>
        </w:rPr>
        <w:t>z</w:t>
      </w:r>
      <w:r>
        <w:rPr>
          <w:rStyle w:val="None"/>
          <w:rFonts w:ascii="Garamond" w:hAnsi="Garamond"/>
          <w:sz w:val="24"/>
          <w:szCs w:val="24"/>
        </w:rPr>
        <w:t>o entre los hermanos es</w:t>
      </w:r>
      <w:r w:rsidRPr="007C1E0F">
        <w:rPr>
          <w:rStyle w:val="None"/>
          <w:rFonts w:ascii="Garamond" w:hAnsi="Garamond"/>
          <w:sz w:val="24"/>
          <w:szCs w:val="24"/>
          <w:lang w:val="es-US"/>
        </w:rPr>
        <w:t xml:space="preserve"> </w:t>
      </w:r>
      <w:r>
        <w:rPr>
          <w:rStyle w:val="None"/>
          <w:rFonts w:ascii="Garamond" w:hAnsi="Garamond"/>
          <w:sz w:val="24"/>
          <w:szCs w:val="24"/>
        </w:rPr>
        <w:t>e</w:t>
      </w:r>
      <w:r>
        <w:rPr>
          <w:rStyle w:val="None"/>
          <w:rFonts w:ascii="Garamond" w:hAnsi="Garamond"/>
          <w:sz w:val="24"/>
          <w:szCs w:val="24"/>
          <w:lang w:val="it-IT"/>
        </w:rPr>
        <w:t>nteramente n</w:t>
      </w:r>
      <w:proofErr w:type="spellStart"/>
      <w:r>
        <w:rPr>
          <w:rStyle w:val="None"/>
          <w:rFonts w:ascii="Garamond" w:hAnsi="Garamond"/>
          <w:sz w:val="24"/>
          <w:szCs w:val="24"/>
        </w:rPr>
        <w:t>ue</w:t>
      </w:r>
      <w:proofErr w:type="spellEnd"/>
      <w:r>
        <w:rPr>
          <w:rStyle w:val="None"/>
          <w:rFonts w:ascii="Garamond" w:hAnsi="Garamond"/>
          <w:sz w:val="24"/>
          <w:szCs w:val="24"/>
          <w:lang w:val="it-IT"/>
        </w:rPr>
        <w:t>vo, u</w:t>
      </w:r>
      <w:r>
        <w:rPr>
          <w:rStyle w:val="None"/>
          <w:rFonts w:ascii="Garamond" w:hAnsi="Garamond"/>
          <w:sz w:val="24"/>
          <w:szCs w:val="24"/>
        </w:rPr>
        <w:t>n lazo que pasó</w:t>
      </w:r>
      <w:r w:rsidRPr="007C1E0F">
        <w:rPr>
          <w:rStyle w:val="None"/>
          <w:rFonts w:ascii="Garamond" w:hAnsi="Garamond"/>
          <w:sz w:val="24"/>
          <w:szCs w:val="24"/>
          <w:lang w:val="es-US"/>
        </w:rPr>
        <w:t xml:space="preserve"> a existir, justamente para que </w:t>
      </w:r>
      <w:r>
        <w:rPr>
          <w:rStyle w:val="None"/>
          <w:rFonts w:ascii="Garamond" w:hAnsi="Garamond"/>
          <w:sz w:val="24"/>
          <w:szCs w:val="24"/>
        </w:rPr>
        <w:t>el</w:t>
      </w:r>
      <w:r w:rsidRPr="00E6592A">
        <w:rPr>
          <w:rStyle w:val="None"/>
          <w:rFonts w:ascii="Garamond" w:hAnsi="Garamond"/>
          <w:sz w:val="24"/>
          <w:szCs w:val="24"/>
          <w:lang w:val="es-UY"/>
        </w:rPr>
        <w:t xml:space="preserve"> as</w:t>
      </w:r>
      <w:r>
        <w:rPr>
          <w:rStyle w:val="None"/>
          <w:rFonts w:ascii="Garamond" w:hAnsi="Garamond"/>
          <w:sz w:val="24"/>
          <w:szCs w:val="24"/>
        </w:rPr>
        <w:t>e</w:t>
      </w:r>
      <w:r>
        <w:rPr>
          <w:rStyle w:val="None"/>
          <w:rFonts w:ascii="Garamond" w:hAnsi="Garamond"/>
          <w:sz w:val="24"/>
          <w:szCs w:val="24"/>
          <w:lang w:val="it-IT"/>
        </w:rPr>
        <w:t>sinato del padre pud</w:t>
      </w:r>
      <w:r>
        <w:rPr>
          <w:rStyle w:val="None"/>
          <w:rFonts w:ascii="Garamond" w:hAnsi="Garamond"/>
          <w:sz w:val="24"/>
          <w:szCs w:val="24"/>
        </w:rPr>
        <w:t>i</w:t>
      </w:r>
      <w:r>
        <w:rPr>
          <w:rStyle w:val="None"/>
          <w:rFonts w:ascii="Garamond" w:hAnsi="Garamond"/>
          <w:sz w:val="24"/>
          <w:szCs w:val="24"/>
          <w:lang w:val="sv-SE"/>
        </w:rPr>
        <w:t>ese oc</w:t>
      </w:r>
      <w:proofErr w:type="spellStart"/>
      <w:r>
        <w:rPr>
          <w:rStyle w:val="None"/>
          <w:rFonts w:ascii="Garamond" w:hAnsi="Garamond"/>
          <w:sz w:val="24"/>
          <w:szCs w:val="24"/>
        </w:rPr>
        <w:t>urrir</w:t>
      </w:r>
      <w:proofErr w:type="spellEnd"/>
      <w:r w:rsidRPr="007C1E0F">
        <w:rPr>
          <w:rStyle w:val="None"/>
          <w:rFonts w:ascii="Garamond" w:hAnsi="Garamond"/>
          <w:sz w:val="24"/>
          <w:szCs w:val="24"/>
        </w:rPr>
        <w:t>.</w:t>
      </w:r>
      <w:r w:rsidR="00073A7B" w:rsidRPr="007C1E0F">
        <w:rPr>
          <w:rStyle w:val="None"/>
          <w:rFonts w:ascii="Garamond" w:hAnsi="Garamond"/>
          <w:sz w:val="24"/>
          <w:szCs w:val="24"/>
        </w:rPr>
        <w:t xml:space="preserve"> E</w:t>
      </w:r>
      <w:r w:rsidRPr="007C1E0F">
        <w:rPr>
          <w:rStyle w:val="None"/>
          <w:rFonts w:ascii="Garamond" w:hAnsi="Garamond"/>
          <w:sz w:val="24"/>
          <w:szCs w:val="24"/>
        </w:rPr>
        <w:t>l</w:t>
      </w:r>
      <w:r>
        <w:rPr>
          <w:rStyle w:val="None"/>
          <w:rFonts w:ascii="Garamond" w:hAnsi="Garamond"/>
          <w:sz w:val="24"/>
          <w:szCs w:val="24"/>
        </w:rPr>
        <w:t xml:space="preserve"> lugar del padre, tal como estaba ocupado los </w:t>
      </w:r>
      <w:r w:rsidR="001A7FFC" w:rsidRPr="007C1E0F">
        <w:rPr>
          <w:rStyle w:val="None"/>
          <w:rFonts w:ascii="Garamond" w:hAnsi="Garamond"/>
          <w:sz w:val="24"/>
          <w:szCs w:val="24"/>
        </w:rPr>
        <w:t>enfrentaba</w:t>
      </w:r>
      <w:r w:rsidRPr="007C1E0F">
        <w:rPr>
          <w:rStyle w:val="None"/>
          <w:rFonts w:ascii="Garamond" w:hAnsi="Garamond"/>
          <w:sz w:val="24"/>
          <w:szCs w:val="24"/>
          <w:lang w:val="es-US"/>
        </w:rPr>
        <w:t xml:space="preserve"> </w:t>
      </w:r>
      <w:r w:rsidR="00073A7B" w:rsidRPr="007C1E0F">
        <w:rPr>
          <w:rStyle w:val="None"/>
          <w:rFonts w:ascii="Garamond" w:hAnsi="Garamond"/>
          <w:sz w:val="24"/>
          <w:szCs w:val="24"/>
          <w:lang w:val="es-US"/>
        </w:rPr>
        <w:t>con</w:t>
      </w:r>
      <w:r w:rsidRPr="007C1E0F">
        <w:rPr>
          <w:rStyle w:val="None"/>
          <w:rFonts w:ascii="Garamond" w:hAnsi="Garamond"/>
          <w:sz w:val="24"/>
          <w:szCs w:val="24"/>
          <w:lang w:val="es-US"/>
        </w:rPr>
        <w:t xml:space="preserve"> u</w:t>
      </w:r>
      <w:r>
        <w:rPr>
          <w:rStyle w:val="None"/>
          <w:rFonts w:ascii="Garamond" w:hAnsi="Garamond"/>
          <w:sz w:val="24"/>
          <w:szCs w:val="24"/>
        </w:rPr>
        <w:t>n</w:t>
      </w:r>
      <w:r>
        <w:rPr>
          <w:rStyle w:val="None"/>
          <w:rFonts w:ascii="Garamond" w:hAnsi="Garamond"/>
          <w:sz w:val="24"/>
          <w:szCs w:val="24"/>
          <w:lang w:val="it-IT"/>
        </w:rPr>
        <w:t>a condi</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lang w:val="it-IT"/>
        </w:rPr>
        <w:t xml:space="preserve"> impos</w:t>
      </w:r>
      <w:proofErr w:type="spellStart"/>
      <w:r>
        <w:rPr>
          <w:rStyle w:val="None"/>
          <w:rFonts w:ascii="Garamond" w:hAnsi="Garamond"/>
          <w:sz w:val="24"/>
          <w:szCs w:val="24"/>
        </w:rPr>
        <w:t>ible</w:t>
      </w:r>
      <w:proofErr w:type="spellEnd"/>
      <w:r w:rsidRPr="007C1E0F">
        <w:rPr>
          <w:rStyle w:val="None"/>
          <w:rFonts w:ascii="Garamond" w:hAnsi="Garamond"/>
          <w:sz w:val="24"/>
          <w:szCs w:val="24"/>
          <w:lang w:val="es-US"/>
        </w:rPr>
        <w:t xml:space="preserve"> de querer ser </w:t>
      </w:r>
      <w:r>
        <w:rPr>
          <w:rStyle w:val="None"/>
          <w:rFonts w:ascii="Garamond" w:hAnsi="Garamond"/>
          <w:sz w:val="24"/>
          <w:szCs w:val="24"/>
        </w:rPr>
        <w:t xml:space="preserve">y estar como el padre: </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r>
        <w:rPr>
          <w:rStyle w:val="None"/>
          <w:rFonts w:ascii="Garamond" w:hAnsi="Garamond"/>
        </w:rPr>
        <w:t xml:space="preserve">La familia fue una restauración de la antigua horda primordial y además devolvió a los padres un gran fragmento de sus anteriores derechos. Ahora había de nuevo padres, pero las conquistas sociales del clan fraterno no fueron resignadas, y la distancia fáctica entre los nuevos padres de </w:t>
      </w:r>
      <w:proofErr w:type="spellStart"/>
      <w:r>
        <w:rPr>
          <w:rStyle w:val="None"/>
          <w:rFonts w:ascii="Garamond" w:hAnsi="Garamond"/>
        </w:rPr>
        <w:t>família</w:t>
      </w:r>
      <w:proofErr w:type="spellEnd"/>
      <w:r>
        <w:rPr>
          <w:rStyle w:val="None"/>
          <w:rFonts w:ascii="Garamond" w:hAnsi="Garamond"/>
        </w:rPr>
        <w:t xml:space="preserve"> y el irrestricto padre primordial de la horda fue lo bastante grande para asegurar la perduración de la necesidad religiosa y la conservación de la </w:t>
      </w:r>
      <w:proofErr w:type="spellStart"/>
      <w:r>
        <w:rPr>
          <w:rStyle w:val="None"/>
          <w:rFonts w:ascii="Garamond" w:hAnsi="Garamond"/>
        </w:rPr>
        <w:t>insaciada</w:t>
      </w:r>
      <w:proofErr w:type="spellEnd"/>
      <w:r>
        <w:rPr>
          <w:rStyle w:val="None"/>
          <w:rFonts w:ascii="Garamond" w:hAnsi="Garamond"/>
        </w:rPr>
        <w:t xml:space="preserve"> añoranza del padre. </w:t>
      </w:r>
      <w:r>
        <w:rPr>
          <w:rStyle w:val="None"/>
          <w:rFonts w:ascii="Garamond" w:hAnsi="Garamond"/>
          <w:lang w:val="it-IT"/>
        </w:rPr>
        <w:t>(Freud, 1913, AE, p. 151)</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Esa </w:t>
      </w:r>
      <w:proofErr w:type="spellStart"/>
      <w:r>
        <w:rPr>
          <w:rStyle w:val="None"/>
          <w:rFonts w:ascii="Garamond" w:hAnsi="Garamond"/>
          <w:sz w:val="24"/>
          <w:szCs w:val="24"/>
        </w:rPr>
        <w:t>nue</w:t>
      </w:r>
      <w:proofErr w:type="spellEnd"/>
      <w:r>
        <w:rPr>
          <w:rStyle w:val="None"/>
          <w:rFonts w:ascii="Garamond" w:hAnsi="Garamond"/>
          <w:sz w:val="24"/>
          <w:szCs w:val="24"/>
          <w:lang w:val="it-IT"/>
        </w:rPr>
        <w:t>va fam</w:t>
      </w:r>
      <w:r w:rsidRPr="007C1E0F">
        <w:rPr>
          <w:rStyle w:val="None"/>
          <w:rFonts w:ascii="Garamond" w:hAnsi="Garamond"/>
          <w:sz w:val="24"/>
          <w:szCs w:val="24"/>
          <w:lang w:val="es-US"/>
        </w:rPr>
        <w:t>i</w:t>
      </w:r>
      <w:r>
        <w:rPr>
          <w:rStyle w:val="None"/>
          <w:rFonts w:ascii="Garamond" w:hAnsi="Garamond"/>
          <w:sz w:val="24"/>
          <w:szCs w:val="24"/>
          <w:lang w:val="it-IT"/>
        </w:rPr>
        <w:t xml:space="preserve">lia, </w:t>
      </w:r>
      <w:r w:rsidRPr="007C1E0F">
        <w:rPr>
          <w:rStyle w:val="None"/>
          <w:rFonts w:ascii="Garamond" w:hAnsi="Garamond"/>
          <w:sz w:val="24"/>
          <w:szCs w:val="24"/>
        </w:rPr>
        <w:t>a</w:t>
      </w:r>
      <w:r w:rsidR="00073A7B" w:rsidRPr="007C1E0F">
        <w:rPr>
          <w:rStyle w:val="None"/>
          <w:rFonts w:ascii="Garamond" w:hAnsi="Garamond"/>
          <w:sz w:val="24"/>
          <w:szCs w:val="24"/>
        </w:rPr>
        <w:t>un</w:t>
      </w:r>
      <w:r w:rsidRPr="007C1E0F">
        <w:rPr>
          <w:rStyle w:val="None"/>
          <w:rFonts w:ascii="Garamond" w:hAnsi="Garamond"/>
          <w:sz w:val="24"/>
          <w:szCs w:val="24"/>
        </w:rPr>
        <w:t>que</w:t>
      </w:r>
      <w:r>
        <w:rPr>
          <w:rStyle w:val="None"/>
          <w:rFonts w:ascii="Garamond" w:hAnsi="Garamond"/>
          <w:sz w:val="24"/>
          <w:szCs w:val="24"/>
        </w:rPr>
        <w:t xml:space="preserve"> compuesta </w:t>
      </w:r>
      <w:proofErr w:type="spellStart"/>
      <w:r>
        <w:rPr>
          <w:rStyle w:val="None"/>
          <w:rFonts w:ascii="Garamond" w:hAnsi="Garamond"/>
          <w:sz w:val="24"/>
          <w:szCs w:val="24"/>
        </w:rPr>
        <w:t>tamb</w:t>
      </w:r>
      <w:r w:rsidRPr="007C1E0F">
        <w:rPr>
          <w:rStyle w:val="None"/>
          <w:rFonts w:ascii="Garamond" w:hAnsi="Garamond"/>
          <w:sz w:val="24"/>
          <w:szCs w:val="24"/>
          <w:lang w:val="es-US"/>
        </w:rPr>
        <w:t>ié</w:t>
      </w:r>
      <w:proofErr w:type="spellEnd"/>
      <w:r>
        <w:rPr>
          <w:rStyle w:val="None"/>
          <w:rFonts w:ascii="Garamond" w:hAnsi="Garamond"/>
          <w:sz w:val="24"/>
          <w:szCs w:val="24"/>
        </w:rPr>
        <w:t>n por el lugar del padre, que vendría</w:t>
      </w:r>
      <w:r w:rsidRPr="007C1E0F">
        <w:rPr>
          <w:rStyle w:val="None"/>
          <w:rFonts w:ascii="Garamond" w:hAnsi="Garamond"/>
          <w:sz w:val="24"/>
          <w:szCs w:val="24"/>
          <w:lang w:val="es-US"/>
        </w:rPr>
        <w:t xml:space="preserve"> a ser ocupado por </w:t>
      </w:r>
      <w:proofErr w:type="spellStart"/>
      <w:r w:rsidRPr="007C1E0F">
        <w:rPr>
          <w:rStyle w:val="None"/>
          <w:rFonts w:ascii="Garamond" w:hAnsi="Garamond"/>
          <w:sz w:val="24"/>
          <w:szCs w:val="24"/>
          <w:lang w:val="es-US"/>
        </w:rPr>
        <w:t>alg</w:t>
      </w:r>
      <w:proofErr w:type="spellEnd"/>
      <w:r>
        <w:rPr>
          <w:rStyle w:val="None"/>
          <w:rFonts w:ascii="Garamond" w:hAnsi="Garamond"/>
          <w:sz w:val="24"/>
          <w:szCs w:val="24"/>
        </w:rPr>
        <w:t>uno de los hermanos y no por el más fue</w:t>
      </w:r>
      <w:r>
        <w:rPr>
          <w:rStyle w:val="None"/>
          <w:rFonts w:ascii="Garamond" w:hAnsi="Garamond"/>
          <w:sz w:val="24"/>
          <w:szCs w:val="24"/>
          <w:lang w:val="it-IT"/>
        </w:rPr>
        <w:t>rte, conta</w:t>
      </w:r>
      <w:r>
        <w:rPr>
          <w:rStyle w:val="None"/>
          <w:rFonts w:ascii="Garamond" w:hAnsi="Garamond"/>
          <w:sz w:val="24"/>
          <w:szCs w:val="24"/>
        </w:rPr>
        <w:t>b</w:t>
      </w:r>
      <w:r>
        <w:rPr>
          <w:rStyle w:val="None"/>
          <w:rFonts w:ascii="Garamond" w:hAnsi="Garamond"/>
          <w:sz w:val="24"/>
          <w:szCs w:val="24"/>
          <w:lang w:val="it-IT"/>
        </w:rPr>
        <w:t>a co</w:t>
      </w:r>
      <w:r>
        <w:rPr>
          <w:rStyle w:val="None"/>
          <w:rFonts w:ascii="Garamond" w:hAnsi="Garamond"/>
          <w:sz w:val="24"/>
          <w:szCs w:val="24"/>
        </w:rPr>
        <w:t>n un</w:t>
      </w:r>
      <w:r>
        <w:rPr>
          <w:rStyle w:val="None"/>
          <w:rFonts w:ascii="Garamond" w:hAnsi="Garamond"/>
          <w:sz w:val="24"/>
          <w:szCs w:val="24"/>
          <w:lang w:val="it-IT"/>
        </w:rPr>
        <w:t>a condi</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xml:space="preserve"> </w:t>
      </w:r>
      <w:r w:rsidRPr="007C1E0F">
        <w:rPr>
          <w:rStyle w:val="None"/>
          <w:rFonts w:ascii="Garamond" w:hAnsi="Garamond"/>
          <w:sz w:val="24"/>
          <w:szCs w:val="24"/>
        </w:rPr>
        <w:t xml:space="preserve">diferente, de modo que era </w:t>
      </w:r>
      <w:proofErr w:type="spellStart"/>
      <w:r w:rsidRPr="007C1E0F">
        <w:rPr>
          <w:rStyle w:val="None"/>
          <w:rFonts w:ascii="Garamond" w:hAnsi="Garamond"/>
          <w:sz w:val="24"/>
          <w:szCs w:val="24"/>
        </w:rPr>
        <w:t>ent</w:t>
      </w:r>
      <w:proofErr w:type="spellEnd"/>
      <w:r w:rsidRPr="007C1E0F">
        <w:rPr>
          <w:rStyle w:val="None"/>
          <w:rFonts w:ascii="Garamond" w:hAnsi="Garamond"/>
          <w:sz w:val="24"/>
          <w:szCs w:val="24"/>
          <w:lang w:val="es-US"/>
        </w:rPr>
        <w:t>onces</w:t>
      </w:r>
      <w:r w:rsidRPr="007C1E0F">
        <w:rPr>
          <w:rStyle w:val="None"/>
          <w:rFonts w:ascii="Garamond" w:hAnsi="Garamond"/>
          <w:sz w:val="24"/>
          <w:szCs w:val="24"/>
        </w:rPr>
        <w:t xml:space="preserve"> necesario buscar un </w:t>
      </w:r>
      <w:proofErr w:type="spellStart"/>
      <w:r w:rsidRPr="007C1E0F">
        <w:rPr>
          <w:rStyle w:val="None"/>
          <w:rFonts w:ascii="Garamond" w:hAnsi="Garamond"/>
          <w:sz w:val="24"/>
          <w:szCs w:val="24"/>
        </w:rPr>
        <w:t>nue</w:t>
      </w:r>
      <w:r w:rsidRPr="007C1E0F">
        <w:rPr>
          <w:rStyle w:val="None"/>
          <w:rFonts w:ascii="Garamond" w:hAnsi="Garamond"/>
          <w:sz w:val="24"/>
          <w:szCs w:val="24"/>
          <w:lang w:val="es-US"/>
        </w:rPr>
        <w:t>vo</w:t>
      </w:r>
      <w:proofErr w:type="spellEnd"/>
      <w:r w:rsidRPr="007C1E0F">
        <w:rPr>
          <w:rStyle w:val="None"/>
          <w:rFonts w:ascii="Garamond" w:hAnsi="Garamond"/>
          <w:sz w:val="24"/>
          <w:szCs w:val="24"/>
          <w:lang w:val="es-US"/>
        </w:rPr>
        <w:t xml:space="preserve"> estatuto para </w:t>
      </w:r>
      <w:r w:rsidR="008164A4" w:rsidRPr="007C1E0F">
        <w:rPr>
          <w:rStyle w:val="None"/>
          <w:rFonts w:ascii="Garamond" w:hAnsi="Garamond"/>
          <w:sz w:val="24"/>
          <w:szCs w:val="24"/>
        </w:rPr>
        <w:t xml:space="preserve">el padre </w:t>
      </w:r>
      <w:r w:rsidRPr="007C1E0F">
        <w:rPr>
          <w:rStyle w:val="None"/>
          <w:rFonts w:ascii="Garamond" w:hAnsi="Garamond"/>
          <w:sz w:val="24"/>
          <w:szCs w:val="24"/>
        </w:rPr>
        <w:t>fue</w:t>
      </w:r>
      <w:r w:rsidRPr="007C1E0F">
        <w:rPr>
          <w:rStyle w:val="None"/>
          <w:rFonts w:ascii="Garamond" w:hAnsi="Garamond"/>
          <w:sz w:val="24"/>
          <w:szCs w:val="24"/>
          <w:lang w:val="it-IT"/>
        </w:rPr>
        <w:t>ra</w:t>
      </w:r>
      <w:r>
        <w:rPr>
          <w:rStyle w:val="None"/>
          <w:rFonts w:ascii="Garamond" w:hAnsi="Garamond"/>
          <w:sz w:val="24"/>
          <w:szCs w:val="24"/>
          <w:lang w:val="it-IT"/>
        </w:rPr>
        <w:t xml:space="preserve"> d</w:t>
      </w:r>
      <w:proofErr w:type="spellStart"/>
      <w:r>
        <w:rPr>
          <w:rStyle w:val="None"/>
          <w:rFonts w:ascii="Garamond" w:hAnsi="Garamond"/>
          <w:sz w:val="24"/>
          <w:szCs w:val="24"/>
        </w:rPr>
        <w:t>e</w:t>
      </w:r>
      <w:proofErr w:type="spellEnd"/>
      <w:r>
        <w:rPr>
          <w:rStyle w:val="None"/>
          <w:rFonts w:ascii="Garamond" w:hAnsi="Garamond"/>
          <w:sz w:val="24"/>
          <w:szCs w:val="24"/>
        </w:rPr>
        <w:t xml:space="preserve"> la horda y</w:t>
      </w:r>
      <w:r>
        <w:rPr>
          <w:rStyle w:val="None"/>
          <w:rFonts w:ascii="Garamond" w:hAnsi="Garamond"/>
          <w:sz w:val="24"/>
          <w:szCs w:val="24"/>
          <w:lang w:val="it-IT"/>
        </w:rPr>
        <w:t xml:space="preserve"> dentro d</w:t>
      </w:r>
      <w:proofErr w:type="spellStart"/>
      <w:r>
        <w:rPr>
          <w:rStyle w:val="None"/>
          <w:rFonts w:ascii="Garamond" w:hAnsi="Garamond"/>
          <w:sz w:val="24"/>
          <w:szCs w:val="24"/>
        </w:rPr>
        <w:t>e</w:t>
      </w:r>
      <w:proofErr w:type="spellEnd"/>
      <w:r>
        <w:rPr>
          <w:rStyle w:val="None"/>
          <w:rFonts w:ascii="Garamond" w:hAnsi="Garamond"/>
          <w:sz w:val="24"/>
          <w:szCs w:val="24"/>
        </w:rPr>
        <w:t xml:space="preserve"> la cultura que se </w:t>
      </w:r>
      <w:proofErr w:type="spellStart"/>
      <w:r>
        <w:rPr>
          <w:rStyle w:val="None"/>
          <w:rFonts w:ascii="Garamond" w:hAnsi="Garamond"/>
          <w:sz w:val="24"/>
          <w:szCs w:val="24"/>
        </w:rPr>
        <w:t>instaurab</w:t>
      </w:r>
      <w:proofErr w:type="spellEnd"/>
      <w:r>
        <w:rPr>
          <w:rStyle w:val="None"/>
          <w:rFonts w:ascii="Garamond" w:hAnsi="Garamond"/>
          <w:sz w:val="24"/>
          <w:szCs w:val="24"/>
          <w:lang w:val="it-IT"/>
        </w:rPr>
        <w:t>a. Co</w:t>
      </w:r>
      <w:r>
        <w:rPr>
          <w:rStyle w:val="None"/>
          <w:rFonts w:ascii="Garamond" w:hAnsi="Garamond"/>
          <w:sz w:val="24"/>
          <w:szCs w:val="24"/>
        </w:rPr>
        <w:t xml:space="preserve">n eso ese lugar del padre </w:t>
      </w:r>
      <w:proofErr w:type="spellStart"/>
      <w:r>
        <w:rPr>
          <w:rStyle w:val="None"/>
          <w:rFonts w:ascii="Garamond" w:hAnsi="Garamond"/>
          <w:sz w:val="24"/>
          <w:szCs w:val="24"/>
        </w:rPr>
        <w:t>cont</w:t>
      </w:r>
      <w:r w:rsidRPr="007C1E0F">
        <w:rPr>
          <w:rStyle w:val="None"/>
          <w:rFonts w:ascii="Garamond" w:hAnsi="Garamond"/>
          <w:sz w:val="24"/>
          <w:szCs w:val="24"/>
          <w:lang w:val="es-US"/>
        </w:rPr>
        <w:t>iene</w:t>
      </w:r>
      <w:proofErr w:type="spellEnd"/>
      <w:r>
        <w:rPr>
          <w:rStyle w:val="None"/>
          <w:rFonts w:ascii="Garamond" w:hAnsi="Garamond"/>
          <w:sz w:val="24"/>
          <w:szCs w:val="24"/>
        </w:rPr>
        <w:t xml:space="preserve"> </w:t>
      </w:r>
      <w:proofErr w:type="spellStart"/>
      <w:r>
        <w:rPr>
          <w:rStyle w:val="None"/>
          <w:rFonts w:ascii="Garamond" w:hAnsi="Garamond"/>
          <w:sz w:val="24"/>
          <w:szCs w:val="24"/>
        </w:rPr>
        <w:t>tamb</w:t>
      </w:r>
      <w:r w:rsidRPr="007C1E0F">
        <w:rPr>
          <w:rStyle w:val="None"/>
          <w:rFonts w:ascii="Garamond" w:hAnsi="Garamond"/>
          <w:sz w:val="24"/>
          <w:szCs w:val="24"/>
          <w:lang w:val="es-US"/>
        </w:rPr>
        <w:t>ién</w:t>
      </w:r>
      <w:proofErr w:type="spellEnd"/>
      <w:r>
        <w:rPr>
          <w:rStyle w:val="None"/>
          <w:rFonts w:ascii="Garamond" w:hAnsi="Garamond"/>
          <w:sz w:val="24"/>
          <w:szCs w:val="24"/>
        </w:rPr>
        <w:t xml:space="preserve"> la envidia, la culpa y</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sobret</w:t>
      </w:r>
      <w:proofErr w:type="spellEnd"/>
      <w:r>
        <w:rPr>
          <w:rStyle w:val="None"/>
          <w:rFonts w:ascii="Garamond" w:hAnsi="Garamond"/>
          <w:sz w:val="24"/>
          <w:szCs w:val="24"/>
        </w:rPr>
        <w:t>o</w:t>
      </w:r>
      <w:r w:rsidRPr="007C1E0F">
        <w:rPr>
          <w:rStyle w:val="None"/>
          <w:rFonts w:ascii="Garamond" w:hAnsi="Garamond"/>
          <w:sz w:val="24"/>
          <w:szCs w:val="24"/>
          <w:lang w:val="es-US"/>
        </w:rPr>
        <w:t xml:space="preserve">do, </w:t>
      </w:r>
      <w:r>
        <w:rPr>
          <w:rStyle w:val="None"/>
          <w:rFonts w:ascii="Garamond" w:hAnsi="Garamond"/>
          <w:sz w:val="24"/>
          <w:szCs w:val="24"/>
        </w:rPr>
        <w:t xml:space="preserve">el vacío que presenta ese lugar y esa </w:t>
      </w:r>
      <w:proofErr w:type="spellStart"/>
      <w:r>
        <w:rPr>
          <w:rStyle w:val="None"/>
          <w:rFonts w:ascii="Garamond" w:hAnsi="Garamond"/>
          <w:sz w:val="24"/>
          <w:szCs w:val="24"/>
        </w:rPr>
        <w:lastRenderedPageBreak/>
        <w:t>nue</w:t>
      </w:r>
      <w:proofErr w:type="spellEnd"/>
      <w:r>
        <w:rPr>
          <w:rStyle w:val="None"/>
          <w:rFonts w:ascii="Garamond" w:hAnsi="Garamond"/>
          <w:sz w:val="24"/>
          <w:szCs w:val="24"/>
          <w:lang w:val="it-IT"/>
        </w:rPr>
        <w:t>va condi</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Un vacío</w:t>
      </w:r>
      <w:r w:rsidRPr="007C1E0F">
        <w:rPr>
          <w:rStyle w:val="None"/>
          <w:rFonts w:ascii="Garamond" w:hAnsi="Garamond"/>
          <w:sz w:val="24"/>
          <w:szCs w:val="24"/>
          <w:lang w:val="es-US"/>
        </w:rPr>
        <w:t xml:space="preserve"> que, podemos pensar, </w:t>
      </w:r>
      <w:r w:rsidR="00073A7B" w:rsidRPr="007C1E0F">
        <w:rPr>
          <w:rStyle w:val="None"/>
          <w:rFonts w:ascii="Garamond" w:hAnsi="Garamond"/>
          <w:sz w:val="24"/>
          <w:szCs w:val="24"/>
          <w:lang w:val="es-US"/>
        </w:rPr>
        <w:t>transforma</w:t>
      </w:r>
      <w:r w:rsidRPr="007C1E0F">
        <w:rPr>
          <w:rStyle w:val="None"/>
          <w:rFonts w:ascii="Garamond" w:hAnsi="Garamond"/>
          <w:sz w:val="24"/>
          <w:szCs w:val="24"/>
          <w:lang w:val="es-US"/>
        </w:rPr>
        <w:t xml:space="preserve"> </w:t>
      </w:r>
      <w:r>
        <w:rPr>
          <w:rStyle w:val="None"/>
          <w:rFonts w:ascii="Garamond" w:hAnsi="Garamond"/>
          <w:sz w:val="24"/>
          <w:szCs w:val="24"/>
        </w:rPr>
        <w:t>l</w:t>
      </w:r>
      <w:r>
        <w:rPr>
          <w:rStyle w:val="None"/>
          <w:rFonts w:ascii="Garamond" w:hAnsi="Garamond"/>
          <w:sz w:val="24"/>
          <w:szCs w:val="24"/>
          <w:lang w:val="it-IT"/>
        </w:rPr>
        <w:t xml:space="preserve">a cultura </w:t>
      </w:r>
      <w:r>
        <w:rPr>
          <w:rStyle w:val="None"/>
          <w:rFonts w:ascii="Garamond" w:hAnsi="Garamond"/>
          <w:sz w:val="24"/>
          <w:szCs w:val="24"/>
        </w:rPr>
        <w:t>y</w:t>
      </w:r>
      <w:r w:rsidRPr="007C1E0F">
        <w:rPr>
          <w:rStyle w:val="None"/>
          <w:rFonts w:ascii="Garamond" w:hAnsi="Garamond"/>
          <w:sz w:val="24"/>
          <w:szCs w:val="24"/>
          <w:lang w:val="es-US"/>
        </w:rPr>
        <w:t xml:space="preserve"> se </w:t>
      </w:r>
      <w:proofErr w:type="spellStart"/>
      <w:r w:rsidRPr="007C1E0F">
        <w:rPr>
          <w:rStyle w:val="None"/>
          <w:rFonts w:ascii="Garamond" w:hAnsi="Garamond"/>
          <w:sz w:val="24"/>
          <w:szCs w:val="24"/>
          <w:lang w:val="es-US"/>
        </w:rPr>
        <w:t>inscr</w:t>
      </w:r>
      <w:r>
        <w:rPr>
          <w:rStyle w:val="None"/>
          <w:rFonts w:ascii="Garamond" w:hAnsi="Garamond"/>
          <w:sz w:val="24"/>
          <w:szCs w:val="24"/>
        </w:rPr>
        <w:t>ibe</w:t>
      </w:r>
      <w:proofErr w:type="spellEnd"/>
      <w:r>
        <w:rPr>
          <w:rStyle w:val="None"/>
          <w:rFonts w:ascii="Garamond" w:hAnsi="Garamond"/>
          <w:sz w:val="24"/>
          <w:szCs w:val="24"/>
        </w:rPr>
        <w:t xml:space="preserve"> en el</w:t>
      </w:r>
      <w:r>
        <w:rPr>
          <w:rStyle w:val="None"/>
          <w:rFonts w:ascii="Garamond" w:hAnsi="Garamond"/>
          <w:sz w:val="24"/>
          <w:szCs w:val="24"/>
          <w:lang w:val="it-IT"/>
        </w:rPr>
        <w:t xml:space="preserve"> indiv</w:t>
      </w:r>
      <w:r w:rsidRPr="007C1E0F">
        <w:rPr>
          <w:rStyle w:val="None"/>
          <w:rFonts w:ascii="Garamond" w:hAnsi="Garamond"/>
          <w:sz w:val="24"/>
          <w:szCs w:val="24"/>
          <w:lang w:val="es-US"/>
        </w:rPr>
        <w:t>i</w:t>
      </w:r>
      <w:proofErr w:type="spellStart"/>
      <w:r>
        <w:rPr>
          <w:rStyle w:val="None"/>
          <w:rFonts w:ascii="Garamond" w:hAnsi="Garamond"/>
          <w:sz w:val="24"/>
          <w:szCs w:val="24"/>
        </w:rPr>
        <w:t>duo</w:t>
      </w:r>
      <w:proofErr w:type="spellEnd"/>
      <w:r>
        <w:rPr>
          <w:rStyle w:val="None"/>
          <w:rFonts w:ascii="Garamond" w:hAnsi="Garamond"/>
          <w:sz w:val="24"/>
          <w:szCs w:val="24"/>
        </w:rPr>
        <w:t xml:space="preserve">.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Así, la mue</w:t>
      </w:r>
      <w:r>
        <w:rPr>
          <w:rStyle w:val="None"/>
          <w:rFonts w:ascii="Garamond" w:hAnsi="Garamond"/>
          <w:sz w:val="24"/>
          <w:szCs w:val="24"/>
          <w:lang w:val="it-IT"/>
        </w:rPr>
        <w:t xml:space="preserve">rte del padre </w:t>
      </w:r>
      <w:r w:rsidR="008164A4" w:rsidRPr="007C1E0F">
        <w:rPr>
          <w:rStyle w:val="None"/>
          <w:rFonts w:ascii="Garamond" w:hAnsi="Garamond"/>
          <w:sz w:val="24"/>
          <w:szCs w:val="24"/>
          <w:lang w:val="it-IT"/>
        </w:rPr>
        <w:t>producida</w:t>
      </w:r>
      <w:r>
        <w:rPr>
          <w:rStyle w:val="None"/>
          <w:rFonts w:ascii="Garamond" w:hAnsi="Garamond"/>
          <w:sz w:val="24"/>
          <w:szCs w:val="24"/>
          <w:lang w:val="it-IT"/>
        </w:rPr>
        <w:t xml:space="preserve"> p</w:t>
      </w:r>
      <w:proofErr w:type="spellStart"/>
      <w:r>
        <w:rPr>
          <w:rStyle w:val="None"/>
          <w:rFonts w:ascii="Garamond" w:hAnsi="Garamond"/>
          <w:sz w:val="24"/>
          <w:szCs w:val="24"/>
        </w:rPr>
        <w:t>or</w:t>
      </w:r>
      <w:proofErr w:type="spellEnd"/>
      <w:r>
        <w:rPr>
          <w:rStyle w:val="None"/>
          <w:rFonts w:ascii="Garamond" w:hAnsi="Garamond"/>
          <w:sz w:val="24"/>
          <w:szCs w:val="24"/>
        </w:rPr>
        <w:t xml:space="preserve"> </w:t>
      </w:r>
      <w:r>
        <w:rPr>
          <w:rStyle w:val="None"/>
          <w:rFonts w:ascii="Garamond" w:hAnsi="Garamond"/>
          <w:sz w:val="24"/>
          <w:szCs w:val="24"/>
          <w:lang w:val="it-IT"/>
        </w:rPr>
        <w:t>la uni</w:t>
      </w:r>
      <w:proofErr w:type="spellStart"/>
      <w:r w:rsidRPr="007C1E0F">
        <w:rPr>
          <w:rStyle w:val="None"/>
          <w:rFonts w:ascii="Garamond" w:hAnsi="Garamond"/>
          <w:sz w:val="24"/>
          <w:szCs w:val="24"/>
          <w:lang w:val="es-US"/>
        </w:rPr>
        <w:t>ón</w:t>
      </w:r>
      <w:proofErr w:type="spellEnd"/>
      <w:r>
        <w:rPr>
          <w:rStyle w:val="None"/>
          <w:rFonts w:ascii="Garamond" w:hAnsi="Garamond"/>
          <w:sz w:val="24"/>
          <w:szCs w:val="24"/>
        </w:rPr>
        <w:t xml:space="preserve"> de los </w:t>
      </w:r>
      <w:proofErr w:type="spellStart"/>
      <w:r>
        <w:rPr>
          <w:rStyle w:val="None"/>
          <w:rFonts w:ascii="Garamond" w:hAnsi="Garamond"/>
          <w:sz w:val="24"/>
          <w:szCs w:val="24"/>
        </w:rPr>
        <w:t>herm</w:t>
      </w:r>
      <w:r w:rsidRPr="007C1E0F">
        <w:rPr>
          <w:rStyle w:val="None"/>
          <w:rFonts w:ascii="Garamond" w:hAnsi="Garamond"/>
          <w:sz w:val="24"/>
          <w:szCs w:val="24"/>
          <w:lang w:val="es-US"/>
        </w:rPr>
        <w:t>an</w:t>
      </w:r>
      <w:proofErr w:type="spellEnd"/>
      <w:r>
        <w:rPr>
          <w:rStyle w:val="None"/>
          <w:rFonts w:ascii="Garamond" w:hAnsi="Garamond"/>
          <w:sz w:val="24"/>
          <w:szCs w:val="24"/>
        </w:rPr>
        <w:t xml:space="preserve">os habría </w:t>
      </w:r>
      <w:proofErr w:type="spellStart"/>
      <w:r>
        <w:rPr>
          <w:rStyle w:val="None"/>
          <w:rFonts w:ascii="Garamond" w:hAnsi="Garamond"/>
          <w:sz w:val="24"/>
          <w:szCs w:val="24"/>
        </w:rPr>
        <w:t>dej</w:t>
      </w:r>
      <w:r w:rsidRPr="007C1E0F">
        <w:rPr>
          <w:rStyle w:val="None"/>
          <w:rFonts w:ascii="Garamond" w:hAnsi="Garamond"/>
          <w:sz w:val="24"/>
          <w:szCs w:val="24"/>
          <w:lang w:val="es-US"/>
        </w:rPr>
        <w:t>ado</w:t>
      </w:r>
      <w:proofErr w:type="spellEnd"/>
      <w:r w:rsidRPr="007C1E0F">
        <w:rPr>
          <w:rStyle w:val="None"/>
          <w:rFonts w:ascii="Garamond" w:hAnsi="Garamond"/>
          <w:sz w:val="24"/>
          <w:szCs w:val="24"/>
          <w:lang w:val="es-US"/>
        </w:rPr>
        <w:t xml:space="preserve"> “</w:t>
      </w:r>
      <w:r w:rsidR="007D01FB">
        <w:rPr>
          <w:rStyle w:val="None"/>
          <w:rFonts w:ascii="Garamond" w:hAnsi="Garamond"/>
          <w:sz w:val="24"/>
          <w:szCs w:val="24"/>
        </w:rPr>
        <w:t>huellas imperecederas en la historia de la humanidad</w:t>
      </w:r>
      <w:r w:rsidRPr="007C1E0F">
        <w:rPr>
          <w:rStyle w:val="None"/>
          <w:rFonts w:ascii="Garamond" w:hAnsi="Garamond"/>
          <w:sz w:val="24"/>
          <w:szCs w:val="24"/>
          <w:lang w:val="es-US"/>
        </w:rPr>
        <w:t>”</w:t>
      </w:r>
      <w:r>
        <w:rPr>
          <w:rStyle w:val="None"/>
          <w:rFonts w:ascii="Garamond" w:hAnsi="Garamond"/>
          <w:sz w:val="24"/>
          <w:szCs w:val="24"/>
        </w:rPr>
        <w:t>, l</w:t>
      </w:r>
      <w:r w:rsidR="007D01FB">
        <w:rPr>
          <w:rStyle w:val="None"/>
          <w:rFonts w:ascii="Garamond" w:hAnsi="Garamond"/>
          <w:sz w:val="24"/>
          <w:szCs w:val="24"/>
        </w:rPr>
        <w:t>a</w:t>
      </w:r>
      <w:r>
        <w:rPr>
          <w:rStyle w:val="None"/>
          <w:rFonts w:ascii="Garamond" w:hAnsi="Garamond"/>
          <w:sz w:val="24"/>
          <w:szCs w:val="24"/>
        </w:rPr>
        <w:t xml:space="preserve">s cuales se expresan en </w:t>
      </w:r>
      <w:r w:rsidRPr="007C1E0F">
        <w:rPr>
          <w:rStyle w:val="None"/>
          <w:rFonts w:ascii="Garamond" w:hAnsi="Garamond"/>
          <w:sz w:val="24"/>
          <w:szCs w:val="24"/>
          <w:lang w:val="es-US"/>
        </w:rPr>
        <w:t>“</w:t>
      </w:r>
      <w:r w:rsidRPr="00E6592A">
        <w:rPr>
          <w:rStyle w:val="None"/>
          <w:rFonts w:ascii="Garamond" w:hAnsi="Garamond"/>
          <w:sz w:val="24"/>
          <w:szCs w:val="24"/>
          <w:lang w:val="es-UY"/>
        </w:rPr>
        <w:t>forma</w:t>
      </w:r>
      <w:proofErr w:type="spellStart"/>
      <w:r w:rsidRPr="007C1E0F">
        <w:rPr>
          <w:rStyle w:val="None"/>
          <w:rFonts w:ascii="Garamond" w:hAnsi="Garamond"/>
          <w:sz w:val="24"/>
          <w:szCs w:val="24"/>
          <w:lang w:val="es-US"/>
        </w:rPr>
        <w:t>ciones</w:t>
      </w:r>
      <w:proofErr w:type="spellEnd"/>
      <w:r w:rsidRPr="007C1E0F">
        <w:rPr>
          <w:rStyle w:val="None"/>
          <w:rFonts w:ascii="Garamond" w:hAnsi="Garamond"/>
          <w:sz w:val="24"/>
          <w:szCs w:val="24"/>
          <w:lang w:val="es-US"/>
        </w:rPr>
        <w:t xml:space="preserve"> sustitut</w:t>
      </w:r>
      <w:r w:rsidR="007D01FB">
        <w:rPr>
          <w:rStyle w:val="None"/>
          <w:rFonts w:ascii="Garamond" w:hAnsi="Garamond"/>
          <w:sz w:val="24"/>
          <w:szCs w:val="24"/>
          <w:lang w:val="es-US"/>
        </w:rPr>
        <w:t>ivas.</w:t>
      </w:r>
      <w:r w:rsidRPr="007C1E0F">
        <w:rPr>
          <w:rStyle w:val="None"/>
          <w:rFonts w:ascii="Garamond" w:hAnsi="Garamond"/>
          <w:sz w:val="24"/>
          <w:szCs w:val="24"/>
          <w:lang w:val="es-US"/>
        </w:rPr>
        <w:t>”</w:t>
      </w:r>
      <w:r w:rsidR="007D01FB">
        <w:rPr>
          <w:rStyle w:val="None"/>
          <w:rFonts w:ascii="Garamond" w:hAnsi="Garamond"/>
          <w:sz w:val="24"/>
          <w:szCs w:val="24"/>
        </w:rPr>
        <w:t>(Freud, 1913/2003, p. 156)</w:t>
      </w:r>
      <w:r>
        <w:rPr>
          <w:rStyle w:val="None"/>
          <w:rFonts w:ascii="Garamond" w:hAnsi="Garamond"/>
          <w:sz w:val="24"/>
          <w:szCs w:val="24"/>
        </w:rPr>
        <w:t xml:space="preserve"> E</w:t>
      </w:r>
      <w:proofErr w:type="spellStart"/>
      <w:r w:rsidR="007D01FB" w:rsidRPr="007C1E0F">
        <w:rPr>
          <w:rStyle w:val="None"/>
          <w:rFonts w:ascii="Garamond" w:hAnsi="Garamond"/>
          <w:sz w:val="24"/>
          <w:szCs w:val="24"/>
          <w:lang w:val="es-US"/>
        </w:rPr>
        <w:t>sas</w:t>
      </w:r>
      <w:proofErr w:type="spellEnd"/>
      <w:r w:rsidRPr="007C1E0F">
        <w:rPr>
          <w:rStyle w:val="None"/>
          <w:rFonts w:ascii="Garamond" w:hAnsi="Garamond"/>
          <w:sz w:val="24"/>
          <w:szCs w:val="24"/>
          <w:lang w:val="es-US"/>
        </w:rPr>
        <w:t xml:space="preserve"> formaciones</w:t>
      </w:r>
      <w:r>
        <w:rPr>
          <w:rStyle w:val="None"/>
          <w:rFonts w:ascii="Garamond" w:hAnsi="Garamond"/>
          <w:sz w:val="24"/>
          <w:szCs w:val="24"/>
        </w:rPr>
        <w:t xml:space="preserve"> no serían otra cosa que procesos </w:t>
      </w:r>
      <w:proofErr w:type="spellStart"/>
      <w:r>
        <w:rPr>
          <w:rStyle w:val="None"/>
          <w:rFonts w:ascii="Garamond" w:hAnsi="Garamond"/>
          <w:sz w:val="24"/>
          <w:szCs w:val="24"/>
        </w:rPr>
        <w:t>ps</w:t>
      </w:r>
      <w:r w:rsidRPr="007C1E0F">
        <w:rPr>
          <w:rStyle w:val="None"/>
          <w:rFonts w:ascii="Garamond" w:hAnsi="Garamond"/>
          <w:sz w:val="24"/>
          <w:szCs w:val="24"/>
          <w:lang w:val="es-US"/>
        </w:rPr>
        <w:t>íquicos</w:t>
      </w:r>
      <w:proofErr w:type="spellEnd"/>
      <w:r w:rsidRPr="007C1E0F">
        <w:rPr>
          <w:rStyle w:val="None"/>
          <w:rFonts w:ascii="Garamond" w:hAnsi="Garamond"/>
          <w:sz w:val="24"/>
          <w:szCs w:val="24"/>
          <w:lang w:val="es-US"/>
        </w:rPr>
        <w:t xml:space="preserve"> incorporados </w:t>
      </w:r>
      <w:r>
        <w:rPr>
          <w:rStyle w:val="None"/>
          <w:rFonts w:ascii="Garamond" w:hAnsi="Garamond"/>
          <w:sz w:val="24"/>
          <w:szCs w:val="24"/>
        </w:rPr>
        <w:t>y</w:t>
      </w:r>
      <w:r w:rsidRPr="007C1E0F">
        <w:rPr>
          <w:rStyle w:val="None"/>
          <w:rFonts w:ascii="Garamond" w:hAnsi="Garamond"/>
          <w:sz w:val="24"/>
          <w:szCs w:val="24"/>
          <w:lang w:val="es-US"/>
        </w:rPr>
        <w:t xml:space="preserve"> transformados a</w:t>
      </w:r>
      <w:r>
        <w:rPr>
          <w:rStyle w:val="None"/>
          <w:rFonts w:ascii="Garamond" w:hAnsi="Garamond"/>
          <w:sz w:val="24"/>
          <w:szCs w:val="24"/>
        </w:rPr>
        <w:t xml:space="preserve"> lo largo del tiempo, que en la actualidad </w:t>
      </w:r>
      <w:proofErr w:type="spellStart"/>
      <w:r>
        <w:rPr>
          <w:rStyle w:val="None"/>
          <w:rFonts w:ascii="Garamond" w:hAnsi="Garamond"/>
          <w:sz w:val="24"/>
          <w:szCs w:val="24"/>
        </w:rPr>
        <w:t>comp</w:t>
      </w:r>
      <w:r w:rsidRPr="007C1E0F">
        <w:rPr>
          <w:rStyle w:val="None"/>
          <w:rFonts w:ascii="Garamond" w:hAnsi="Garamond"/>
          <w:sz w:val="24"/>
          <w:szCs w:val="24"/>
          <w:lang w:val="es-US"/>
        </w:rPr>
        <w:t>onen</w:t>
      </w:r>
      <w:proofErr w:type="spellEnd"/>
      <w:r>
        <w:rPr>
          <w:rStyle w:val="None"/>
          <w:rFonts w:ascii="Garamond" w:hAnsi="Garamond"/>
          <w:sz w:val="24"/>
          <w:szCs w:val="24"/>
        </w:rPr>
        <w:t xml:space="preserve"> </w:t>
      </w:r>
      <w:proofErr w:type="spellStart"/>
      <w:r>
        <w:rPr>
          <w:rStyle w:val="None"/>
          <w:rFonts w:ascii="Garamond" w:hAnsi="Garamond"/>
          <w:sz w:val="24"/>
          <w:szCs w:val="24"/>
        </w:rPr>
        <w:t>nuestr</w:t>
      </w:r>
      <w:proofErr w:type="spellEnd"/>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disposicione</w:t>
      </w:r>
      <w:proofErr w:type="spellEnd"/>
      <w:r w:rsidRPr="002F0EDC">
        <w:rPr>
          <w:rStyle w:val="None"/>
          <w:rFonts w:ascii="Garamond" w:hAnsi="Garamond"/>
          <w:sz w:val="24"/>
          <w:szCs w:val="24"/>
          <w:lang w:val="es-ES"/>
        </w:rPr>
        <w:t xml:space="preserve">s </w:t>
      </w:r>
      <w:proofErr w:type="spellStart"/>
      <w:r w:rsidRPr="002F0EDC">
        <w:rPr>
          <w:rStyle w:val="None"/>
          <w:rFonts w:ascii="Garamond" w:hAnsi="Garamond"/>
          <w:sz w:val="24"/>
          <w:szCs w:val="24"/>
          <w:lang w:val="es-ES"/>
        </w:rPr>
        <w:t>ps</w:t>
      </w:r>
      <w:r w:rsidRPr="007C1E0F">
        <w:rPr>
          <w:rStyle w:val="None"/>
          <w:rFonts w:ascii="Garamond" w:hAnsi="Garamond"/>
          <w:sz w:val="24"/>
          <w:szCs w:val="24"/>
          <w:lang w:val="es-US"/>
        </w:rPr>
        <w:t>íquicas</w:t>
      </w:r>
      <w:proofErr w:type="spellEnd"/>
      <w:r w:rsidRPr="007C1E0F">
        <w:rPr>
          <w:rStyle w:val="None"/>
          <w:rFonts w:ascii="Garamond" w:hAnsi="Garamond"/>
          <w:sz w:val="24"/>
          <w:szCs w:val="24"/>
          <w:lang w:val="es-US"/>
        </w:rPr>
        <w:t xml:space="preserve">. Como resalta </w:t>
      </w:r>
      <w:r w:rsidRPr="007C1E0F">
        <w:rPr>
          <w:rStyle w:val="None"/>
          <w:rFonts w:ascii="Garamond" w:hAnsi="Garamond"/>
          <w:sz w:val="24"/>
          <w:szCs w:val="24"/>
        </w:rPr>
        <w:t xml:space="preserve">el </w:t>
      </w:r>
      <w:proofErr w:type="spellStart"/>
      <w:r w:rsidRPr="007C1E0F">
        <w:rPr>
          <w:rStyle w:val="None"/>
          <w:rFonts w:ascii="Garamond" w:hAnsi="Garamond"/>
          <w:sz w:val="24"/>
          <w:szCs w:val="24"/>
        </w:rPr>
        <w:t>pr</w:t>
      </w:r>
      <w:proofErr w:type="spellEnd"/>
      <w:r w:rsidR="008164A4" w:rsidRPr="007C1E0F">
        <w:rPr>
          <w:rStyle w:val="None"/>
          <w:rFonts w:ascii="Garamond" w:hAnsi="Garamond"/>
          <w:sz w:val="24"/>
          <w:szCs w:val="24"/>
          <w:lang w:val="es-US"/>
        </w:rPr>
        <w:t>o</w:t>
      </w:r>
      <w:r w:rsidRPr="007C1E0F">
        <w:rPr>
          <w:rStyle w:val="None"/>
          <w:rFonts w:ascii="Garamond" w:hAnsi="Garamond"/>
          <w:sz w:val="24"/>
          <w:szCs w:val="24"/>
          <w:lang w:val="it-IT"/>
        </w:rPr>
        <w:t>pio</w:t>
      </w:r>
      <w:r>
        <w:rPr>
          <w:rStyle w:val="None"/>
          <w:rFonts w:ascii="Garamond" w:hAnsi="Garamond"/>
          <w:sz w:val="24"/>
          <w:szCs w:val="24"/>
          <w:lang w:val="it-IT"/>
        </w:rPr>
        <w:t xml:space="preserve"> Freud, </w:t>
      </w:r>
      <w:r>
        <w:rPr>
          <w:rStyle w:val="None"/>
          <w:rFonts w:ascii="Garamond" w:hAnsi="Garamond"/>
          <w:sz w:val="24"/>
          <w:szCs w:val="24"/>
        </w:rPr>
        <w:t xml:space="preserve">la </w:t>
      </w:r>
      <w:r>
        <w:rPr>
          <w:rStyle w:val="None"/>
          <w:rFonts w:ascii="Garamond" w:hAnsi="Garamond"/>
          <w:i/>
          <w:iCs/>
          <w:sz w:val="24"/>
          <w:szCs w:val="24"/>
        </w:rPr>
        <w:t xml:space="preserve">conciencia de culpa </w:t>
      </w:r>
      <w:proofErr w:type="spellStart"/>
      <w:r>
        <w:rPr>
          <w:rStyle w:val="None"/>
          <w:rFonts w:ascii="Garamond" w:hAnsi="Garamond"/>
          <w:sz w:val="24"/>
          <w:szCs w:val="24"/>
        </w:rPr>
        <w:t>om</w:t>
      </w:r>
      <w:proofErr w:type="spellEnd"/>
      <w:r>
        <w:rPr>
          <w:rStyle w:val="None"/>
          <w:rFonts w:ascii="Garamond" w:hAnsi="Garamond"/>
          <w:sz w:val="24"/>
          <w:szCs w:val="24"/>
          <w:lang w:val="it-IT"/>
        </w:rPr>
        <w:t>nipresente, i</w:t>
      </w:r>
      <w:proofErr w:type="spellStart"/>
      <w:r>
        <w:rPr>
          <w:rStyle w:val="None"/>
          <w:rFonts w:ascii="Garamond" w:hAnsi="Garamond"/>
          <w:sz w:val="24"/>
          <w:szCs w:val="24"/>
        </w:rPr>
        <w:t>nmemorial</w:t>
      </w:r>
      <w:proofErr w:type="spellEnd"/>
      <w:r>
        <w:rPr>
          <w:rStyle w:val="None"/>
          <w:rFonts w:ascii="Garamond" w:hAnsi="Garamond"/>
          <w:sz w:val="24"/>
          <w:szCs w:val="24"/>
        </w:rPr>
        <w:t xml:space="preserve">, sea en el </w:t>
      </w:r>
      <w:r w:rsidR="00B64DDA" w:rsidRPr="007C1E0F">
        <w:rPr>
          <w:rStyle w:val="None"/>
          <w:rFonts w:ascii="Garamond" w:hAnsi="Garamond"/>
          <w:sz w:val="24"/>
          <w:szCs w:val="24"/>
        </w:rPr>
        <w:t>á</w:t>
      </w:r>
      <w:r w:rsidRPr="007C1E0F">
        <w:rPr>
          <w:rStyle w:val="None"/>
          <w:rFonts w:ascii="Garamond" w:hAnsi="Garamond"/>
          <w:sz w:val="24"/>
          <w:szCs w:val="24"/>
          <w:lang w:val="it-IT"/>
        </w:rPr>
        <w:t>mbito</w:t>
      </w:r>
      <w:r>
        <w:rPr>
          <w:rStyle w:val="None"/>
          <w:rFonts w:ascii="Garamond" w:hAnsi="Garamond"/>
          <w:sz w:val="24"/>
          <w:szCs w:val="24"/>
          <w:lang w:val="it-IT"/>
        </w:rPr>
        <w:t xml:space="preserve"> d</w:t>
      </w:r>
      <w:r>
        <w:rPr>
          <w:rStyle w:val="None"/>
          <w:rFonts w:ascii="Garamond" w:hAnsi="Garamond"/>
          <w:sz w:val="24"/>
          <w:szCs w:val="24"/>
        </w:rPr>
        <w:t>e 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neuros</w:t>
      </w:r>
      <w:r>
        <w:rPr>
          <w:rStyle w:val="None"/>
          <w:rFonts w:ascii="Garamond" w:hAnsi="Garamond"/>
          <w:sz w:val="24"/>
          <w:szCs w:val="24"/>
        </w:rPr>
        <w:t>is</w:t>
      </w:r>
      <w:proofErr w:type="spellEnd"/>
      <w:r>
        <w:rPr>
          <w:rStyle w:val="None"/>
          <w:rFonts w:ascii="Garamond" w:hAnsi="Garamond"/>
          <w:sz w:val="24"/>
          <w:szCs w:val="24"/>
        </w:rPr>
        <w:t xml:space="preserve">, sea en el </w:t>
      </w:r>
      <w:r w:rsidRPr="007C1E0F">
        <w:rPr>
          <w:rStyle w:val="None"/>
          <w:rFonts w:ascii="Garamond" w:hAnsi="Garamond"/>
          <w:sz w:val="24"/>
          <w:szCs w:val="24"/>
          <w:lang w:val="es-US"/>
        </w:rPr>
        <w:t>á</w:t>
      </w:r>
      <w:r>
        <w:rPr>
          <w:rStyle w:val="None"/>
          <w:rFonts w:ascii="Garamond" w:hAnsi="Garamond"/>
          <w:sz w:val="24"/>
          <w:szCs w:val="24"/>
          <w:lang w:val="it-IT"/>
        </w:rPr>
        <w:t>mbito cultural, ser</w:t>
      </w:r>
      <w:r>
        <w:rPr>
          <w:rStyle w:val="None"/>
          <w:rFonts w:ascii="Garamond" w:hAnsi="Garamond"/>
          <w:sz w:val="24"/>
          <w:szCs w:val="24"/>
        </w:rPr>
        <w:t>í</w:t>
      </w:r>
      <w:r>
        <w:rPr>
          <w:rStyle w:val="None"/>
          <w:rFonts w:ascii="Garamond" w:hAnsi="Garamond"/>
          <w:sz w:val="24"/>
          <w:szCs w:val="24"/>
          <w:lang w:val="it-IT"/>
        </w:rPr>
        <w:t>a u</w:t>
      </w:r>
      <w:r>
        <w:rPr>
          <w:rStyle w:val="None"/>
          <w:rFonts w:ascii="Garamond" w:hAnsi="Garamond"/>
          <w:sz w:val="24"/>
          <w:szCs w:val="24"/>
        </w:rPr>
        <w:t>n</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conse</w:t>
      </w:r>
      <w:r>
        <w:rPr>
          <w:rStyle w:val="None"/>
          <w:rFonts w:ascii="Garamond" w:hAnsi="Garamond"/>
          <w:sz w:val="24"/>
          <w:szCs w:val="24"/>
        </w:rPr>
        <w:t>cue</w:t>
      </w:r>
      <w:r w:rsidRPr="007C1E0F">
        <w:rPr>
          <w:rStyle w:val="None"/>
          <w:rFonts w:ascii="Garamond" w:hAnsi="Garamond"/>
          <w:sz w:val="24"/>
          <w:szCs w:val="24"/>
          <w:lang w:val="es-US"/>
        </w:rPr>
        <w:t>ncia</w:t>
      </w:r>
      <w:proofErr w:type="spellEnd"/>
      <w:r w:rsidRPr="007C1E0F">
        <w:rPr>
          <w:rStyle w:val="None"/>
          <w:rFonts w:ascii="Garamond" w:hAnsi="Garamond"/>
          <w:sz w:val="24"/>
          <w:szCs w:val="24"/>
          <w:lang w:val="es-US"/>
        </w:rPr>
        <w:t xml:space="preserve"> de</w:t>
      </w:r>
      <w:r>
        <w:rPr>
          <w:rStyle w:val="None"/>
          <w:rFonts w:ascii="Garamond" w:hAnsi="Garamond"/>
          <w:sz w:val="24"/>
          <w:szCs w:val="24"/>
        </w:rPr>
        <w:t xml:space="preserve"> eso</w:t>
      </w:r>
      <w:r w:rsidRPr="002F0EDC">
        <w:rPr>
          <w:rStyle w:val="None"/>
          <w:rFonts w:ascii="Garamond" w:hAnsi="Garamond"/>
          <w:sz w:val="24"/>
          <w:szCs w:val="24"/>
          <w:lang w:val="es-ES"/>
        </w:rPr>
        <w:t xml:space="preserve">s </w:t>
      </w:r>
      <w:proofErr w:type="spellStart"/>
      <w:r w:rsidRPr="002F0EDC">
        <w:rPr>
          <w:rStyle w:val="None"/>
          <w:rFonts w:ascii="Garamond" w:hAnsi="Garamond"/>
          <w:sz w:val="24"/>
          <w:szCs w:val="24"/>
          <w:lang w:val="es-ES"/>
        </w:rPr>
        <w:t>cr</w:t>
      </w:r>
      <w:r>
        <w:rPr>
          <w:rStyle w:val="None"/>
          <w:rFonts w:ascii="Garamond" w:hAnsi="Garamond"/>
          <w:sz w:val="24"/>
          <w:szCs w:val="24"/>
        </w:rPr>
        <w:t>ímene</w:t>
      </w:r>
      <w:proofErr w:type="spellEnd"/>
      <w:r>
        <w:rPr>
          <w:rStyle w:val="None"/>
          <w:rFonts w:ascii="Garamond" w:hAnsi="Garamond"/>
          <w:sz w:val="24"/>
          <w:szCs w:val="24"/>
          <w:lang w:val="it-IT"/>
        </w:rPr>
        <w:t>s primordia</w:t>
      </w:r>
      <w:r>
        <w:rPr>
          <w:rStyle w:val="None"/>
          <w:rFonts w:ascii="Garamond" w:hAnsi="Garamond"/>
          <w:sz w:val="24"/>
          <w:szCs w:val="24"/>
        </w:rPr>
        <w:t>le</w:t>
      </w:r>
      <w:r w:rsidRPr="007C1E0F">
        <w:rPr>
          <w:rStyle w:val="None"/>
          <w:rFonts w:ascii="Garamond" w:hAnsi="Garamond"/>
          <w:sz w:val="24"/>
          <w:szCs w:val="24"/>
          <w:lang w:val="es-US"/>
        </w:rPr>
        <w:t xml:space="preserve">s. O sea, podemos </w:t>
      </w:r>
      <w:proofErr w:type="spellStart"/>
      <w:r w:rsidRPr="007C1E0F">
        <w:rPr>
          <w:rStyle w:val="None"/>
          <w:rFonts w:ascii="Garamond" w:hAnsi="Garamond"/>
          <w:sz w:val="24"/>
          <w:szCs w:val="24"/>
          <w:lang w:val="es-US"/>
        </w:rPr>
        <w:t>recon</w:t>
      </w:r>
      <w:r>
        <w:rPr>
          <w:rStyle w:val="None"/>
          <w:rFonts w:ascii="Garamond" w:hAnsi="Garamond"/>
          <w:sz w:val="24"/>
          <w:szCs w:val="24"/>
        </w:rPr>
        <w:t>ocer</w:t>
      </w:r>
      <w:proofErr w:type="spellEnd"/>
      <w:r>
        <w:rPr>
          <w:rStyle w:val="None"/>
          <w:rFonts w:ascii="Garamond" w:hAnsi="Garamond"/>
          <w:sz w:val="24"/>
          <w:szCs w:val="24"/>
        </w:rPr>
        <w:t xml:space="preserve"> l</w:t>
      </w:r>
      <w:r w:rsidRPr="007C1E0F">
        <w:rPr>
          <w:rStyle w:val="None"/>
          <w:rFonts w:ascii="Garamond" w:hAnsi="Garamond"/>
          <w:sz w:val="24"/>
          <w:szCs w:val="24"/>
          <w:lang w:val="es-US"/>
        </w:rPr>
        <w:t xml:space="preserve">os </w:t>
      </w:r>
      <w:proofErr w:type="spellStart"/>
      <w:r w:rsidRPr="007C1E0F">
        <w:rPr>
          <w:rStyle w:val="None"/>
          <w:rFonts w:ascii="Garamond" w:hAnsi="Garamond"/>
          <w:sz w:val="24"/>
          <w:szCs w:val="24"/>
          <w:lang w:val="es-US"/>
        </w:rPr>
        <w:t>traz</w:t>
      </w:r>
      <w:proofErr w:type="spellEnd"/>
      <w:r>
        <w:rPr>
          <w:rStyle w:val="None"/>
          <w:rFonts w:ascii="Garamond" w:hAnsi="Garamond"/>
          <w:sz w:val="24"/>
          <w:szCs w:val="24"/>
        </w:rPr>
        <w:t xml:space="preserve">os </w:t>
      </w:r>
      <w:proofErr w:type="spellStart"/>
      <w:r>
        <w:rPr>
          <w:rStyle w:val="None"/>
          <w:rFonts w:ascii="Garamond" w:hAnsi="Garamond"/>
          <w:sz w:val="24"/>
          <w:szCs w:val="24"/>
        </w:rPr>
        <w:t>dej</w:t>
      </w:r>
      <w:r w:rsidRPr="007C1E0F">
        <w:rPr>
          <w:rStyle w:val="None"/>
          <w:rFonts w:ascii="Garamond" w:hAnsi="Garamond"/>
          <w:sz w:val="24"/>
          <w:szCs w:val="24"/>
          <w:lang w:val="es-US"/>
        </w:rPr>
        <w:t>ados</w:t>
      </w:r>
      <w:proofErr w:type="spellEnd"/>
      <w:r w:rsidRPr="007C1E0F">
        <w:rPr>
          <w:rStyle w:val="None"/>
          <w:rFonts w:ascii="Garamond" w:hAnsi="Garamond"/>
          <w:sz w:val="24"/>
          <w:szCs w:val="24"/>
          <w:lang w:val="es-US"/>
        </w:rPr>
        <w:t xml:space="preserve"> p</w:t>
      </w:r>
      <w:proofErr w:type="spellStart"/>
      <w:r>
        <w:rPr>
          <w:rStyle w:val="None"/>
          <w:rFonts w:ascii="Garamond" w:hAnsi="Garamond"/>
          <w:sz w:val="24"/>
          <w:szCs w:val="24"/>
        </w:rPr>
        <w:t>or</w:t>
      </w:r>
      <w:proofErr w:type="spellEnd"/>
      <w:r>
        <w:rPr>
          <w:rStyle w:val="None"/>
          <w:rFonts w:ascii="Garamond" w:hAnsi="Garamond"/>
          <w:sz w:val="24"/>
          <w:szCs w:val="24"/>
        </w:rPr>
        <w:t xml:space="preserve"> la humanidad </w:t>
      </w:r>
      <w:r w:rsidRPr="007C1E0F">
        <w:rPr>
          <w:rStyle w:val="None"/>
          <w:rFonts w:ascii="Garamond" w:hAnsi="Garamond"/>
          <w:sz w:val="24"/>
          <w:szCs w:val="24"/>
        </w:rPr>
        <w:t>no</w:t>
      </w:r>
      <w:r w:rsidR="007D01FB">
        <w:rPr>
          <w:rStyle w:val="None"/>
          <w:rFonts w:ascii="Garamond" w:hAnsi="Garamond"/>
          <w:sz w:val="24"/>
          <w:szCs w:val="24"/>
        </w:rPr>
        <w:t xml:space="preserve"> </w:t>
      </w:r>
      <w:r w:rsidR="00136676" w:rsidRPr="007C1E0F">
        <w:rPr>
          <w:rStyle w:val="None"/>
          <w:rFonts w:ascii="Garamond" w:hAnsi="Garamond"/>
          <w:sz w:val="24"/>
          <w:szCs w:val="24"/>
        </w:rPr>
        <w:t>sólo</w:t>
      </w:r>
      <w:r w:rsidRPr="007C1E0F">
        <w:rPr>
          <w:rStyle w:val="None"/>
          <w:rFonts w:ascii="Garamond" w:hAnsi="Garamond"/>
          <w:sz w:val="24"/>
          <w:szCs w:val="24"/>
          <w:lang w:val="es-US"/>
        </w:rPr>
        <w:t xml:space="preserve"> </w:t>
      </w:r>
      <w:r w:rsidRPr="007C1E0F">
        <w:rPr>
          <w:rStyle w:val="None"/>
          <w:rFonts w:ascii="Garamond" w:hAnsi="Garamond"/>
          <w:sz w:val="24"/>
          <w:szCs w:val="24"/>
        </w:rPr>
        <w:t>en l</w:t>
      </w:r>
      <w:r w:rsidR="006053B0" w:rsidRPr="007C1E0F">
        <w:rPr>
          <w:rStyle w:val="None"/>
          <w:rFonts w:ascii="Garamond" w:hAnsi="Garamond"/>
          <w:sz w:val="24"/>
          <w:szCs w:val="24"/>
          <w:lang w:val="es-US"/>
        </w:rPr>
        <w:t>a incorporación</w:t>
      </w:r>
      <w:r w:rsidRPr="002F0EDC">
        <w:rPr>
          <w:rStyle w:val="None"/>
          <w:rFonts w:ascii="Garamond" w:hAnsi="Garamond"/>
          <w:sz w:val="24"/>
          <w:szCs w:val="24"/>
          <w:lang w:val="es-ES"/>
        </w:rPr>
        <w:t xml:space="preserve"> d</w:t>
      </w:r>
      <w:r>
        <w:rPr>
          <w:rStyle w:val="None"/>
          <w:rFonts w:ascii="Garamond" w:hAnsi="Garamond"/>
          <w:sz w:val="24"/>
          <w:szCs w:val="24"/>
        </w:rPr>
        <w:t>e l</w:t>
      </w:r>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disposicion</w:t>
      </w:r>
      <w:proofErr w:type="spellEnd"/>
      <w:r w:rsidRPr="002F0EDC">
        <w:rPr>
          <w:rStyle w:val="None"/>
          <w:rFonts w:ascii="Garamond" w:hAnsi="Garamond"/>
          <w:sz w:val="24"/>
          <w:szCs w:val="24"/>
          <w:lang w:val="es-ES"/>
        </w:rPr>
        <w:t xml:space="preserve">es </w:t>
      </w:r>
      <w:proofErr w:type="spellStart"/>
      <w:r w:rsidRPr="002F0EDC">
        <w:rPr>
          <w:rStyle w:val="None"/>
          <w:rFonts w:ascii="Garamond" w:hAnsi="Garamond"/>
          <w:sz w:val="24"/>
          <w:szCs w:val="24"/>
          <w:lang w:val="es-ES"/>
        </w:rPr>
        <w:t>ps</w:t>
      </w:r>
      <w:r w:rsidRPr="007C1E0F">
        <w:rPr>
          <w:rStyle w:val="None"/>
          <w:rFonts w:ascii="Garamond" w:hAnsi="Garamond"/>
          <w:sz w:val="24"/>
          <w:szCs w:val="24"/>
          <w:lang w:val="es-US"/>
        </w:rPr>
        <w:t>íquicas</w:t>
      </w:r>
      <w:proofErr w:type="spellEnd"/>
      <w:r w:rsidRPr="007C1E0F">
        <w:rPr>
          <w:rStyle w:val="None"/>
          <w:rFonts w:ascii="Garamond" w:hAnsi="Garamond"/>
          <w:sz w:val="24"/>
          <w:szCs w:val="24"/>
          <w:lang w:val="es-US"/>
        </w:rPr>
        <w:t xml:space="preserve"> d</w:t>
      </w:r>
      <w:r>
        <w:rPr>
          <w:rStyle w:val="None"/>
          <w:rFonts w:ascii="Garamond" w:hAnsi="Garamond"/>
          <w:sz w:val="24"/>
          <w:szCs w:val="24"/>
        </w:rPr>
        <w:t>el</w:t>
      </w:r>
      <w:r>
        <w:rPr>
          <w:rStyle w:val="None"/>
          <w:rFonts w:ascii="Garamond" w:hAnsi="Garamond"/>
          <w:sz w:val="24"/>
          <w:szCs w:val="24"/>
          <w:lang w:val="it-IT"/>
        </w:rPr>
        <w:t xml:space="preserve"> indiv</w:t>
      </w:r>
      <w:r w:rsidRPr="007C1E0F">
        <w:rPr>
          <w:rStyle w:val="None"/>
          <w:rFonts w:ascii="Garamond" w:hAnsi="Garamond"/>
          <w:sz w:val="24"/>
          <w:szCs w:val="24"/>
          <w:lang w:val="es-US"/>
        </w:rPr>
        <w:t>i</w:t>
      </w:r>
      <w:r>
        <w:rPr>
          <w:rStyle w:val="None"/>
          <w:rFonts w:ascii="Garamond" w:hAnsi="Garamond"/>
          <w:sz w:val="24"/>
          <w:szCs w:val="24"/>
          <w:lang w:val="it-IT"/>
        </w:rPr>
        <w:t xml:space="preserve">duo, </w:t>
      </w:r>
      <w:r w:rsidR="006053B0" w:rsidRPr="007C1E0F">
        <w:rPr>
          <w:rStyle w:val="None"/>
          <w:rFonts w:ascii="Garamond" w:hAnsi="Garamond"/>
          <w:sz w:val="24"/>
          <w:szCs w:val="24"/>
        </w:rPr>
        <w:t xml:space="preserve">sino  </w:t>
      </w:r>
      <w:proofErr w:type="spellStart"/>
      <w:r w:rsidR="006053B0" w:rsidRPr="007C1E0F">
        <w:rPr>
          <w:rStyle w:val="None"/>
          <w:rFonts w:ascii="Garamond" w:hAnsi="Garamond"/>
          <w:sz w:val="24"/>
          <w:szCs w:val="24"/>
        </w:rPr>
        <w:t>t</w:t>
      </w:r>
      <w:r w:rsidRPr="007C1E0F">
        <w:rPr>
          <w:rStyle w:val="None"/>
          <w:rFonts w:ascii="Garamond" w:hAnsi="Garamond"/>
          <w:sz w:val="24"/>
          <w:szCs w:val="24"/>
        </w:rPr>
        <w:t>amb</w:t>
      </w:r>
      <w:r w:rsidRPr="007C1E0F">
        <w:rPr>
          <w:rStyle w:val="None"/>
          <w:rFonts w:ascii="Garamond" w:hAnsi="Garamond"/>
          <w:sz w:val="24"/>
          <w:szCs w:val="24"/>
          <w:lang w:val="es-US"/>
        </w:rPr>
        <w:t>ién</w:t>
      </w:r>
      <w:proofErr w:type="spellEnd"/>
      <w:r>
        <w:rPr>
          <w:rStyle w:val="None"/>
          <w:rFonts w:ascii="Garamond" w:hAnsi="Garamond"/>
          <w:sz w:val="24"/>
          <w:szCs w:val="24"/>
        </w:rPr>
        <w:t xml:space="preserve"> en la </w:t>
      </w:r>
      <w:proofErr w:type="spellStart"/>
      <w:r>
        <w:rPr>
          <w:rStyle w:val="None"/>
          <w:rFonts w:ascii="Garamond" w:hAnsi="Garamond"/>
          <w:sz w:val="24"/>
          <w:szCs w:val="24"/>
        </w:rPr>
        <w:t>pr</w:t>
      </w:r>
      <w:r w:rsidRPr="007C1E0F">
        <w:rPr>
          <w:rStyle w:val="None"/>
          <w:rFonts w:ascii="Garamond" w:hAnsi="Garamond"/>
          <w:sz w:val="24"/>
          <w:szCs w:val="24"/>
          <w:lang w:val="es-US"/>
        </w:rPr>
        <w:t>opia</w:t>
      </w:r>
      <w:proofErr w:type="spellEnd"/>
      <w:r w:rsidRPr="007C1E0F">
        <w:rPr>
          <w:rStyle w:val="None"/>
          <w:rFonts w:ascii="Garamond" w:hAnsi="Garamond"/>
          <w:sz w:val="24"/>
          <w:szCs w:val="24"/>
          <w:lang w:val="es-US"/>
        </w:rPr>
        <w:t xml:space="preserve"> sociedad. </w:t>
      </w:r>
      <w:r>
        <w:rPr>
          <w:rStyle w:val="None"/>
          <w:rFonts w:ascii="Garamond" w:hAnsi="Garamond"/>
          <w:sz w:val="24"/>
          <w:szCs w:val="24"/>
        </w:rPr>
        <w:t>De ese modo Freud anuncia que,</w:t>
      </w:r>
    </w:p>
    <w:p w:rsidR="00BA6862" w:rsidRDefault="00BA6862">
      <w:pPr>
        <w:pStyle w:val="Body"/>
        <w:spacing w:after="0" w:line="360" w:lineRule="auto"/>
        <w:ind w:left="708"/>
        <w:jc w:val="both"/>
        <w:rPr>
          <w:rStyle w:val="None"/>
          <w:rFonts w:ascii="Garamond" w:eastAsia="Garamond" w:hAnsi="Garamond" w:cs="Garamond"/>
          <w:sz w:val="24"/>
          <w:szCs w:val="24"/>
        </w:rPr>
      </w:pPr>
    </w:p>
    <w:p w:rsidR="00BA6862" w:rsidRPr="007D01FB" w:rsidRDefault="00677124">
      <w:pPr>
        <w:pStyle w:val="Body"/>
        <w:spacing w:after="0" w:line="360" w:lineRule="auto"/>
        <w:ind w:left="708"/>
        <w:jc w:val="both"/>
        <w:rPr>
          <w:rStyle w:val="None"/>
          <w:rFonts w:ascii="Garamond" w:eastAsia="Garamond" w:hAnsi="Garamond" w:cs="Garamond"/>
        </w:rPr>
      </w:pPr>
      <w:proofErr w:type="gramStart"/>
      <w:r w:rsidRPr="007D01FB">
        <w:rPr>
          <w:rStyle w:val="None"/>
          <w:rFonts w:ascii="Garamond" w:hAnsi="Garamond"/>
        </w:rPr>
        <w:t>en</w:t>
      </w:r>
      <w:proofErr w:type="gramEnd"/>
      <w:r w:rsidRPr="007D01FB">
        <w:rPr>
          <w:rStyle w:val="None"/>
          <w:rFonts w:ascii="Garamond" w:hAnsi="Garamond"/>
        </w:rPr>
        <w:t xml:space="preserve"> el complejo de Edipo se conjugan los comienzos de religión, </w:t>
      </w:r>
      <w:proofErr w:type="spellStart"/>
      <w:r w:rsidRPr="007D01FB">
        <w:rPr>
          <w:rStyle w:val="None"/>
          <w:rFonts w:ascii="Garamond" w:hAnsi="Garamond"/>
        </w:rPr>
        <w:t>eticidad</w:t>
      </w:r>
      <w:proofErr w:type="spellEnd"/>
      <w:r w:rsidRPr="007D01FB">
        <w:rPr>
          <w:rStyle w:val="None"/>
          <w:rFonts w:ascii="Garamond" w:hAnsi="Garamond"/>
        </w:rPr>
        <w:t>, sociedad y arte, y ello en plena armonía con la comprobación del psicoanálisis de que este complejo constituye el núcleo de todas las neurosis, hasta donde hoy ha podido penetrarlas nuestro entendimiento. Se me aparece como una gran sorpresa que también estos problemas de la vida anímica de los pueblos consientan una resolución a partir de un único punto concreto, como es el de la relación con el padre (Freud, 1913, AE, p. 158)</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En una </w:t>
      </w:r>
      <w:r>
        <w:rPr>
          <w:rStyle w:val="None"/>
          <w:rFonts w:ascii="Garamond" w:hAnsi="Garamond"/>
          <w:sz w:val="24"/>
          <w:szCs w:val="24"/>
          <w:lang w:val="it-IT"/>
        </w:rPr>
        <w:t>carta (jul</w:t>
      </w:r>
      <w:r w:rsidR="000C4FE4">
        <w:rPr>
          <w:rStyle w:val="None"/>
          <w:rFonts w:ascii="Garamond" w:hAnsi="Garamond"/>
          <w:sz w:val="24"/>
          <w:szCs w:val="24"/>
          <w:lang w:val="it-IT"/>
        </w:rPr>
        <w:t>i</w:t>
      </w:r>
      <w:r>
        <w:rPr>
          <w:rStyle w:val="None"/>
          <w:rFonts w:ascii="Garamond" w:hAnsi="Garamond"/>
          <w:sz w:val="24"/>
          <w:szCs w:val="24"/>
          <w:lang w:val="it-IT"/>
        </w:rPr>
        <w:t>o de 1915) a Ferenczi, Freud di</w:t>
      </w:r>
      <w:r>
        <w:rPr>
          <w:rStyle w:val="None"/>
          <w:rFonts w:ascii="Garamond" w:hAnsi="Garamond"/>
          <w:sz w:val="24"/>
          <w:szCs w:val="24"/>
        </w:rPr>
        <w:t xml:space="preserve">ce que en la </w:t>
      </w:r>
      <w:r w:rsidRPr="007C1E0F">
        <w:rPr>
          <w:rStyle w:val="None"/>
          <w:rFonts w:ascii="Garamond" w:hAnsi="Garamond"/>
          <w:sz w:val="24"/>
          <w:szCs w:val="24"/>
          <w:lang w:val="es-US"/>
        </w:rPr>
        <w:t>é</w:t>
      </w:r>
      <w:r>
        <w:rPr>
          <w:rStyle w:val="None"/>
          <w:rFonts w:ascii="Garamond" w:hAnsi="Garamond"/>
          <w:sz w:val="24"/>
          <w:szCs w:val="24"/>
          <w:lang w:val="it-IT"/>
        </w:rPr>
        <w:t>poca d</w:t>
      </w:r>
      <w:proofErr w:type="spellStart"/>
      <w:r>
        <w:rPr>
          <w:rStyle w:val="None"/>
          <w:rFonts w:ascii="Garamond" w:hAnsi="Garamond"/>
          <w:sz w:val="24"/>
          <w:szCs w:val="24"/>
        </w:rPr>
        <w:t>e</w:t>
      </w:r>
      <w:proofErr w:type="spellEnd"/>
      <w:r>
        <w:rPr>
          <w:rStyle w:val="None"/>
          <w:rFonts w:ascii="Garamond" w:hAnsi="Garamond"/>
          <w:sz w:val="24"/>
          <w:szCs w:val="24"/>
        </w:rPr>
        <w:t xml:space="preserve"> la </w:t>
      </w:r>
      <w:proofErr w:type="spellStart"/>
      <w:r>
        <w:rPr>
          <w:rStyle w:val="None"/>
          <w:rFonts w:ascii="Garamond" w:hAnsi="Garamond"/>
          <w:sz w:val="24"/>
          <w:szCs w:val="24"/>
        </w:rPr>
        <w:t>glacia</w:t>
      </w:r>
      <w:r w:rsidRPr="007C1E0F">
        <w:rPr>
          <w:rStyle w:val="None"/>
          <w:rFonts w:ascii="Garamond" w:hAnsi="Garamond"/>
          <w:sz w:val="24"/>
          <w:szCs w:val="24"/>
          <w:lang w:val="es-US"/>
        </w:rPr>
        <w:t>ción</w:t>
      </w:r>
      <w:proofErr w:type="spellEnd"/>
      <w:r>
        <w:rPr>
          <w:rStyle w:val="None"/>
          <w:rFonts w:ascii="Garamond" w:hAnsi="Garamond"/>
          <w:sz w:val="24"/>
          <w:szCs w:val="24"/>
        </w:rPr>
        <w:t>, la vida amorosa se hubiera convertido en agresiva y ego</w:t>
      </w:r>
      <w:r w:rsidRPr="007C1E0F">
        <w:rPr>
          <w:rStyle w:val="None"/>
          <w:rFonts w:ascii="Garamond" w:hAnsi="Garamond"/>
          <w:sz w:val="24"/>
          <w:szCs w:val="24"/>
          <w:lang w:val="es-US"/>
        </w:rPr>
        <w:t>í</w:t>
      </w:r>
      <w:r>
        <w:rPr>
          <w:rStyle w:val="None"/>
          <w:rFonts w:ascii="Garamond" w:hAnsi="Garamond"/>
          <w:sz w:val="24"/>
          <w:szCs w:val="24"/>
          <w:lang w:val="it-IT"/>
        </w:rPr>
        <w:t xml:space="preserve">sta </w:t>
      </w:r>
      <w:r>
        <w:rPr>
          <w:rStyle w:val="None"/>
          <w:rFonts w:ascii="Garamond" w:hAnsi="Garamond"/>
          <w:sz w:val="24"/>
          <w:szCs w:val="24"/>
        </w:rPr>
        <w:t xml:space="preserve">y la </w:t>
      </w:r>
      <w:proofErr w:type="spellStart"/>
      <w:r w:rsidRPr="007C1E0F">
        <w:rPr>
          <w:rStyle w:val="None"/>
          <w:rFonts w:ascii="Garamond" w:hAnsi="Garamond"/>
          <w:i/>
          <w:iCs/>
          <w:sz w:val="24"/>
          <w:szCs w:val="24"/>
          <w:lang w:val="es-US"/>
        </w:rPr>
        <w:t>neuros</w:t>
      </w:r>
      <w:r>
        <w:rPr>
          <w:rStyle w:val="None"/>
          <w:rFonts w:ascii="Garamond" w:hAnsi="Garamond"/>
          <w:i/>
          <w:iCs/>
          <w:sz w:val="24"/>
          <w:szCs w:val="24"/>
        </w:rPr>
        <w:t>is</w:t>
      </w:r>
      <w:proofErr w:type="spellEnd"/>
      <w:r>
        <w:rPr>
          <w:rStyle w:val="None"/>
          <w:rFonts w:ascii="Garamond" w:hAnsi="Garamond"/>
          <w:i/>
          <w:iCs/>
          <w:sz w:val="24"/>
          <w:szCs w:val="24"/>
        </w:rPr>
        <w:t xml:space="preserve"> obsesiva</w:t>
      </w:r>
      <w:r>
        <w:rPr>
          <w:rStyle w:val="None"/>
          <w:rFonts w:ascii="Garamond" w:hAnsi="Garamond"/>
          <w:sz w:val="24"/>
          <w:szCs w:val="24"/>
        </w:rPr>
        <w:t xml:space="preserve"> </w:t>
      </w:r>
      <w:proofErr w:type="spellStart"/>
      <w:r>
        <w:rPr>
          <w:rStyle w:val="None"/>
          <w:rFonts w:ascii="Garamond" w:hAnsi="Garamond"/>
          <w:sz w:val="24"/>
          <w:szCs w:val="24"/>
        </w:rPr>
        <w:t>serí</w:t>
      </w:r>
      <w:proofErr w:type="spellEnd"/>
      <w:r>
        <w:rPr>
          <w:rStyle w:val="None"/>
          <w:rFonts w:ascii="Garamond" w:hAnsi="Garamond"/>
          <w:sz w:val="24"/>
          <w:szCs w:val="24"/>
          <w:lang w:val="it-IT"/>
        </w:rPr>
        <w:t>a u</w:t>
      </w:r>
      <w:r>
        <w:rPr>
          <w:rStyle w:val="None"/>
          <w:rFonts w:ascii="Garamond" w:hAnsi="Garamond"/>
          <w:sz w:val="24"/>
          <w:szCs w:val="24"/>
        </w:rPr>
        <w:t>n</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defe</w:t>
      </w:r>
      <w:r>
        <w:rPr>
          <w:rStyle w:val="None"/>
          <w:rFonts w:ascii="Garamond" w:hAnsi="Garamond"/>
          <w:sz w:val="24"/>
          <w:szCs w:val="24"/>
        </w:rPr>
        <w:t>nsa</w:t>
      </w:r>
      <w:proofErr w:type="spellEnd"/>
      <w:r>
        <w:rPr>
          <w:rStyle w:val="None"/>
          <w:rFonts w:ascii="Garamond" w:hAnsi="Garamond"/>
          <w:sz w:val="24"/>
          <w:szCs w:val="24"/>
        </w:rPr>
        <w:t xml:space="preserve"> contra ese tipo de vida que se </w:t>
      </w:r>
      <w:proofErr w:type="spellStart"/>
      <w:r>
        <w:rPr>
          <w:rStyle w:val="None"/>
          <w:rFonts w:ascii="Garamond" w:hAnsi="Garamond"/>
          <w:sz w:val="24"/>
          <w:szCs w:val="24"/>
        </w:rPr>
        <w:t>habí</w:t>
      </w:r>
      <w:r w:rsidRPr="007C1E0F">
        <w:rPr>
          <w:rStyle w:val="None"/>
          <w:rFonts w:ascii="Garamond" w:hAnsi="Garamond"/>
          <w:sz w:val="24"/>
          <w:szCs w:val="24"/>
          <w:lang w:val="es-US"/>
        </w:rPr>
        <w:t>a</w:t>
      </w:r>
      <w:proofErr w:type="spellEnd"/>
      <w:r w:rsidRPr="007C1E0F">
        <w:rPr>
          <w:rStyle w:val="None"/>
          <w:rFonts w:ascii="Garamond" w:hAnsi="Garamond"/>
          <w:sz w:val="24"/>
          <w:szCs w:val="24"/>
          <w:lang w:val="es-US"/>
        </w:rPr>
        <w:t xml:space="preserve"> configurado. También</w:t>
      </w:r>
      <w:r>
        <w:rPr>
          <w:rStyle w:val="None"/>
          <w:rFonts w:ascii="Garamond" w:hAnsi="Garamond"/>
          <w:sz w:val="24"/>
          <w:szCs w:val="24"/>
        </w:rPr>
        <w:t xml:space="preserve"> como consecuencia de l</w:t>
      </w:r>
      <w:r w:rsidRPr="002F0EDC">
        <w:rPr>
          <w:rStyle w:val="None"/>
          <w:rFonts w:ascii="Garamond" w:hAnsi="Garamond"/>
          <w:sz w:val="24"/>
          <w:szCs w:val="24"/>
          <w:lang w:val="es-ES"/>
        </w:rPr>
        <w:t xml:space="preserve">a </w:t>
      </w:r>
      <w:proofErr w:type="spellStart"/>
      <w:r w:rsidRPr="002F0EDC">
        <w:rPr>
          <w:rStyle w:val="None"/>
          <w:rFonts w:ascii="Garamond" w:hAnsi="Garamond"/>
          <w:sz w:val="24"/>
          <w:szCs w:val="24"/>
          <w:lang w:val="es-ES"/>
        </w:rPr>
        <w:t>ren</w:t>
      </w:r>
      <w:proofErr w:type="spellEnd"/>
      <w:r w:rsidRPr="007C1E0F">
        <w:rPr>
          <w:rStyle w:val="None"/>
          <w:rFonts w:ascii="Garamond" w:hAnsi="Garamond"/>
          <w:sz w:val="24"/>
          <w:szCs w:val="24"/>
          <w:lang w:val="es-US"/>
        </w:rPr>
        <w:t>u</w:t>
      </w:r>
      <w:proofErr w:type="spellStart"/>
      <w:r>
        <w:rPr>
          <w:rStyle w:val="None"/>
          <w:rFonts w:ascii="Garamond" w:hAnsi="Garamond"/>
          <w:sz w:val="24"/>
          <w:szCs w:val="24"/>
        </w:rPr>
        <w:t>ncia</w:t>
      </w:r>
      <w:proofErr w:type="spellEnd"/>
      <w:r>
        <w:rPr>
          <w:rStyle w:val="None"/>
          <w:rFonts w:ascii="Garamond" w:hAnsi="Garamond"/>
          <w:sz w:val="24"/>
          <w:szCs w:val="24"/>
        </w:rPr>
        <w:t xml:space="preserve"> </w:t>
      </w:r>
      <w:r w:rsidRPr="007C1E0F">
        <w:rPr>
          <w:rStyle w:val="None"/>
          <w:rFonts w:ascii="Garamond" w:hAnsi="Garamond"/>
          <w:sz w:val="24"/>
          <w:szCs w:val="24"/>
          <w:lang w:val="es-US"/>
        </w:rPr>
        <w:t>a la</w:t>
      </w:r>
      <w:r>
        <w:rPr>
          <w:rStyle w:val="None"/>
          <w:rFonts w:ascii="Garamond" w:hAnsi="Garamond"/>
          <w:sz w:val="24"/>
          <w:szCs w:val="24"/>
        </w:rPr>
        <w:t xml:space="preserve">s </w:t>
      </w:r>
      <w:proofErr w:type="spellStart"/>
      <w:r>
        <w:rPr>
          <w:rStyle w:val="None"/>
          <w:rFonts w:ascii="Garamond" w:hAnsi="Garamond"/>
          <w:sz w:val="24"/>
          <w:szCs w:val="24"/>
        </w:rPr>
        <w:t>muj</w:t>
      </w:r>
      <w:proofErr w:type="spellEnd"/>
      <w:r w:rsidRPr="007C1E0F">
        <w:rPr>
          <w:rStyle w:val="None"/>
          <w:rFonts w:ascii="Garamond" w:hAnsi="Garamond"/>
          <w:sz w:val="24"/>
          <w:szCs w:val="24"/>
          <w:lang w:val="es-US"/>
        </w:rPr>
        <w:t>eres d</w:t>
      </w:r>
      <w:r>
        <w:rPr>
          <w:rStyle w:val="None"/>
          <w:rFonts w:ascii="Garamond" w:hAnsi="Garamond"/>
          <w:sz w:val="24"/>
          <w:szCs w:val="24"/>
        </w:rPr>
        <w:t>el</w:t>
      </w:r>
      <w:r w:rsidRPr="00E6592A">
        <w:rPr>
          <w:rStyle w:val="None"/>
          <w:rFonts w:ascii="Garamond" w:hAnsi="Garamond"/>
          <w:sz w:val="24"/>
          <w:szCs w:val="24"/>
          <w:lang w:val="es-UY"/>
        </w:rPr>
        <w:t xml:space="preserve"> cl</w:t>
      </w:r>
      <w:proofErr w:type="spellStart"/>
      <w:r w:rsidRPr="007C1E0F">
        <w:rPr>
          <w:rStyle w:val="None"/>
          <w:rFonts w:ascii="Garamond" w:hAnsi="Garamond"/>
          <w:sz w:val="24"/>
          <w:szCs w:val="24"/>
          <w:lang w:val="es-US"/>
        </w:rPr>
        <w:t>an</w:t>
      </w:r>
      <w:proofErr w:type="spellEnd"/>
      <w:r w:rsidRPr="002F0EDC">
        <w:rPr>
          <w:rStyle w:val="None"/>
          <w:rFonts w:ascii="Garamond" w:hAnsi="Garamond"/>
          <w:sz w:val="24"/>
          <w:szCs w:val="24"/>
          <w:lang w:val="es-ES"/>
        </w:rPr>
        <w:t>, se des</w:t>
      </w:r>
      <w:r>
        <w:rPr>
          <w:rStyle w:val="None"/>
          <w:rFonts w:ascii="Garamond" w:hAnsi="Garamond"/>
          <w:sz w:val="24"/>
          <w:szCs w:val="24"/>
        </w:rPr>
        <w:t>arrollaría l</w:t>
      </w:r>
      <w:r>
        <w:rPr>
          <w:rStyle w:val="None"/>
          <w:rFonts w:ascii="Garamond" w:hAnsi="Garamond"/>
          <w:sz w:val="24"/>
          <w:szCs w:val="24"/>
          <w:lang w:val="it-IT"/>
        </w:rPr>
        <w:t>a dem</w:t>
      </w:r>
      <w:proofErr w:type="spellStart"/>
      <w:r w:rsidRPr="007C1E0F">
        <w:rPr>
          <w:rStyle w:val="None"/>
          <w:rFonts w:ascii="Garamond" w:hAnsi="Garamond"/>
          <w:sz w:val="24"/>
          <w:szCs w:val="24"/>
          <w:lang w:val="es-US"/>
        </w:rPr>
        <w:t>encia</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preco</w:t>
      </w:r>
      <w:proofErr w:type="spellEnd"/>
      <w:r>
        <w:rPr>
          <w:rStyle w:val="None"/>
          <w:rFonts w:ascii="Garamond" w:hAnsi="Garamond"/>
          <w:sz w:val="24"/>
          <w:szCs w:val="24"/>
        </w:rPr>
        <w:t xml:space="preserve">z (esquizofrenias). La paranoia, por su parte se </w:t>
      </w:r>
      <w:proofErr w:type="spellStart"/>
      <w:r>
        <w:rPr>
          <w:rStyle w:val="None"/>
          <w:rFonts w:ascii="Garamond" w:hAnsi="Garamond"/>
          <w:sz w:val="24"/>
          <w:szCs w:val="24"/>
        </w:rPr>
        <w:t>defi</w:t>
      </w:r>
      <w:proofErr w:type="spellEnd"/>
      <w:r>
        <w:rPr>
          <w:rStyle w:val="None"/>
          <w:rFonts w:ascii="Garamond" w:hAnsi="Garamond"/>
          <w:sz w:val="24"/>
          <w:szCs w:val="24"/>
          <w:lang w:val="nl-NL"/>
        </w:rPr>
        <w:t>ende d</w:t>
      </w:r>
      <w:r>
        <w:rPr>
          <w:rStyle w:val="None"/>
          <w:rFonts w:ascii="Garamond" w:hAnsi="Garamond"/>
          <w:sz w:val="24"/>
          <w:szCs w:val="24"/>
        </w:rPr>
        <w:t>e l</w:t>
      </w:r>
      <w:r w:rsidRPr="007C1E0F">
        <w:rPr>
          <w:rStyle w:val="None"/>
          <w:rFonts w:ascii="Garamond" w:hAnsi="Garamond"/>
          <w:sz w:val="24"/>
          <w:szCs w:val="24"/>
          <w:lang w:val="es-US"/>
        </w:rPr>
        <w:t>a organización</w:t>
      </w:r>
      <w:r>
        <w:rPr>
          <w:rStyle w:val="None"/>
          <w:rFonts w:ascii="Garamond" w:hAnsi="Garamond"/>
          <w:sz w:val="24"/>
          <w:szCs w:val="24"/>
        </w:rPr>
        <w:t xml:space="preserve"> homosexual de la horda primitiva y l</w:t>
      </w:r>
      <w:r w:rsidRPr="007C1E0F">
        <w:rPr>
          <w:rStyle w:val="None"/>
          <w:rFonts w:ascii="Garamond" w:hAnsi="Garamond"/>
          <w:sz w:val="24"/>
          <w:szCs w:val="24"/>
          <w:lang w:val="es-US"/>
        </w:rPr>
        <w:t xml:space="preserve">a </w:t>
      </w:r>
      <w:proofErr w:type="spellStart"/>
      <w:r w:rsidRPr="007C1E0F">
        <w:rPr>
          <w:rStyle w:val="None"/>
          <w:rFonts w:ascii="Garamond" w:hAnsi="Garamond"/>
          <w:sz w:val="24"/>
          <w:szCs w:val="24"/>
          <w:lang w:val="es-US"/>
        </w:rPr>
        <w:t>mania-melancolia</w:t>
      </w:r>
      <w:proofErr w:type="spellEnd"/>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emergir</w:t>
      </w:r>
      <w:proofErr w:type="spellEnd"/>
      <w:r>
        <w:rPr>
          <w:rStyle w:val="None"/>
          <w:rFonts w:ascii="Garamond" w:hAnsi="Garamond"/>
          <w:sz w:val="24"/>
          <w:szCs w:val="24"/>
        </w:rPr>
        <w:t>í</w:t>
      </w:r>
      <w:r>
        <w:rPr>
          <w:rStyle w:val="None"/>
          <w:rFonts w:ascii="Garamond" w:hAnsi="Garamond"/>
          <w:sz w:val="24"/>
          <w:szCs w:val="24"/>
          <w:lang w:val="it-IT"/>
        </w:rPr>
        <w:t>a d</w:t>
      </w:r>
      <w:r>
        <w:rPr>
          <w:rStyle w:val="None"/>
          <w:rFonts w:ascii="Garamond" w:hAnsi="Garamond"/>
          <w:sz w:val="24"/>
          <w:szCs w:val="24"/>
        </w:rPr>
        <w:t>e l</w:t>
      </w:r>
      <w:r w:rsidRPr="007C1E0F">
        <w:rPr>
          <w:rStyle w:val="None"/>
          <w:rFonts w:ascii="Garamond" w:hAnsi="Garamond"/>
          <w:sz w:val="24"/>
          <w:szCs w:val="24"/>
          <w:lang w:val="es-US"/>
        </w:rPr>
        <w:t>a identificación</w:t>
      </w:r>
      <w:r>
        <w:rPr>
          <w:rStyle w:val="None"/>
          <w:rFonts w:ascii="Garamond" w:hAnsi="Garamond"/>
          <w:sz w:val="24"/>
          <w:szCs w:val="24"/>
          <w:lang w:val="it-IT"/>
        </w:rPr>
        <w:t xml:space="preserve"> co</w:t>
      </w:r>
      <w:r>
        <w:rPr>
          <w:rStyle w:val="None"/>
          <w:rFonts w:ascii="Garamond" w:hAnsi="Garamond"/>
          <w:sz w:val="24"/>
          <w:szCs w:val="24"/>
        </w:rPr>
        <w:t>n el padre, y del triunfo de haber</w:t>
      </w:r>
      <w:r w:rsidRPr="007C1E0F">
        <w:rPr>
          <w:rStyle w:val="None"/>
          <w:rFonts w:ascii="Garamond" w:hAnsi="Garamond"/>
          <w:sz w:val="24"/>
          <w:szCs w:val="24"/>
          <w:lang w:val="es-US"/>
        </w:rPr>
        <w:t xml:space="preserve">lo vencido.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 Queda en evidencia así, a </w:t>
      </w:r>
      <w:proofErr w:type="spellStart"/>
      <w:r>
        <w:rPr>
          <w:rStyle w:val="None"/>
          <w:rFonts w:ascii="Garamond" w:hAnsi="Garamond"/>
          <w:sz w:val="24"/>
          <w:szCs w:val="24"/>
        </w:rPr>
        <w:t>trav</w:t>
      </w:r>
      <w:proofErr w:type="spellEnd"/>
      <w:r w:rsidRPr="007C1E0F">
        <w:rPr>
          <w:rStyle w:val="None"/>
          <w:rFonts w:ascii="Garamond" w:hAnsi="Garamond"/>
          <w:sz w:val="24"/>
          <w:szCs w:val="24"/>
          <w:lang w:val="es-US"/>
        </w:rPr>
        <w:t>é</w:t>
      </w:r>
      <w:r w:rsidRPr="002F0EDC">
        <w:rPr>
          <w:rStyle w:val="None"/>
          <w:rFonts w:ascii="Garamond" w:hAnsi="Garamond"/>
          <w:sz w:val="24"/>
          <w:szCs w:val="24"/>
          <w:lang w:val="es-ES"/>
        </w:rPr>
        <w:t>s de</w:t>
      </w:r>
      <w:r>
        <w:rPr>
          <w:rStyle w:val="None"/>
          <w:rFonts w:ascii="Garamond" w:hAnsi="Garamond"/>
          <w:sz w:val="24"/>
          <w:szCs w:val="24"/>
        </w:rPr>
        <w:t xml:space="preserve"> e</w:t>
      </w:r>
      <w:proofErr w:type="spellStart"/>
      <w:r w:rsidRPr="007C1E0F">
        <w:rPr>
          <w:rStyle w:val="None"/>
          <w:rFonts w:ascii="Garamond" w:hAnsi="Garamond"/>
          <w:sz w:val="24"/>
          <w:szCs w:val="24"/>
          <w:lang w:val="es-US"/>
        </w:rPr>
        <w:t>sas</w:t>
      </w:r>
      <w:proofErr w:type="spellEnd"/>
      <w:r w:rsidRPr="007C1E0F">
        <w:rPr>
          <w:rStyle w:val="None"/>
          <w:rFonts w:ascii="Garamond" w:hAnsi="Garamond"/>
          <w:sz w:val="24"/>
          <w:szCs w:val="24"/>
          <w:lang w:val="es-US"/>
        </w:rPr>
        <w:t xml:space="preserve"> hipó</w:t>
      </w:r>
      <w:r>
        <w:rPr>
          <w:rStyle w:val="None"/>
          <w:rFonts w:ascii="Garamond" w:hAnsi="Garamond"/>
          <w:sz w:val="24"/>
          <w:szCs w:val="24"/>
        </w:rPr>
        <w:t xml:space="preserve">tesis freudianas, que sea por las </w:t>
      </w:r>
      <w:proofErr w:type="spellStart"/>
      <w:r>
        <w:rPr>
          <w:rStyle w:val="None"/>
          <w:rFonts w:ascii="Garamond" w:hAnsi="Garamond"/>
          <w:sz w:val="24"/>
          <w:szCs w:val="24"/>
        </w:rPr>
        <w:t>condi</w:t>
      </w:r>
      <w:r w:rsidRPr="007C1E0F">
        <w:rPr>
          <w:rStyle w:val="None"/>
          <w:rFonts w:ascii="Garamond" w:hAnsi="Garamond"/>
          <w:sz w:val="24"/>
          <w:szCs w:val="24"/>
          <w:lang w:val="es-US"/>
        </w:rPr>
        <w:t>cion</w:t>
      </w:r>
      <w:proofErr w:type="spellEnd"/>
      <w:r>
        <w:rPr>
          <w:rStyle w:val="None"/>
          <w:rFonts w:ascii="Garamond" w:hAnsi="Garamond"/>
          <w:sz w:val="24"/>
          <w:szCs w:val="24"/>
        </w:rPr>
        <w:t xml:space="preserve">es exteriores, sea por los </w:t>
      </w:r>
      <w:proofErr w:type="spellStart"/>
      <w:r>
        <w:rPr>
          <w:rStyle w:val="None"/>
          <w:rFonts w:ascii="Garamond" w:hAnsi="Garamond"/>
          <w:sz w:val="24"/>
          <w:szCs w:val="24"/>
        </w:rPr>
        <w:t>pr</w:t>
      </w:r>
      <w:proofErr w:type="spellEnd"/>
      <w:r w:rsidRPr="007C1E0F">
        <w:rPr>
          <w:rStyle w:val="None"/>
          <w:rFonts w:ascii="Garamond" w:hAnsi="Garamond"/>
          <w:sz w:val="24"/>
          <w:szCs w:val="24"/>
          <w:lang w:val="es-US"/>
        </w:rPr>
        <w:t>opios a</w:t>
      </w:r>
      <w:r>
        <w:rPr>
          <w:rStyle w:val="None"/>
          <w:rFonts w:ascii="Garamond" w:hAnsi="Garamond"/>
          <w:sz w:val="24"/>
          <w:szCs w:val="24"/>
        </w:rPr>
        <w:t>c</w:t>
      </w:r>
      <w:r w:rsidRPr="007C1E0F">
        <w:rPr>
          <w:rStyle w:val="None"/>
          <w:rFonts w:ascii="Garamond" w:hAnsi="Garamond"/>
          <w:sz w:val="24"/>
          <w:szCs w:val="24"/>
          <w:lang w:val="es-US"/>
        </w:rPr>
        <w:t>tos humanos, a</w:t>
      </w:r>
      <w:r>
        <w:rPr>
          <w:rStyle w:val="None"/>
          <w:rFonts w:ascii="Garamond" w:hAnsi="Garamond"/>
          <w:sz w:val="24"/>
          <w:szCs w:val="24"/>
        </w:rPr>
        <w:t xml:space="preserve"> l</w:t>
      </w:r>
      <w:r>
        <w:rPr>
          <w:rStyle w:val="None"/>
          <w:rFonts w:ascii="Garamond" w:hAnsi="Garamond"/>
          <w:sz w:val="24"/>
          <w:szCs w:val="24"/>
          <w:lang w:val="it-IT"/>
        </w:rPr>
        <w:t>o l</w:t>
      </w:r>
      <w:proofErr w:type="spellStart"/>
      <w:r>
        <w:rPr>
          <w:rStyle w:val="None"/>
          <w:rFonts w:ascii="Garamond" w:hAnsi="Garamond"/>
          <w:sz w:val="24"/>
          <w:szCs w:val="24"/>
        </w:rPr>
        <w:t>argo</w:t>
      </w:r>
      <w:proofErr w:type="spellEnd"/>
      <w:r>
        <w:rPr>
          <w:rStyle w:val="None"/>
          <w:rFonts w:ascii="Garamond" w:hAnsi="Garamond"/>
          <w:sz w:val="24"/>
          <w:szCs w:val="24"/>
        </w:rPr>
        <w:t xml:space="preserve"> de la </w:t>
      </w:r>
      <w:proofErr w:type="spellStart"/>
      <w:r>
        <w:rPr>
          <w:rStyle w:val="None"/>
          <w:rFonts w:ascii="Garamond" w:hAnsi="Garamond"/>
          <w:sz w:val="24"/>
          <w:szCs w:val="24"/>
        </w:rPr>
        <w:t>filog</w:t>
      </w:r>
      <w:proofErr w:type="spellEnd"/>
      <w:r w:rsidRPr="007C1E0F">
        <w:rPr>
          <w:rStyle w:val="None"/>
          <w:rFonts w:ascii="Garamond" w:hAnsi="Garamond"/>
          <w:sz w:val="24"/>
          <w:szCs w:val="24"/>
          <w:lang w:val="es-US"/>
        </w:rPr>
        <w:t>é</w:t>
      </w:r>
      <w:proofErr w:type="spellStart"/>
      <w:r>
        <w:rPr>
          <w:rStyle w:val="None"/>
          <w:rFonts w:ascii="Garamond" w:hAnsi="Garamond"/>
          <w:sz w:val="24"/>
          <w:szCs w:val="24"/>
        </w:rPr>
        <w:t>nesis</w:t>
      </w:r>
      <w:proofErr w:type="spellEnd"/>
      <w:r>
        <w:rPr>
          <w:rStyle w:val="None"/>
          <w:rFonts w:ascii="Garamond" w:hAnsi="Garamond"/>
          <w:sz w:val="24"/>
          <w:szCs w:val="24"/>
        </w:rPr>
        <w:t xml:space="preserve"> surgieron alguno</w:t>
      </w:r>
      <w:r w:rsidRPr="007C1E0F">
        <w:rPr>
          <w:rStyle w:val="None"/>
          <w:rFonts w:ascii="Garamond" w:hAnsi="Garamond"/>
          <w:sz w:val="24"/>
          <w:szCs w:val="24"/>
          <w:lang w:val="es-US"/>
        </w:rPr>
        <w:t xml:space="preserve">s tipos de </w:t>
      </w:r>
      <w:proofErr w:type="spellStart"/>
      <w:r w:rsidRPr="007C1E0F">
        <w:rPr>
          <w:rStyle w:val="None"/>
          <w:rFonts w:ascii="Garamond" w:hAnsi="Garamond"/>
          <w:sz w:val="24"/>
          <w:szCs w:val="24"/>
          <w:lang w:val="es-US"/>
        </w:rPr>
        <w:t>defe</w:t>
      </w:r>
      <w:r>
        <w:rPr>
          <w:rStyle w:val="None"/>
          <w:rFonts w:ascii="Garamond" w:hAnsi="Garamond"/>
          <w:sz w:val="24"/>
          <w:szCs w:val="24"/>
        </w:rPr>
        <w:t>nsa</w:t>
      </w:r>
      <w:proofErr w:type="spellEnd"/>
      <w:r>
        <w:rPr>
          <w:rStyle w:val="None"/>
          <w:rFonts w:ascii="Garamond" w:hAnsi="Garamond"/>
          <w:sz w:val="24"/>
          <w:szCs w:val="24"/>
        </w:rPr>
        <w:t xml:space="preserve"> contra la vulnerabilidad vivida.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 xml:space="preserve">Esa </w:t>
      </w:r>
      <w:proofErr w:type="spellStart"/>
      <w:r>
        <w:rPr>
          <w:rStyle w:val="None"/>
          <w:rFonts w:ascii="Garamond" w:hAnsi="Garamond"/>
          <w:sz w:val="24"/>
          <w:szCs w:val="24"/>
        </w:rPr>
        <w:t>situa</w:t>
      </w:r>
      <w:r w:rsidRPr="007C1E0F">
        <w:rPr>
          <w:rStyle w:val="None"/>
          <w:rFonts w:ascii="Garamond" w:hAnsi="Garamond"/>
          <w:sz w:val="24"/>
          <w:szCs w:val="24"/>
          <w:lang w:val="es-US"/>
        </w:rPr>
        <w:t>ción</w:t>
      </w:r>
      <w:proofErr w:type="spellEnd"/>
      <w:r>
        <w:rPr>
          <w:rStyle w:val="None"/>
          <w:rFonts w:ascii="Garamond" w:hAnsi="Garamond"/>
          <w:sz w:val="24"/>
          <w:szCs w:val="24"/>
        </w:rPr>
        <w:t xml:space="preserve"> </w:t>
      </w:r>
      <w:r w:rsidRPr="007C1E0F">
        <w:rPr>
          <w:rStyle w:val="None"/>
          <w:rFonts w:ascii="Garamond" w:hAnsi="Garamond"/>
          <w:sz w:val="24"/>
          <w:szCs w:val="24"/>
          <w:lang w:val="es-US"/>
        </w:rPr>
        <w:t xml:space="preserve">es repetida, </w:t>
      </w:r>
      <w:proofErr w:type="spellStart"/>
      <w:r w:rsidRPr="007C1E0F">
        <w:rPr>
          <w:rStyle w:val="None"/>
          <w:rFonts w:ascii="Garamond" w:hAnsi="Garamond"/>
          <w:sz w:val="24"/>
          <w:szCs w:val="24"/>
          <w:lang w:val="es-US"/>
        </w:rPr>
        <w:t>ontogen</w:t>
      </w:r>
      <w:proofErr w:type="spellEnd"/>
      <w:r>
        <w:rPr>
          <w:rStyle w:val="None"/>
          <w:rFonts w:ascii="Garamond" w:hAnsi="Garamond"/>
          <w:sz w:val="24"/>
          <w:szCs w:val="24"/>
        </w:rPr>
        <w:t>é</w:t>
      </w:r>
      <w:r>
        <w:rPr>
          <w:rStyle w:val="None"/>
          <w:rFonts w:ascii="Garamond" w:hAnsi="Garamond"/>
          <w:sz w:val="24"/>
          <w:szCs w:val="24"/>
          <w:lang w:val="it-IT"/>
        </w:rPr>
        <w:t>ticamente, p</w:t>
      </w:r>
      <w:proofErr w:type="spellStart"/>
      <w:r>
        <w:rPr>
          <w:rStyle w:val="None"/>
          <w:rFonts w:ascii="Garamond" w:hAnsi="Garamond"/>
          <w:sz w:val="24"/>
          <w:szCs w:val="24"/>
        </w:rPr>
        <w:t>or</w:t>
      </w:r>
      <w:proofErr w:type="spellEnd"/>
      <w:r>
        <w:rPr>
          <w:rStyle w:val="None"/>
          <w:rFonts w:ascii="Garamond" w:hAnsi="Garamond"/>
          <w:sz w:val="24"/>
          <w:szCs w:val="24"/>
        </w:rPr>
        <w:t xml:space="preserve"> la </w:t>
      </w:r>
      <w:proofErr w:type="spellStart"/>
      <w:r>
        <w:rPr>
          <w:rStyle w:val="None"/>
          <w:rFonts w:ascii="Garamond" w:hAnsi="Garamond"/>
          <w:sz w:val="24"/>
          <w:szCs w:val="24"/>
        </w:rPr>
        <w:t>pr</w:t>
      </w:r>
      <w:proofErr w:type="spellEnd"/>
      <w:r w:rsidRPr="007C1E0F">
        <w:rPr>
          <w:rStyle w:val="None"/>
          <w:rFonts w:ascii="Garamond" w:hAnsi="Garamond"/>
          <w:sz w:val="24"/>
          <w:szCs w:val="24"/>
          <w:lang w:val="es-US"/>
        </w:rPr>
        <w:t>o</w:t>
      </w:r>
      <w:r>
        <w:rPr>
          <w:rStyle w:val="None"/>
          <w:rFonts w:ascii="Garamond" w:hAnsi="Garamond"/>
          <w:sz w:val="24"/>
          <w:szCs w:val="24"/>
          <w:lang w:val="it-IT"/>
        </w:rPr>
        <w:t>pia condi</w:t>
      </w:r>
      <w:proofErr w:type="spellStart"/>
      <w:r w:rsidRPr="007C1E0F">
        <w:rPr>
          <w:rStyle w:val="None"/>
          <w:rFonts w:ascii="Garamond" w:hAnsi="Garamond"/>
          <w:sz w:val="24"/>
          <w:szCs w:val="24"/>
          <w:lang w:val="es-US"/>
        </w:rPr>
        <w:t>ción</w:t>
      </w:r>
      <w:proofErr w:type="spellEnd"/>
      <w:r>
        <w:rPr>
          <w:rStyle w:val="None"/>
          <w:rFonts w:ascii="Garamond" w:hAnsi="Garamond"/>
          <w:sz w:val="24"/>
          <w:szCs w:val="24"/>
        </w:rPr>
        <w:t xml:space="preserve"> humana, por la inmadurez y </w:t>
      </w:r>
      <w:proofErr w:type="spellStart"/>
      <w:r>
        <w:rPr>
          <w:rStyle w:val="None"/>
          <w:rFonts w:ascii="Garamond" w:hAnsi="Garamond"/>
          <w:sz w:val="24"/>
          <w:szCs w:val="24"/>
        </w:rPr>
        <w:t>depend</w:t>
      </w:r>
      <w:r w:rsidRPr="007C1E0F">
        <w:rPr>
          <w:rStyle w:val="None"/>
          <w:rFonts w:ascii="Garamond" w:hAnsi="Garamond"/>
          <w:sz w:val="24"/>
          <w:szCs w:val="24"/>
          <w:lang w:val="es-US"/>
        </w:rPr>
        <w:t>encia</w:t>
      </w:r>
      <w:proofErr w:type="spellEnd"/>
      <w:r w:rsidRPr="007C1E0F">
        <w:rPr>
          <w:rStyle w:val="None"/>
          <w:rFonts w:ascii="Garamond" w:hAnsi="Garamond"/>
          <w:sz w:val="24"/>
          <w:szCs w:val="24"/>
          <w:lang w:val="es-US"/>
        </w:rPr>
        <w:t xml:space="preserve"> d</w:t>
      </w:r>
      <w:r>
        <w:rPr>
          <w:rStyle w:val="None"/>
          <w:rFonts w:ascii="Garamond" w:hAnsi="Garamond"/>
          <w:sz w:val="24"/>
          <w:szCs w:val="24"/>
        </w:rPr>
        <w:t xml:space="preserve">el </w:t>
      </w:r>
      <w:proofErr w:type="spellStart"/>
      <w:r>
        <w:rPr>
          <w:rStyle w:val="None"/>
          <w:rFonts w:ascii="Garamond" w:hAnsi="Garamond"/>
          <w:sz w:val="24"/>
          <w:szCs w:val="24"/>
        </w:rPr>
        <w:t>beb</w:t>
      </w:r>
      <w:proofErr w:type="spellEnd"/>
      <w:r w:rsidRPr="007C1E0F">
        <w:rPr>
          <w:rStyle w:val="None"/>
          <w:rFonts w:ascii="Garamond" w:hAnsi="Garamond"/>
          <w:sz w:val="24"/>
          <w:szCs w:val="24"/>
          <w:lang w:val="es-US"/>
        </w:rPr>
        <w:t>é</w:t>
      </w:r>
      <w:r>
        <w:rPr>
          <w:rStyle w:val="None"/>
          <w:rFonts w:ascii="Garamond" w:hAnsi="Garamond"/>
          <w:sz w:val="24"/>
          <w:szCs w:val="24"/>
        </w:rPr>
        <w:t xml:space="preserve">, convirtiendo, en las </w:t>
      </w:r>
      <w:proofErr w:type="spellStart"/>
      <w:r>
        <w:rPr>
          <w:rStyle w:val="None"/>
          <w:rFonts w:ascii="Garamond" w:hAnsi="Garamond"/>
          <w:sz w:val="24"/>
          <w:szCs w:val="24"/>
        </w:rPr>
        <w:t>palab</w:t>
      </w:r>
      <w:proofErr w:type="spellEnd"/>
      <w:r w:rsidRPr="007C1E0F">
        <w:rPr>
          <w:rStyle w:val="None"/>
          <w:rFonts w:ascii="Garamond" w:hAnsi="Garamond"/>
          <w:sz w:val="24"/>
          <w:szCs w:val="24"/>
          <w:lang w:val="es-US"/>
        </w:rPr>
        <w:t xml:space="preserve">ras de Freud, </w:t>
      </w:r>
      <w:r>
        <w:rPr>
          <w:rStyle w:val="None"/>
          <w:rFonts w:ascii="Garamond" w:hAnsi="Garamond"/>
          <w:sz w:val="24"/>
          <w:szCs w:val="24"/>
        </w:rPr>
        <w:t xml:space="preserve">en el </w:t>
      </w:r>
      <w:proofErr w:type="spellStart"/>
      <w:r>
        <w:rPr>
          <w:rStyle w:val="None"/>
          <w:rFonts w:ascii="Garamond" w:hAnsi="Garamond"/>
          <w:i/>
          <w:iCs/>
          <w:sz w:val="24"/>
          <w:szCs w:val="24"/>
        </w:rPr>
        <w:t>Projec</w:t>
      </w:r>
      <w:r w:rsidRPr="00E6592A">
        <w:rPr>
          <w:rStyle w:val="None"/>
          <w:rFonts w:ascii="Garamond" w:hAnsi="Garamond"/>
          <w:i/>
          <w:iCs/>
          <w:sz w:val="24"/>
          <w:szCs w:val="24"/>
          <w:lang w:val="es-UY"/>
        </w:rPr>
        <w:t>to</w:t>
      </w:r>
      <w:proofErr w:type="spellEnd"/>
      <w:r w:rsidRPr="00E6592A">
        <w:rPr>
          <w:rStyle w:val="None"/>
          <w:rFonts w:ascii="Garamond" w:hAnsi="Garamond"/>
          <w:i/>
          <w:iCs/>
          <w:sz w:val="24"/>
          <w:szCs w:val="24"/>
          <w:lang w:val="es-UY"/>
        </w:rPr>
        <w:t xml:space="preserve"> </w:t>
      </w:r>
      <w:r>
        <w:rPr>
          <w:rStyle w:val="None"/>
          <w:rFonts w:ascii="Garamond" w:hAnsi="Garamond"/>
          <w:sz w:val="24"/>
          <w:szCs w:val="24"/>
        </w:rPr>
        <w:t xml:space="preserve">(1895), </w:t>
      </w:r>
      <w:r w:rsidRPr="007C1E0F">
        <w:rPr>
          <w:rStyle w:val="None"/>
          <w:rFonts w:ascii="Garamond" w:hAnsi="Garamond"/>
          <w:sz w:val="24"/>
          <w:szCs w:val="24"/>
          <w:lang w:val="es-US"/>
        </w:rPr>
        <w:t>“</w:t>
      </w:r>
      <w:r>
        <w:rPr>
          <w:rStyle w:val="None"/>
          <w:rFonts w:ascii="Garamond" w:hAnsi="Garamond"/>
          <w:sz w:val="24"/>
          <w:szCs w:val="24"/>
        </w:rPr>
        <w:t>el desamparo inicial un</w:t>
      </w:r>
      <w:r>
        <w:rPr>
          <w:rStyle w:val="None"/>
          <w:rFonts w:ascii="Garamond" w:hAnsi="Garamond"/>
          <w:sz w:val="24"/>
          <w:szCs w:val="24"/>
          <w:lang w:val="it-IT"/>
        </w:rPr>
        <w:t>a d</w:t>
      </w:r>
      <w:r>
        <w:rPr>
          <w:rStyle w:val="None"/>
          <w:rFonts w:ascii="Garamond" w:hAnsi="Garamond"/>
          <w:sz w:val="24"/>
          <w:szCs w:val="24"/>
        </w:rPr>
        <w:t>e l</w:t>
      </w:r>
      <w:r w:rsidRPr="007C1E0F">
        <w:rPr>
          <w:rStyle w:val="None"/>
          <w:rFonts w:ascii="Garamond" w:hAnsi="Garamond"/>
          <w:sz w:val="24"/>
          <w:szCs w:val="24"/>
          <w:lang w:val="es-US"/>
        </w:rPr>
        <w:t>as f</w:t>
      </w:r>
      <w:proofErr w:type="spellStart"/>
      <w:r>
        <w:rPr>
          <w:rStyle w:val="None"/>
          <w:rFonts w:ascii="Garamond" w:hAnsi="Garamond"/>
          <w:sz w:val="24"/>
          <w:szCs w:val="24"/>
        </w:rPr>
        <w:t>uentes</w:t>
      </w:r>
      <w:proofErr w:type="spellEnd"/>
      <w:r>
        <w:rPr>
          <w:rStyle w:val="None"/>
          <w:rFonts w:ascii="Garamond" w:hAnsi="Garamond"/>
          <w:sz w:val="24"/>
          <w:szCs w:val="24"/>
        </w:rPr>
        <w:t xml:space="preserve"> de todos l</w:t>
      </w:r>
      <w:r w:rsidRPr="007C1E0F">
        <w:rPr>
          <w:rStyle w:val="None"/>
          <w:rFonts w:ascii="Garamond" w:hAnsi="Garamond"/>
          <w:sz w:val="24"/>
          <w:szCs w:val="24"/>
          <w:lang w:val="es-US"/>
        </w:rPr>
        <w:t>os motivos mora</w:t>
      </w:r>
      <w:r>
        <w:rPr>
          <w:rStyle w:val="None"/>
          <w:rFonts w:ascii="Garamond" w:hAnsi="Garamond"/>
          <w:sz w:val="24"/>
          <w:szCs w:val="24"/>
        </w:rPr>
        <w:t>les</w:t>
      </w:r>
      <w:r w:rsidRPr="007C1E0F">
        <w:rPr>
          <w:rStyle w:val="None"/>
          <w:rFonts w:ascii="Garamond" w:hAnsi="Garamond"/>
          <w:sz w:val="24"/>
          <w:szCs w:val="24"/>
          <w:lang w:val="es-US"/>
        </w:rPr>
        <w:t>”</w:t>
      </w:r>
      <w:r>
        <w:rPr>
          <w:rStyle w:val="None"/>
          <w:rFonts w:ascii="Garamond" w:hAnsi="Garamond"/>
          <w:sz w:val="24"/>
          <w:szCs w:val="24"/>
        </w:rPr>
        <w:t xml:space="preserve"> (</w:t>
      </w:r>
      <w:r w:rsidR="00242310" w:rsidRPr="00C36BD7">
        <w:rPr>
          <w:rFonts w:ascii="Garamond" w:hAnsi="Garamond" w:cs="Arial"/>
          <w:sz w:val="24"/>
          <w:szCs w:val="24"/>
        </w:rPr>
        <w:t>Freud, 1895</w:t>
      </w:r>
      <w:r w:rsidR="00242310">
        <w:rPr>
          <w:rFonts w:ascii="Garamond" w:hAnsi="Garamond" w:cs="Arial"/>
          <w:sz w:val="24"/>
          <w:szCs w:val="24"/>
        </w:rPr>
        <w:t>/2003</w:t>
      </w:r>
      <w:r w:rsidR="00242310" w:rsidRPr="00C36BD7">
        <w:rPr>
          <w:rFonts w:ascii="Garamond" w:hAnsi="Garamond" w:cs="Arial"/>
          <w:sz w:val="24"/>
          <w:szCs w:val="24"/>
        </w:rPr>
        <w:t xml:space="preserve">, p. </w:t>
      </w:r>
      <w:r w:rsidR="00242310">
        <w:rPr>
          <w:rFonts w:ascii="Garamond" w:hAnsi="Garamond" w:cs="Arial"/>
          <w:sz w:val="24"/>
          <w:szCs w:val="24"/>
        </w:rPr>
        <w:t>363</w:t>
      </w:r>
      <w:r>
        <w:rPr>
          <w:rStyle w:val="None"/>
          <w:rFonts w:ascii="Garamond" w:hAnsi="Garamond"/>
          <w:sz w:val="24"/>
          <w:szCs w:val="24"/>
        </w:rPr>
        <w:t>). De esa manera, l</w:t>
      </w:r>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defe</w:t>
      </w:r>
      <w:proofErr w:type="spellEnd"/>
      <w:r>
        <w:rPr>
          <w:rStyle w:val="None"/>
          <w:rFonts w:ascii="Garamond" w:hAnsi="Garamond"/>
          <w:sz w:val="24"/>
          <w:szCs w:val="24"/>
        </w:rPr>
        <w:t>n</w:t>
      </w:r>
      <w:proofErr w:type="spellStart"/>
      <w:r w:rsidRPr="007C1E0F">
        <w:rPr>
          <w:rStyle w:val="None"/>
          <w:rFonts w:ascii="Garamond" w:hAnsi="Garamond"/>
          <w:sz w:val="24"/>
          <w:szCs w:val="24"/>
          <w:lang w:val="es-US"/>
        </w:rPr>
        <w:t>sas</w:t>
      </w:r>
      <w:proofErr w:type="spellEnd"/>
      <w:r w:rsidRPr="007C1E0F">
        <w:rPr>
          <w:rStyle w:val="None"/>
          <w:rFonts w:ascii="Garamond" w:hAnsi="Garamond"/>
          <w:sz w:val="24"/>
          <w:szCs w:val="24"/>
          <w:lang w:val="es-US"/>
        </w:rPr>
        <w:t xml:space="preserve"> individua</w:t>
      </w:r>
      <w:r>
        <w:rPr>
          <w:rStyle w:val="None"/>
          <w:rFonts w:ascii="Garamond" w:hAnsi="Garamond"/>
          <w:sz w:val="24"/>
          <w:szCs w:val="24"/>
        </w:rPr>
        <w:t>le</w:t>
      </w:r>
      <w:r w:rsidRPr="007C1E0F">
        <w:rPr>
          <w:rStyle w:val="None"/>
          <w:rFonts w:ascii="Garamond" w:hAnsi="Garamond"/>
          <w:sz w:val="24"/>
          <w:szCs w:val="24"/>
          <w:lang w:val="es-US"/>
        </w:rPr>
        <w:t>s también</w:t>
      </w:r>
      <w:r>
        <w:rPr>
          <w:rStyle w:val="None"/>
          <w:rFonts w:ascii="Garamond" w:hAnsi="Garamond"/>
          <w:sz w:val="24"/>
          <w:szCs w:val="24"/>
        </w:rPr>
        <w:t xml:space="preserve"> serían </w:t>
      </w:r>
      <w:proofErr w:type="spellStart"/>
      <w:r>
        <w:rPr>
          <w:rStyle w:val="None"/>
          <w:rFonts w:ascii="Garamond" w:hAnsi="Garamond"/>
          <w:sz w:val="24"/>
          <w:szCs w:val="24"/>
        </w:rPr>
        <w:t>ac</w:t>
      </w:r>
      <w:r w:rsidRPr="007C1E0F">
        <w:rPr>
          <w:rStyle w:val="None"/>
          <w:rFonts w:ascii="Garamond" w:hAnsi="Garamond"/>
          <w:sz w:val="24"/>
          <w:szCs w:val="24"/>
          <w:lang w:val="es-US"/>
        </w:rPr>
        <w:t>tualizacion</w:t>
      </w:r>
      <w:proofErr w:type="spellEnd"/>
      <w:r w:rsidRPr="002F0EDC">
        <w:rPr>
          <w:rStyle w:val="None"/>
          <w:rFonts w:ascii="Garamond" w:hAnsi="Garamond"/>
          <w:sz w:val="24"/>
          <w:szCs w:val="24"/>
          <w:lang w:val="es-ES"/>
        </w:rPr>
        <w:t>es d</w:t>
      </w:r>
      <w:r>
        <w:rPr>
          <w:rStyle w:val="None"/>
          <w:rFonts w:ascii="Garamond" w:hAnsi="Garamond"/>
          <w:sz w:val="24"/>
          <w:szCs w:val="24"/>
        </w:rPr>
        <w:t>e l</w:t>
      </w:r>
      <w:r w:rsidRPr="007C1E0F">
        <w:rPr>
          <w:rStyle w:val="None"/>
          <w:rFonts w:ascii="Garamond" w:hAnsi="Garamond"/>
          <w:sz w:val="24"/>
          <w:szCs w:val="24"/>
          <w:lang w:val="es-US"/>
        </w:rPr>
        <w:t xml:space="preserve">as </w:t>
      </w:r>
      <w:proofErr w:type="spellStart"/>
      <w:r w:rsidRPr="007C1E0F">
        <w:rPr>
          <w:rStyle w:val="None"/>
          <w:rFonts w:ascii="Garamond" w:hAnsi="Garamond"/>
          <w:sz w:val="24"/>
          <w:szCs w:val="24"/>
          <w:lang w:val="es-US"/>
        </w:rPr>
        <w:t>defe</w:t>
      </w:r>
      <w:proofErr w:type="spellEnd"/>
      <w:r>
        <w:rPr>
          <w:rStyle w:val="None"/>
          <w:rFonts w:ascii="Garamond" w:hAnsi="Garamond"/>
          <w:sz w:val="24"/>
          <w:szCs w:val="24"/>
        </w:rPr>
        <w:t>n</w:t>
      </w:r>
      <w:proofErr w:type="spellStart"/>
      <w:r w:rsidRPr="007C1E0F">
        <w:rPr>
          <w:rStyle w:val="None"/>
          <w:rFonts w:ascii="Garamond" w:hAnsi="Garamond"/>
          <w:sz w:val="24"/>
          <w:szCs w:val="24"/>
          <w:lang w:val="es-US"/>
        </w:rPr>
        <w:t>sas</w:t>
      </w:r>
      <w:proofErr w:type="spellEnd"/>
      <w:r w:rsidRPr="007C1E0F">
        <w:rPr>
          <w:rStyle w:val="None"/>
          <w:rFonts w:ascii="Garamond" w:hAnsi="Garamond"/>
          <w:sz w:val="24"/>
          <w:szCs w:val="24"/>
          <w:lang w:val="es-US"/>
        </w:rPr>
        <w:t xml:space="preserve"> d</w:t>
      </w:r>
      <w:proofErr w:type="spellStart"/>
      <w:r>
        <w:rPr>
          <w:rStyle w:val="None"/>
          <w:rFonts w:ascii="Garamond" w:hAnsi="Garamond"/>
          <w:sz w:val="24"/>
          <w:szCs w:val="24"/>
        </w:rPr>
        <w:t>e</w:t>
      </w:r>
      <w:proofErr w:type="spellEnd"/>
      <w:r>
        <w:rPr>
          <w:rStyle w:val="None"/>
          <w:rFonts w:ascii="Garamond" w:hAnsi="Garamond"/>
          <w:sz w:val="24"/>
          <w:szCs w:val="24"/>
        </w:rPr>
        <w:t xml:space="preserve"> la </w:t>
      </w:r>
      <w:proofErr w:type="spellStart"/>
      <w:r>
        <w:rPr>
          <w:rStyle w:val="None"/>
          <w:rFonts w:ascii="Garamond" w:hAnsi="Garamond"/>
          <w:sz w:val="24"/>
          <w:szCs w:val="24"/>
        </w:rPr>
        <w:t>esp</w:t>
      </w:r>
      <w:proofErr w:type="spellEnd"/>
      <w:r w:rsidRPr="007C1E0F">
        <w:rPr>
          <w:rStyle w:val="None"/>
          <w:rFonts w:ascii="Garamond" w:hAnsi="Garamond"/>
          <w:sz w:val="24"/>
          <w:szCs w:val="24"/>
          <w:lang w:val="es-US"/>
        </w:rPr>
        <w:t>e</w:t>
      </w:r>
      <w:r>
        <w:rPr>
          <w:rStyle w:val="None"/>
          <w:rFonts w:ascii="Garamond" w:hAnsi="Garamond"/>
          <w:sz w:val="24"/>
          <w:szCs w:val="24"/>
        </w:rPr>
        <w:t xml:space="preserve">cie, o sea, </w:t>
      </w:r>
      <w:r w:rsidRPr="007C1E0F">
        <w:rPr>
          <w:rStyle w:val="None"/>
          <w:rFonts w:ascii="Garamond" w:hAnsi="Garamond"/>
          <w:sz w:val="24"/>
          <w:szCs w:val="24"/>
        </w:rPr>
        <w:t>a</w:t>
      </w:r>
      <w:r w:rsidR="006053B0" w:rsidRPr="007C1E0F">
        <w:rPr>
          <w:rStyle w:val="None"/>
          <w:rFonts w:ascii="Garamond" w:hAnsi="Garamond"/>
          <w:sz w:val="24"/>
          <w:szCs w:val="24"/>
        </w:rPr>
        <w:t>un</w:t>
      </w:r>
      <w:r w:rsidRPr="007C1E0F">
        <w:rPr>
          <w:rStyle w:val="None"/>
          <w:rFonts w:ascii="Garamond" w:hAnsi="Garamond"/>
          <w:sz w:val="24"/>
          <w:szCs w:val="24"/>
        </w:rPr>
        <w:t>que</w:t>
      </w:r>
      <w:r>
        <w:rPr>
          <w:rStyle w:val="None"/>
          <w:rFonts w:ascii="Garamond" w:hAnsi="Garamond"/>
          <w:sz w:val="24"/>
          <w:szCs w:val="24"/>
        </w:rPr>
        <w:t xml:space="preserve"> no hay</w:t>
      </w:r>
      <w:r>
        <w:rPr>
          <w:rStyle w:val="None"/>
          <w:rFonts w:ascii="Garamond" w:hAnsi="Garamond"/>
          <w:sz w:val="24"/>
          <w:szCs w:val="24"/>
          <w:lang w:val="it-IT"/>
        </w:rPr>
        <w:t>a u</w:t>
      </w:r>
      <w:r>
        <w:rPr>
          <w:rStyle w:val="None"/>
          <w:rFonts w:ascii="Garamond" w:hAnsi="Garamond"/>
          <w:sz w:val="24"/>
          <w:szCs w:val="24"/>
        </w:rPr>
        <w:t>n</w:t>
      </w:r>
      <w:r>
        <w:rPr>
          <w:rStyle w:val="None"/>
          <w:rFonts w:ascii="Garamond" w:hAnsi="Garamond"/>
          <w:sz w:val="24"/>
          <w:szCs w:val="24"/>
          <w:lang w:val="de-DE"/>
        </w:rPr>
        <w:t>a ame</w:t>
      </w:r>
      <w:proofErr w:type="spellStart"/>
      <w:r>
        <w:rPr>
          <w:rStyle w:val="None"/>
          <w:rFonts w:ascii="Garamond" w:hAnsi="Garamond"/>
          <w:sz w:val="24"/>
          <w:szCs w:val="24"/>
        </w:rPr>
        <w:t>na</w:t>
      </w:r>
      <w:r w:rsidRPr="007C1E0F">
        <w:rPr>
          <w:rStyle w:val="None"/>
          <w:rFonts w:ascii="Garamond" w:hAnsi="Garamond"/>
          <w:sz w:val="24"/>
          <w:szCs w:val="24"/>
          <w:lang w:val="es-US"/>
        </w:rPr>
        <w:t>za</w:t>
      </w:r>
      <w:proofErr w:type="spellEnd"/>
      <w:r w:rsidRPr="007C1E0F">
        <w:rPr>
          <w:rStyle w:val="None"/>
          <w:rFonts w:ascii="Garamond" w:hAnsi="Garamond"/>
          <w:sz w:val="24"/>
          <w:szCs w:val="24"/>
          <w:lang w:val="es-US"/>
        </w:rPr>
        <w:t xml:space="preserve"> exterior o u</w:t>
      </w:r>
      <w:proofErr w:type="spellStart"/>
      <w:r>
        <w:rPr>
          <w:rStyle w:val="None"/>
          <w:rFonts w:ascii="Garamond" w:hAnsi="Garamond"/>
          <w:sz w:val="24"/>
          <w:szCs w:val="24"/>
        </w:rPr>
        <w:t>na</w:t>
      </w:r>
      <w:proofErr w:type="spellEnd"/>
      <w:r>
        <w:rPr>
          <w:rStyle w:val="None"/>
          <w:rFonts w:ascii="Garamond" w:hAnsi="Garamond"/>
          <w:sz w:val="24"/>
          <w:szCs w:val="24"/>
        </w:rPr>
        <w:t xml:space="preserve"> </w:t>
      </w:r>
      <w:proofErr w:type="spellStart"/>
      <w:r w:rsidRPr="007C1E0F">
        <w:rPr>
          <w:rStyle w:val="None"/>
          <w:rFonts w:ascii="Garamond" w:hAnsi="Garamond"/>
          <w:sz w:val="24"/>
          <w:szCs w:val="24"/>
        </w:rPr>
        <w:t>situa</w:t>
      </w:r>
      <w:r w:rsidRPr="007C1E0F">
        <w:rPr>
          <w:rStyle w:val="None"/>
          <w:rFonts w:ascii="Garamond" w:hAnsi="Garamond"/>
          <w:sz w:val="24"/>
          <w:szCs w:val="24"/>
          <w:lang w:val="es-US"/>
        </w:rPr>
        <w:t>ción</w:t>
      </w:r>
      <w:proofErr w:type="spellEnd"/>
      <w:r w:rsidR="006053B0" w:rsidRPr="002F0EDC">
        <w:rPr>
          <w:rStyle w:val="None"/>
          <w:rFonts w:ascii="Garamond" w:hAnsi="Garamond"/>
          <w:sz w:val="24"/>
          <w:szCs w:val="24"/>
          <w:lang w:val="es-ES"/>
        </w:rPr>
        <w:t xml:space="preserve"> </w:t>
      </w:r>
      <w:r w:rsidR="006053B0" w:rsidRPr="002F0EDC">
        <w:rPr>
          <w:rStyle w:val="None"/>
          <w:rFonts w:ascii="Garamond" w:hAnsi="Garamond"/>
          <w:sz w:val="24"/>
          <w:szCs w:val="24"/>
          <w:lang w:val="es-ES"/>
        </w:rPr>
        <w:lastRenderedPageBreak/>
        <w:t>de</w:t>
      </w:r>
      <w:r w:rsidRPr="007C1E0F">
        <w:rPr>
          <w:rStyle w:val="None"/>
          <w:rFonts w:ascii="Garamond" w:hAnsi="Garamond"/>
          <w:sz w:val="24"/>
          <w:szCs w:val="24"/>
        </w:rPr>
        <w:t xml:space="preserve"> vulnerabilidad </w:t>
      </w:r>
      <w:r w:rsidR="006053B0" w:rsidRPr="007C1E0F">
        <w:rPr>
          <w:rStyle w:val="None"/>
          <w:rFonts w:ascii="Garamond" w:hAnsi="Garamond"/>
          <w:sz w:val="24"/>
          <w:szCs w:val="24"/>
        </w:rPr>
        <w:t>semejante a</w:t>
      </w:r>
      <w:r w:rsidR="006053B0">
        <w:rPr>
          <w:rStyle w:val="None"/>
          <w:rFonts w:ascii="Garamond" w:hAnsi="Garamond"/>
          <w:sz w:val="24"/>
          <w:szCs w:val="24"/>
        </w:rPr>
        <w:t xml:space="preserve"> </w:t>
      </w:r>
      <w:r>
        <w:rPr>
          <w:rStyle w:val="None"/>
          <w:rFonts w:ascii="Garamond" w:hAnsi="Garamond"/>
          <w:sz w:val="24"/>
          <w:szCs w:val="24"/>
        </w:rPr>
        <w:t xml:space="preserve"> aquella que existiera en el</w:t>
      </w:r>
      <w:r>
        <w:rPr>
          <w:rStyle w:val="None"/>
          <w:rFonts w:ascii="Garamond" w:hAnsi="Garamond"/>
          <w:sz w:val="24"/>
          <w:szCs w:val="24"/>
          <w:lang w:val="it-IT"/>
        </w:rPr>
        <w:t xml:space="preserve"> per</w:t>
      </w:r>
      <w:proofErr w:type="spellStart"/>
      <w:r w:rsidRPr="007C1E0F">
        <w:rPr>
          <w:rStyle w:val="None"/>
          <w:rFonts w:ascii="Garamond" w:hAnsi="Garamond"/>
          <w:sz w:val="24"/>
          <w:szCs w:val="24"/>
          <w:lang w:val="es-US"/>
        </w:rPr>
        <w:t>íodo</w:t>
      </w:r>
      <w:proofErr w:type="spellEnd"/>
      <w:r w:rsidRPr="007C1E0F">
        <w:rPr>
          <w:rStyle w:val="None"/>
          <w:rFonts w:ascii="Garamond" w:hAnsi="Garamond"/>
          <w:sz w:val="24"/>
          <w:szCs w:val="24"/>
          <w:lang w:val="es-US"/>
        </w:rPr>
        <w:t xml:space="preserve"> d</w:t>
      </w:r>
      <w:proofErr w:type="spellStart"/>
      <w:r>
        <w:rPr>
          <w:rStyle w:val="None"/>
          <w:rFonts w:ascii="Garamond" w:hAnsi="Garamond"/>
          <w:sz w:val="24"/>
          <w:szCs w:val="24"/>
        </w:rPr>
        <w:t>e</w:t>
      </w:r>
      <w:proofErr w:type="spellEnd"/>
      <w:r>
        <w:rPr>
          <w:rStyle w:val="None"/>
          <w:rFonts w:ascii="Garamond" w:hAnsi="Garamond"/>
          <w:sz w:val="24"/>
          <w:szCs w:val="24"/>
        </w:rPr>
        <w:t xml:space="preserve"> la </w:t>
      </w:r>
      <w:proofErr w:type="spellStart"/>
      <w:r>
        <w:rPr>
          <w:rStyle w:val="None"/>
          <w:rFonts w:ascii="Garamond" w:hAnsi="Garamond"/>
          <w:sz w:val="24"/>
          <w:szCs w:val="24"/>
        </w:rPr>
        <w:t>glacia</w:t>
      </w:r>
      <w:r w:rsidRPr="007C1E0F">
        <w:rPr>
          <w:rStyle w:val="None"/>
          <w:rFonts w:ascii="Garamond" w:hAnsi="Garamond"/>
          <w:sz w:val="24"/>
          <w:szCs w:val="24"/>
          <w:lang w:val="es-US"/>
        </w:rPr>
        <w:t>ción</w:t>
      </w:r>
      <w:proofErr w:type="spellEnd"/>
      <w:r>
        <w:rPr>
          <w:rStyle w:val="None"/>
          <w:rFonts w:ascii="Garamond" w:hAnsi="Garamond"/>
          <w:sz w:val="24"/>
          <w:szCs w:val="24"/>
        </w:rPr>
        <w:t>, el</w:t>
      </w:r>
      <w:r>
        <w:rPr>
          <w:rStyle w:val="None"/>
          <w:rFonts w:ascii="Garamond" w:hAnsi="Garamond"/>
          <w:sz w:val="24"/>
          <w:szCs w:val="24"/>
          <w:lang w:val="it-IT"/>
        </w:rPr>
        <w:t xml:space="preserve"> indiv</w:t>
      </w:r>
      <w:r w:rsidRPr="007C1E0F">
        <w:rPr>
          <w:rStyle w:val="None"/>
          <w:rFonts w:ascii="Garamond" w:hAnsi="Garamond"/>
          <w:sz w:val="24"/>
          <w:szCs w:val="24"/>
          <w:lang w:val="es-US"/>
        </w:rPr>
        <w:t>i</w:t>
      </w:r>
      <w:r>
        <w:rPr>
          <w:rStyle w:val="None"/>
          <w:rFonts w:ascii="Garamond" w:hAnsi="Garamond"/>
          <w:sz w:val="24"/>
          <w:szCs w:val="24"/>
          <w:lang w:val="it-IT"/>
        </w:rPr>
        <w:t xml:space="preserve">duo vive </w:t>
      </w:r>
      <w:r>
        <w:rPr>
          <w:rStyle w:val="None"/>
          <w:rFonts w:ascii="Garamond" w:hAnsi="Garamond"/>
          <w:sz w:val="24"/>
          <w:szCs w:val="24"/>
        </w:rPr>
        <w:t xml:space="preserve">internamente esa vulnerabilidad. </w:t>
      </w:r>
    </w:p>
    <w:p w:rsidR="00BA6862" w:rsidRDefault="00677124">
      <w:pPr>
        <w:pStyle w:val="Body"/>
        <w:spacing w:after="0" w:line="360" w:lineRule="auto"/>
        <w:ind w:firstLine="709"/>
        <w:jc w:val="both"/>
        <w:rPr>
          <w:rStyle w:val="None"/>
          <w:rFonts w:ascii="Garamond" w:eastAsia="Garamond" w:hAnsi="Garamond" w:cs="Garamond"/>
          <w:sz w:val="24"/>
          <w:szCs w:val="24"/>
        </w:rPr>
      </w:pPr>
      <w:r>
        <w:rPr>
          <w:rStyle w:val="None"/>
          <w:rFonts w:ascii="Garamond" w:hAnsi="Garamond"/>
          <w:sz w:val="24"/>
          <w:szCs w:val="24"/>
        </w:rPr>
        <w:t>Aunque el</w:t>
      </w:r>
      <w:r w:rsidRPr="00E6592A">
        <w:rPr>
          <w:rStyle w:val="None"/>
          <w:rFonts w:ascii="Garamond" w:hAnsi="Garamond"/>
          <w:sz w:val="24"/>
          <w:szCs w:val="24"/>
          <w:lang w:val="es-UY"/>
        </w:rPr>
        <w:t xml:space="preserve"> </w:t>
      </w:r>
      <w:proofErr w:type="spellStart"/>
      <w:r w:rsidRPr="00E6592A">
        <w:rPr>
          <w:rStyle w:val="None"/>
          <w:rFonts w:ascii="Garamond" w:hAnsi="Garamond"/>
          <w:sz w:val="24"/>
          <w:szCs w:val="24"/>
          <w:lang w:val="es-UY"/>
        </w:rPr>
        <w:t>hom</w:t>
      </w:r>
      <w:r>
        <w:rPr>
          <w:rStyle w:val="None"/>
          <w:rFonts w:ascii="Garamond" w:hAnsi="Garamond"/>
          <w:sz w:val="24"/>
          <w:szCs w:val="24"/>
        </w:rPr>
        <w:t>bre</w:t>
      </w:r>
      <w:proofErr w:type="spellEnd"/>
      <w:r>
        <w:rPr>
          <w:rStyle w:val="None"/>
          <w:rFonts w:ascii="Garamond" w:hAnsi="Garamond"/>
          <w:sz w:val="24"/>
          <w:szCs w:val="24"/>
          <w:lang w:val="it-IT"/>
        </w:rPr>
        <w:t xml:space="preserve"> contempor</w:t>
      </w:r>
      <w:r w:rsidRPr="007C1E0F">
        <w:rPr>
          <w:rStyle w:val="None"/>
          <w:rFonts w:ascii="Garamond" w:hAnsi="Garamond"/>
          <w:sz w:val="24"/>
          <w:szCs w:val="24"/>
          <w:lang w:val="es-US"/>
        </w:rPr>
        <w:t>á</w:t>
      </w:r>
      <w:r>
        <w:rPr>
          <w:rStyle w:val="None"/>
          <w:rFonts w:ascii="Garamond" w:hAnsi="Garamond"/>
          <w:sz w:val="24"/>
          <w:szCs w:val="24"/>
        </w:rPr>
        <w:t xml:space="preserve">neo no esté </w:t>
      </w:r>
      <w:proofErr w:type="spellStart"/>
      <w:r>
        <w:rPr>
          <w:rStyle w:val="None"/>
          <w:rFonts w:ascii="Garamond" w:hAnsi="Garamond"/>
          <w:sz w:val="24"/>
          <w:szCs w:val="24"/>
        </w:rPr>
        <w:t>má</w:t>
      </w:r>
      <w:proofErr w:type="spellEnd"/>
      <w:r w:rsidRPr="007C1E0F">
        <w:rPr>
          <w:rStyle w:val="None"/>
          <w:rFonts w:ascii="Garamond" w:hAnsi="Garamond"/>
          <w:sz w:val="24"/>
          <w:szCs w:val="24"/>
          <w:lang w:val="es-US"/>
        </w:rPr>
        <w:t xml:space="preserve">s a merced </w:t>
      </w:r>
      <w:r>
        <w:rPr>
          <w:rStyle w:val="None"/>
          <w:rFonts w:ascii="Garamond" w:hAnsi="Garamond"/>
          <w:sz w:val="24"/>
          <w:szCs w:val="24"/>
        </w:rPr>
        <w:t>de la naturaleza como estuviera alguna vez, carga consigo l</w:t>
      </w:r>
      <w:r w:rsidRPr="00E6592A">
        <w:rPr>
          <w:rStyle w:val="None"/>
          <w:rFonts w:ascii="Garamond" w:hAnsi="Garamond"/>
          <w:sz w:val="24"/>
          <w:szCs w:val="24"/>
          <w:lang w:val="es-UY"/>
        </w:rPr>
        <w:t xml:space="preserve">a </w:t>
      </w:r>
      <w:proofErr w:type="spellStart"/>
      <w:r w:rsidRPr="00E6592A">
        <w:rPr>
          <w:rStyle w:val="None"/>
          <w:rFonts w:ascii="Garamond" w:hAnsi="Garamond"/>
          <w:sz w:val="24"/>
          <w:szCs w:val="24"/>
          <w:lang w:val="es-UY"/>
        </w:rPr>
        <w:t>mem</w:t>
      </w:r>
      <w:proofErr w:type="spellEnd"/>
      <w:r w:rsidRPr="007C1E0F">
        <w:rPr>
          <w:rStyle w:val="None"/>
          <w:rFonts w:ascii="Garamond" w:hAnsi="Garamond"/>
          <w:sz w:val="24"/>
          <w:szCs w:val="24"/>
          <w:lang w:val="es-US"/>
        </w:rPr>
        <w:t>o</w:t>
      </w:r>
      <w:proofErr w:type="spellStart"/>
      <w:r>
        <w:rPr>
          <w:rStyle w:val="None"/>
          <w:rFonts w:ascii="Garamond" w:hAnsi="Garamond"/>
          <w:sz w:val="24"/>
          <w:szCs w:val="24"/>
        </w:rPr>
        <w:t>ria</w:t>
      </w:r>
      <w:proofErr w:type="spellEnd"/>
      <w:r>
        <w:rPr>
          <w:rStyle w:val="None"/>
          <w:rFonts w:ascii="Garamond" w:hAnsi="Garamond"/>
          <w:sz w:val="24"/>
          <w:szCs w:val="24"/>
        </w:rPr>
        <w:t xml:space="preserve"> inconsciente de esa vulnerabilidad ancestral. Reacciona como si su desamparo fuera</w:t>
      </w:r>
      <w:r w:rsidRPr="007C1E0F">
        <w:rPr>
          <w:rStyle w:val="None"/>
          <w:rFonts w:ascii="Garamond" w:hAnsi="Garamond"/>
          <w:sz w:val="24"/>
          <w:szCs w:val="24"/>
          <w:lang w:val="es-US"/>
        </w:rPr>
        <w:t xml:space="preserve"> completo, como s</w:t>
      </w:r>
      <w:r>
        <w:rPr>
          <w:rStyle w:val="None"/>
          <w:rFonts w:ascii="Garamond" w:hAnsi="Garamond"/>
          <w:sz w:val="24"/>
          <w:szCs w:val="24"/>
        </w:rPr>
        <w:t>i</w:t>
      </w:r>
      <w:r w:rsidRPr="002F0EDC">
        <w:rPr>
          <w:rStyle w:val="None"/>
          <w:rFonts w:ascii="Garamond" w:hAnsi="Garamond"/>
          <w:sz w:val="24"/>
          <w:szCs w:val="24"/>
          <w:lang w:val="es-ES"/>
        </w:rPr>
        <w:t xml:space="preserve"> </w:t>
      </w:r>
      <w:proofErr w:type="spellStart"/>
      <w:r w:rsidRPr="002F0EDC">
        <w:rPr>
          <w:rStyle w:val="None"/>
          <w:rFonts w:ascii="Garamond" w:hAnsi="Garamond"/>
          <w:sz w:val="24"/>
          <w:szCs w:val="24"/>
          <w:lang w:val="es-ES"/>
        </w:rPr>
        <w:t>viv</w:t>
      </w:r>
      <w:r>
        <w:rPr>
          <w:rStyle w:val="None"/>
          <w:rFonts w:ascii="Garamond" w:hAnsi="Garamond"/>
          <w:sz w:val="24"/>
          <w:szCs w:val="24"/>
        </w:rPr>
        <w:t>iera</w:t>
      </w:r>
      <w:proofErr w:type="spellEnd"/>
      <w:r>
        <w:rPr>
          <w:rStyle w:val="None"/>
          <w:rFonts w:ascii="Garamond" w:hAnsi="Garamond"/>
          <w:sz w:val="24"/>
          <w:szCs w:val="24"/>
        </w:rPr>
        <w:t xml:space="preserve"> en </w:t>
      </w:r>
      <w:proofErr w:type="spellStart"/>
      <w:r>
        <w:rPr>
          <w:rStyle w:val="None"/>
          <w:rFonts w:ascii="Garamond" w:hAnsi="Garamond"/>
          <w:sz w:val="24"/>
          <w:szCs w:val="24"/>
        </w:rPr>
        <w:t>med</w:t>
      </w:r>
      <w:proofErr w:type="spellEnd"/>
      <w:r>
        <w:rPr>
          <w:rStyle w:val="None"/>
          <w:rFonts w:ascii="Garamond" w:hAnsi="Garamond"/>
          <w:sz w:val="24"/>
          <w:szCs w:val="24"/>
          <w:lang w:val="it-IT"/>
        </w:rPr>
        <w:t xml:space="preserve">io </w:t>
      </w:r>
      <w:r>
        <w:rPr>
          <w:rStyle w:val="None"/>
          <w:rFonts w:ascii="Garamond" w:hAnsi="Garamond"/>
          <w:sz w:val="24"/>
          <w:szCs w:val="24"/>
        </w:rPr>
        <w:t>de la naturaleza hostil.</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r>
        <w:rPr>
          <w:rStyle w:val="None"/>
          <w:rFonts w:ascii="Garamond" w:hAnsi="Garamond"/>
        </w:rPr>
        <w:t xml:space="preserve">Hemos concebido los primeros preceptos morales y restricciones éticas de la sociedad primitiva como una reacción frente a una hazaña que dio a sus autores el concepto del crimen. Ellos se arrepintieron de esa hazaña y decidieron que nunca más debía repetirse y que su ejecución no podía aportar ganancia alguna. Pues bien; esta creadora conciencia de culpa no se ha extinguido todavía en nosotros. La hallamos en los neuróticos, operante de una manera asocial para producir nuevos preceptos morales, continuadas limitaciones, a modo de expiación de fechorías cometidas y a modo de prevención de otras por cometerse. Pero si averiguamos en esos neuróticos los actos que han provocado semejantes reacciones, sufrimos una desilusión (Freud, 1913, AE. P. 160). </w:t>
      </w:r>
    </w:p>
    <w:p w:rsidR="00BA6862" w:rsidRDefault="00BA6862">
      <w:pPr>
        <w:pStyle w:val="Body"/>
        <w:spacing w:after="0" w:line="360" w:lineRule="auto"/>
        <w:ind w:firstLine="709"/>
        <w:jc w:val="both"/>
        <w:rPr>
          <w:rStyle w:val="None"/>
          <w:rFonts w:ascii="Garamond" w:eastAsia="Garamond" w:hAnsi="Garamond" w:cs="Garamond"/>
          <w:sz w:val="24"/>
          <w:szCs w:val="24"/>
        </w:rPr>
      </w:pPr>
    </w:p>
    <w:p w:rsidR="00BA6862" w:rsidRDefault="00DB153D">
      <w:pPr>
        <w:pStyle w:val="Body"/>
        <w:spacing w:after="0" w:line="360" w:lineRule="auto"/>
        <w:ind w:firstLine="709"/>
        <w:jc w:val="both"/>
        <w:rPr>
          <w:rStyle w:val="None"/>
          <w:rFonts w:ascii="Garamond" w:eastAsia="Garamond" w:hAnsi="Garamond" w:cs="Garamond"/>
          <w:sz w:val="24"/>
          <w:szCs w:val="24"/>
        </w:rPr>
      </w:pPr>
      <w:r w:rsidRPr="007C1E0F">
        <w:rPr>
          <w:rStyle w:val="None"/>
          <w:rFonts w:ascii="Garamond" w:hAnsi="Garamond"/>
          <w:sz w:val="24"/>
          <w:szCs w:val="24"/>
        </w:rPr>
        <w:t>Aún</w:t>
      </w:r>
      <w:r w:rsidR="00677124">
        <w:rPr>
          <w:rStyle w:val="None"/>
          <w:rFonts w:ascii="Garamond" w:hAnsi="Garamond"/>
          <w:sz w:val="24"/>
          <w:szCs w:val="24"/>
        </w:rPr>
        <w:t xml:space="preserve"> sin saber del </w:t>
      </w:r>
      <w:proofErr w:type="spellStart"/>
      <w:r w:rsidR="00677124">
        <w:rPr>
          <w:rStyle w:val="None"/>
          <w:rFonts w:ascii="Garamond" w:hAnsi="Garamond"/>
          <w:sz w:val="24"/>
          <w:szCs w:val="24"/>
        </w:rPr>
        <w:t>ac</w:t>
      </w:r>
      <w:r w:rsidR="00677124" w:rsidRPr="007C1E0F">
        <w:rPr>
          <w:rStyle w:val="None"/>
          <w:rFonts w:ascii="Garamond" w:hAnsi="Garamond"/>
          <w:sz w:val="24"/>
          <w:szCs w:val="24"/>
          <w:lang w:val="es-US"/>
        </w:rPr>
        <w:t>to</w:t>
      </w:r>
      <w:proofErr w:type="spellEnd"/>
      <w:r w:rsidR="00677124" w:rsidRPr="007C1E0F">
        <w:rPr>
          <w:rStyle w:val="None"/>
          <w:rFonts w:ascii="Garamond" w:hAnsi="Garamond"/>
          <w:sz w:val="24"/>
          <w:szCs w:val="24"/>
          <w:lang w:val="es-US"/>
        </w:rPr>
        <w:t xml:space="preserve"> </w:t>
      </w:r>
      <w:proofErr w:type="spellStart"/>
      <w:r w:rsidR="00677124" w:rsidRPr="007C1E0F">
        <w:rPr>
          <w:rStyle w:val="None"/>
          <w:rFonts w:ascii="Garamond" w:hAnsi="Garamond"/>
          <w:sz w:val="24"/>
          <w:szCs w:val="24"/>
          <w:lang w:val="es-US"/>
        </w:rPr>
        <w:t>crimin</w:t>
      </w:r>
      <w:proofErr w:type="spellEnd"/>
      <w:r w:rsidR="00677124">
        <w:rPr>
          <w:rStyle w:val="None"/>
          <w:rFonts w:ascii="Garamond" w:hAnsi="Garamond"/>
          <w:sz w:val="24"/>
          <w:szCs w:val="24"/>
        </w:rPr>
        <w:t>al primordial, el desamparo y la vulnerabilidad s</w:t>
      </w:r>
      <w:proofErr w:type="spellStart"/>
      <w:r w:rsidR="00677124" w:rsidRPr="007C1E0F">
        <w:rPr>
          <w:rStyle w:val="None"/>
          <w:rFonts w:ascii="Garamond" w:hAnsi="Garamond"/>
          <w:sz w:val="24"/>
          <w:szCs w:val="24"/>
          <w:lang w:val="es-US"/>
        </w:rPr>
        <w:t>on</w:t>
      </w:r>
      <w:proofErr w:type="spellEnd"/>
      <w:r w:rsidR="00677124" w:rsidRPr="007C1E0F">
        <w:rPr>
          <w:rStyle w:val="None"/>
          <w:rFonts w:ascii="Garamond" w:hAnsi="Garamond"/>
          <w:sz w:val="24"/>
          <w:szCs w:val="24"/>
          <w:lang w:val="es-US"/>
        </w:rPr>
        <w:t xml:space="preserve"> vividos p</w:t>
      </w:r>
      <w:proofErr w:type="spellStart"/>
      <w:r w:rsidR="00677124">
        <w:rPr>
          <w:rStyle w:val="None"/>
          <w:rFonts w:ascii="Garamond" w:hAnsi="Garamond"/>
          <w:sz w:val="24"/>
          <w:szCs w:val="24"/>
        </w:rPr>
        <w:t>or</w:t>
      </w:r>
      <w:proofErr w:type="spellEnd"/>
      <w:r w:rsidR="00677124">
        <w:rPr>
          <w:rStyle w:val="None"/>
          <w:rFonts w:ascii="Garamond" w:hAnsi="Garamond"/>
          <w:sz w:val="24"/>
          <w:szCs w:val="24"/>
        </w:rPr>
        <w:t xml:space="preserve"> el </w:t>
      </w:r>
      <w:proofErr w:type="spellStart"/>
      <w:r w:rsidR="00677124" w:rsidRPr="002F0EDC">
        <w:rPr>
          <w:rStyle w:val="None"/>
          <w:rFonts w:ascii="Garamond" w:hAnsi="Garamond"/>
          <w:sz w:val="24"/>
          <w:szCs w:val="24"/>
          <w:lang w:val="es-ES"/>
        </w:rPr>
        <w:t>neur</w:t>
      </w:r>
      <w:proofErr w:type="spellEnd"/>
      <w:r w:rsidR="00677124" w:rsidRPr="007C1E0F">
        <w:rPr>
          <w:rStyle w:val="None"/>
          <w:rFonts w:ascii="Garamond" w:hAnsi="Garamond"/>
          <w:sz w:val="24"/>
          <w:szCs w:val="24"/>
          <w:lang w:val="es-US"/>
        </w:rPr>
        <w:t>ó</w:t>
      </w:r>
      <w:r w:rsidR="00677124">
        <w:rPr>
          <w:rStyle w:val="None"/>
          <w:rFonts w:ascii="Garamond" w:hAnsi="Garamond"/>
          <w:sz w:val="24"/>
          <w:szCs w:val="24"/>
          <w:lang w:val="it-IT"/>
        </w:rPr>
        <w:t>tico contempor</w:t>
      </w:r>
      <w:r w:rsidR="00677124" w:rsidRPr="007C1E0F">
        <w:rPr>
          <w:rStyle w:val="None"/>
          <w:rFonts w:ascii="Garamond" w:hAnsi="Garamond"/>
          <w:sz w:val="24"/>
          <w:szCs w:val="24"/>
          <w:lang w:val="es-US"/>
        </w:rPr>
        <w:t>á</w:t>
      </w:r>
      <w:r w:rsidR="00677124">
        <w:rPr>
          <w:rStyle w:val="None"/>
          <w:rFonts w:ascii="Garamond" w:hAnsi="Garamond"/>
          <w:sz w:val="24"/>
          <w:szCs w:val="24"/>
          <w:lang w:val="it-IT"/>
        </w:rPr>
        <w:t>neo s</w:t>
      </w:r>
      <w:r w:rsidR="00677124">
        <w:rPr>
          <w:rStyle w:val="None"/>
          <w:rFonts w:ascii="Garamond" w:hAnsi="Garamond"/>
          <w:sz w:val="24"/>
          <w:szCs w:val="24"/>
        </w:rPr>
        <w:t>in que ocurra l</w:t>
      </w:r>
      <w:r w:rsidR="00677124" w:rsidRPr="007C1E0F">
        <w:rPr>
          <w:rStyle w:val="None"/>
          <w:rFonts w:ascii="Garamond" w:hAnsi="Garamond"/>
          <w:sz w:val="24"/>
          <w:szCs w:val="24"/>
          <w:lang w:val="es-US"/>
        </w:rPr>
        <w:t>a existencia de u</w:t>
      </w:r>
      <w:proofErr w:type="spellStart"/>
      <w:r w:rsidR="00677124">
        <w:rPr>
          <w:rStyle w:val="None"/>
          <w:rFonts w:ascii="Garamond" w:hAnsi="Garamond"/>
          <w:sz w:val="24"/>
          <w:szCs w:val="24"/>
        </w:rPr>
        <w:t>na</w:t>
      </w:r>
      <w:proofErr w:type="spellEnd"/>
      <w:r w:rsidR="00677124">
        <w:rPr>
          <w:rStyle w:val="None"/>
          <w:rFonts w:ascii="Garamond" w:hAnsi="Garamond"/>
          <w:sz w:val="24"/>
          <w:szCs w:val="24"/>
        </w:rPr>
        <w:t xml:space="preserve"> realidad exterior y</w:t>
      </w:r>
      <w:r w:rsidR="00677124" w:rsidRPr="007C1E0F">
        <w:rPr>
          <w:rStyle w:val="None"/>
          <w:rFonts w:ascii="Garamond" w:hAnsi="Garamond"/>
          <w:sz w:val="24"/>
          <w:szCs w:val="24"/>
          <w:lang w:val="es-US"/>
        </w:rPr>
        <w:t xml:space="preserve"> factual. </w:t>
      </w:r>
      <w:r w:rsidR="00677124">
        <w:rPr>
          <w:rStyle w:val="None"/>
          <w:rFonts w:ascii="Garamond" w:hAnsi="Garamond"/>
          <w:sz w:val="24"/>
          <w:szCs w:val="24"/>
        </w:rPr>
        <w:t>La</w:t>
      </w:r>
      <w:r w:rsidR="00677124" w:rsidRPr="007C1E0F">
        <w:rPr>
          <w:rStyle w:val="None"/>
          <w:rFonts w:ascii="Garamond" w:hAnsi="Garamond"/>
          <w:sz w:val="24"/>
          <w:szCs w:val="24"/>
          <w:lang w:val="es-US"/>
        </w:rPr>
        <w:t xml:space="preserve">s </w:t>
      </w:r>
      <w:proofErr w:type="spellStart"/>
      <w:r w:rsidR="00677124" w:rsidRPr="007C1E0F">
        <w:rPr>
          <w:rStyle w:val="None"/>
          <w:rFonts w:ascii="Garamond" w:hAnsi="Garamond"/>
          <w:sz w:val="24"/>
          <w:szCs w:val="24"/>
          <w:lang w:val="es-US"/>
        </w:rPr>
        <w:t>condicion</w:t>
      </w:r>
      <w:proofErr w:type="spellEnd"/>
      <w:r w:rsidR="00677124" w:rsidRPr="002F0EDC">
        <w:rPr>
          <w:rStyle w:val="None"/>
          <w:rFonts w:ascii="Garamond" w:hAnsi="Garamond"/>
          <w:sz w:val="24"/>
          <w:szCs w:val="24"/>
          <w:lang w:val="es-ES"/>
        </w:rPr>
        <w:t>es e</w:t>
      </w:r>
      <w:r w:rsidR="00677124">
        <w:rPr>
          <w:rStyle w:val="None"/>
          <w:rFonts w:ascii="Garamond" w:hAnsi="Garamond"/>
          <w:sz w:val="24"/>
          <w:szCs w:val="24"/>
        </w:rPr>
        <w:t>n que l</w:t>
      </w:r>
      <w:r w:rsidR="00677124">
        <w:rPr>
          <w:rStyle w:val="None"/>
          <w:rFonts w:ascii="Garamond" w:hAnsi="Garamond"/>
          <w:sz w:val="24"/>
          <w:szCs w:val="24"/>
          <w:lang w:val="it-IT"/>
        </w:rPr>
        <w:t>a fam</w:t>
      </w:r>
      <w:r w:rsidR="00677124" w:rsidRPr="007C1E0F">
        <w:rPr>
          <w:rStyle w:val="None"/>
          <w:rFonts w:ascii="Garamond" w:hAnsi="Garamond"/>
          <w:sz w:val="24"/>
          <w:szCs w:val="24"/>
          <w:lang w:val="es-US"/>
        </w:rPr>
        <w:t>i</w:t>
      </w:r>
      <w:r w:rsidR="00677124">
        <w:rPr>
          <w:rStyle w:val="None"/>
          <w:rFonts w:ascii="Garamond" w:hAnsi="Garamond"/>
          <w:sz w:val="24"/>
          <w:szCs w:val="24"/>
          <w:lang w:val="it-IT"/>
        </w:rPr>
        <w:t>lia re</w:t>
      </w:r>
      <w:r w:rsidR="00677124">
        <w:rPr>
          <w:rStyle w:val="None"/>
          <w:rFonts w:ascii="Garamond" w:hAnsi="Garamond"/>
          <w:sz w:val="24"/>
          <w:szCs w:val="24"/>
        </w:rPr>
        <w:t>nueva l</w:t>
      </w:r>
      <w:r w:rsidR="00677124" w:rsidRPr="007C1E0F">
        <w:rPr>
          <w:rStyle w:val="None"/>
          <w:rFonts w:ascii="Garamond" w:hAnsi="Garamond"/>
          <w:sz w:val="24"/>
          <w:szCs w:val="24"/>
          <w:lang w:val="es-US"/>
        </w:rPr>
        <w:t xml:space="preserve">as </w:t>
      </w:r>
      <w:proofErr w:type="spellStart"/>
      <w:r w:rsidR="00677124" w:rsidRPr="007C1E0F">
        <w:rPr>
          <w:rStyle w:val="None"/>
          <w:rFonts w:ascii="Garamond" w:hAnsi="Garamond"/>
          <w:sz w:val="24"/>
          <w:szCs w:val="24"/>
          <w:lang w:val="es-US"/>
        </w:rPr>
        <w:t>relacion</w:t>
      </w:r>
      <w:proofErr w:type="spellEnd"/>
      <w:r w:rsidR="00677124" w:rsidRPr="002F0EDC">
        <w:rPr>
          <w:rStyle w:val="None"/>
          <w:rFonts w:ascii="Garamond" w:hAnsi="Garamond"/>
          <w:sz w:val="24"/>
          <w:szCs w:val="24"/>
          <w:lang w:val="es-ES"/>
        </w:rPr>
        <w:t xml:space="preserve">es </w:t>
      </w:r>
      <w:r w:rsidR="00677124">
        <w:rPr>
          <w:rStyle w:val="None"/>
          <w:rFonts w:ascii="Garamond" w:hAnsi="Garamond"/>
          <w:sz w:val="24"/>
          <w:szCs w:val="24"/>
        </w:rPr>
        <w:t xml:space="preserve">establecidas recuperan de manera inconsciente tanto el lugar del padre un día deseado </w:t>
      </w:r>
      <w:r w:rsidRPr="007C1E0F">
        <w:rPr>
          <w:rStyle w:val="None"/>
          <w:rFonts w:ascii="Garamond" w:hAnsi="Garamond"/>
          <w:sz w:val="24"/>
          <w:szCs w:val="24"/>
        </w:rPr>
        <w:t>como</w:t>
      </w:r>
      <w:r w:rsidR="00677124">
        <w:rPr>
          <w:rStyle w:val="None"/>
          <w:rFonts w:ascii="Garamond" w:hAnsi="Garamond"/>
          <w:sz w:val="24"/>
          <w:szCs w:val="24"/>
          <w:lang w:val="it-IT"/>
        </w:rPr>
        <w:t xml:space="preserve"> </w:t>
      </w:r>
      <w:r w:rsidR="00677124">
        <w:rPr>
          <w:rStyle w:val="None"/>
          <w:rFonts w:ascii="Garamond" w:hAnsi="Garamond"/>
          <w:sz w:val="24"/>
          <w:szCs w:val="24"/>
        </w:rPr>
        <w:t>el lugar de los hijos que cometieron el</w:t>
      </w:r>
      <w:r w:rsidR="00677124" w:rsidRPr="007C1E0F">
        <w:rPr>
          <w:rStyle w:val="None"/>
          <w:rFonts w:ascii="Garamond" w:hAnsi="Garamond"/>
          <w:sz w:val="24"/>
          <w:szCs w:val="24"/>
          <w:lang w:val="es-US"/>
        </w:rPr>
        <w:t xml:space="preserve"> </w:t>
      </w:r>
      <w:proofErr w:type="spellStart"/>
      <w:r w:rsidR="00677124" w:rsidRPr="007C1E0F">
        <w:rPr>
          <w:rStyle w:val="None"/>
          <w:rFonts w:ascii="Garamond" w:hAnsi="Garamond"/>
          <w:sz w:val="24"/>
          <w:szCs w:val="24"/>
          <w:lang w:val="es-US"/>
        </w:rPr>
        <w:t>crime</w:t>
      </w:r>
      <w:proofErr w:type="spellEnd"/>
      <w:r w:rsidR="00677124">
        <w:rPr>
          <w:rStyle w:val="None"/>
          <w:rFonts w:ascii="Garamond" w:hAnsi="Garamond"/>
          <w:sz w:val="24"/>
          <w:szCs w:val="24"/>
        </w:rPr>
        <w:t>n</w:t>
      </w:r>
      <w:r w:rsidR="00677124" w:rsidRPr="007C1E0F">
        <w:rPr>
          <w:rStyle w:val="None"/>
          <w:rFonts w:ascii="Garamond" w:hAnsi="Garamond"/>
          <w:sz w:val="24"/>
          <w:szCs w:val="24"/>
          <w:lang w:val="es-US"/>
        </w:rPr>
        <w:t xml:space="preserve"> primordial. O sea, </w:t>
      </w:r>
      <w:r w:rsidR="00677124">
        <w:rPr>
          <w:rStyle w:val="None"/>
          <w:rFonts w:ascii="Garamond" w:hAnsi="Garamond"/>
          <w:sz w:val="24"/>
          <w:szCs w:val="24"/>
        </w:rPr>
        <w:t>l</w:t>
      </w:r>
      <w:r w:rsidR="00677124">
        <w:rPr>
          <w:rStyle w:val="None"/>
          <w:rFonts w:ascii="Garamond" w:hAnsi="Garamond"/>
          <w:sz w:val="24"/>
          <w:szCs w:val="24"/>
          <w:lang w:val="it-IT"/>
        </w:rPr>
        <w:t xml:space="preserve">a alianza </w:t>
      </w:r>
      <w:r w:rsidR="00677124">
        <w:rPr>
          <w:rStyle w:val="None"/>
          <w:rFonts w:ascii="Garamond" w:hAnsi="Garamond"/>
          <w:sz w:val="24"/>
          <w:szCs w:val="24"/>
        </w:rPr>
        <w:t>y la culpa s</w:t>
      </w:r>
      <w:proofErr w:type="spellStart"/>
      <w:r w:rsidR="00677124" w:rsidRPr="007C1E0F">
        <w:rPr>
          <w:rStyle w:val="None"/>
          <w:rFonts w:ascii="Garamond" w:hAnsi="Garamond"/>
          <w:sz w:val="24"/>
          <w:szCs w:val="24"/>
          <w:lang w:val="es-US"/>
        </w:rPr>
        <w:t>on</w:t>
      </w:r>
      <w:proofErr w:type="spellEnd"/>
      <w:r w:rsidR="00677124">
        <w:rPr>
          <w:rStyle w:val="None"/>
          <w:rFonts w:ascii="Garamond" w:hAnsi="Garamond"/>
          <w:sz w:val="24"/>
          <w:szCs w:val="24"/>
        </w:rPr>
        <w:t xml:space="preserve"> reconstruid</w:t>
      </w:r>
      <w:r w:rsidR="00677124" w:rsidRPr="00E6592A">
        <w:rPr>
          <w:rStyle w:val="None"/>
          <w:rFonts w:ascii="Garamond" w:hAnsi="Garamond"/>
          <w:sz w:val="24"/>
          <w:szCs w:val="24"/>
          <w:lang w:val="es-UY"/>
        </w:rPr>
        <w:t xml:space="preserve">as </w:t>
      </w:r>
      <w:r w:rsidR="00677124">
        <w:rPr>
          <w:rStyle w:val="None"/>
          <w:rFonts w:ascii="Garamond" w:hAnsi="Garamond"/>
          <w:sz w:val="24"/>
          <w:szCs w:val="24"/>
        </w:rPr>
        <w:t>y no pueden ser olvida</w:t>
      </w:r>
      <w:r w:rsidR="00677124" w:rsidRPr="007C1E0F">
        <w:rPr>
          <w:rStyle w:val="None"/>
          <w:rFonts w:ascii="Garamond" w:hAnsi="Garamond"/>
          <w:sz w:val="24"/>
          <w:szCs w:val="24"/>
          <w:lang w:val="es-US"/>
        </w:rPr>
        <w:t xml:space="preserve">das. </w:t>
      </w:r>
      <w:r w:rsidR="00677124">
        <w:rPr>
          <w:rStyle w:val="None"/>
          <w:rFonts w:ascii="Garamond" w:hAnsi="Garamond"/>
          <w:sz w:val="24"/>
          <w:szCs w:val="24"/>
        </w:rPr>
        <w:t xml:space="preserve">El desamparo </w:t>
      </w:r>
      <w:r w:rsidR="00677124" w:rsidRPr="007C1E0F">
        <w:rPr>
          <w:rStyle w:val="None"/>
          <w:rFonts w:ascii="Garamond" w:hAnsi="Garamond"/>
          <w:sz w:val="24"/>
          <w:szCs w:val="24"/>
          <w:lang w:val="es-US"/>
        </w:rPr>
        <w:t xml:space="preserve">es reiterado </w:t>
      </w:r>
      <w:r w:rsidR="00677124">
        <w:rPr>
          <w:rStyle w:val="None"/>
          <w:rFonts w:ascii="Garamond" w:hAnsi="Garamond"/>
          <w:sz w:val="24"/>
          <w:szCs w:val="24"/>
        </w:rPr>
        <w:t>en el centro</w:t>
      </w:r>
      <w:r w:rsidR="00677124" w:rsidRPr="007C1E0F">
        <w:rPr>
          <w:rStyle w:val="None"/>
          <w:rFonts w:ascii="Garamond" w:hAnsi="Garamond"/>
          <w:sz w:val="24"/>
          <w:szCs w:val="24"/>
          <w:lang w:val="es-US"/>
        </w:rPr>
        <w:t xml:space="preserve"> de cada </w:t>
      </w:r>
      <w:proofErr w:type="spellStart"/>
      <w:r w:rsidR="00677124" w:rsidRPr="007C1E0F">
        <w:rPr>
          <w:rStyle w:val="None"/>
          <w:rFonts w:ascii="Garamond" w:hAnsi="Garamond"/>
          <w:sz w:val="24"/>
          <w:szCs w:val="24"/>
          <w:lang w:val="es-US"/>
        </w:rPr>
        <w:t>fami</w:t>
      </w:r>
      <w:proofErr w:type="spellEnd"/>
      <w:r w:rsidR="00677124">
        <w:rPr>
          <w:rStyle w:val="None"/>
          <w:rFonts w:ascii="Garamond" w:hAnsi="Garamond"/>
          <w:sz w:val="24"/>
          <w:szCs w:val="24"/>
          <w:lang w:val="it-IT"/>
        </w:rPr>
        <w:t xml:space="preserve">lia </w:t>
      </w:r>
      <w:r w:rsidR="00677124">
        <w:rPr>
          <w:rStyle w:val="None"/>
          <w:rFonts w:ascii="Garamond" w:hAnsi="Garamond"/>
          <w:sz w:val="24"/>
          <w:szCs w:val="24"/>
        </w:rPr>
        <w:t>y</w:t>
      </w:r>
      <w:r>
        <w:rPr>
          <w:rStyle w:val="None"/>
          <w:rFonts w:ascii="Garamond" w:hAnsi="Garamond"/>
          <w:sz w:val="24"/>
          <w:szCs w:val="24"/>
          <w:lang w:val="it-IT"/>
        </w:rPr>
        <w:t xml:space="preserve"> </w:t>
      </w:r>
      <w:r w:rsidRPr="007C1E0F">
        <w:rPr>
          <w:rStyle w:val="None"/>
          <w:rFonts w:ascii="Garamond" w:hAnsi="Garamond"/>
          <w:sz w:val="24"/>
          <w:szCs w:val="24"/>
          <w:lang w:val="it-IT"/>
        </w:rPr>
        <w:t>por</w:t>
      </w:r>
      <w:r w:rsidR="00677124">
        <w:rPr>
          <w:rStyle w:val="None"/>
          <w:rFonts w:ascii="Garamond" w:hAnsi="Garamond"/>
          <w:sz w:val="24"/>
          <w:szCs w:val="24"/>
        </w:rPr>
        <w:t xml:space="preserve"> e</w:t>
      </w:r>
      <w:r w:rsidR="00677124">
        <w:rPr>
          <w:rStyle w:val="None"/>
          <w:rFonts w:ascii="Garamond" w:hAnsi="Garamond"/>
          <w:sz w:val="24"/>
          <w:szCs w:val="24"/>
          <w:lang w:val="it-IT"/>
        </w:rPr>
        <w:t xml:space="preserve">so </w:t>
      </w:r>
      <w:r w:rsidR="00677124">
        <w:rPr>
          <w:rStyle w:val="None"/>
          <w:rFonts w:ascii="Garamond" w:hAnsi="Garamond"/>
          <w:sz w:val="24"/>
          <w:szCs w:val="24"/>
        </w:rPr>
        <w:t xml:space="preserve">se reproduce en </w:t>
      </w:r>
      <w:r w:rsidR="00677124" w:rsidRPr="007C1E0F">
        <w:rPr>
          <w:rStyle w:val="None"/>
          <w:rFonts w:ascii="Garamond" w:hAnsi="Garamond"/>
          <w:sz w:val="24"/>
          <w:szCs w:val="24"/>
        </w:rPr>
        <w:t xml:space="preserve">esas </w:t>
      </w:r>
      <w:proofErr w:type="spellStart"/>
      <w:r w:rsidR="00677124" w:rsidRPr="007C1E0F">
        <w:rPr>
          <w:rStyle w:val="None"/>
          <w:rFonts w:ascii="Garamond" w:hAnsi="Garamond"/>
          <w:sz w:val="24"/>
          <w:szCs w:val="24"/>
        </w:rPr>
        <w:t>rela</w:t>
      </w:r>
      <w:r w:rsidR="00677124" w:rsidRPr="007C1E0F">
        <w:rPr>
          <w:rStyle w:val="None"/>
          <w:rFonts w:ascii="Garamond" w:hAnsi="Garamond"/>
          <w:sz w:val="24"/>
          <w:szCs w:val="24"/>
          <w:lang w:val="es-US"/>
        </w:rPr>
        <w:t>cione</w:t>
      </w:r>
      <w:proofErr w:type="spellEnd"/>
      <w:r w:rsidR="00677124" w:rsidRPr="007C1E0F">
        <w:rPr>
          <w:rStyle w:val="None"/>
          <w:rFonts w:ascii="Garamond" w:hAnsi="Garamond"/>
          <w:sz w:val="24"/>
          <w:szCs w:val="24"/>
        </w:rPr>
        <w:t xml:space="preserve">s familiares la </w:t>
      </w:r>
      <w:proofErr w:type="spellStart"/>
      <w:r w:rsidR="00677124" w:rsidRPr="007C1E0F">
        <w:rPr>
          <w:rStyle w:val="None"/>
          <w:rFonts w:ascii="Garamond" w:hAnsi="Garamond"/>
          <w:sz w:val="24"/>
          <w:szCs w:val="24"/>
        </w:rPr>
        <w:t>pr</w:t>
      </w:r>
      <w:proofErr w:type="spellEnd"/>
      <w:r w:rsidR="00677124" w:rsidRPr="007C1E0F">
        <w:rPr>
          <w:rStyle w:val="None"/>
          <w:rFonts w:ascii="Garamond" w:hAnsi="Garamond"/>
          <w:sz w:val="24"/>
          <w:szCs w:val="24"/>
          <w:lang w:val="es-US"/>
        </w:rPr>
        <w:t>o</w:t>
      </w:r>
      <w:r w:rsidRPr="007C1E0F">
        <w:rPr>
          <w:rStyle w:val="None"/>
          <w:rFonts w:ascii="Garamond" w:hAnsi="Garamond"/>
          <w:sz w:val="24"/>
          <w:szCs w:val="24"/>
          <w:lang w:val="it-IT"/>
        </w:rPr>
        <w:t>p</w:t>
      </w:r>
      <w:r w:rsidR="00677124" w:rsidRPr="007C1E0F">
        <w:rPr>
          <w:rStyle w:val="None"/>
          <w:rFonts w:ascii="Garamond" w:hAnsi="Garamond"/>
          <w:sz w:val="24"/>
          <w:szCs w:val="24"/>
          <w:lang w:val="it-IT"/>
        </w:rPr>
        <w:t>ia ambival</w:t>
      </w:r>
      <w:r w:rsidRPr="007C1E0F">
        <w:rPr>
          <w:rStyle w:val="None"/>
          <w:rFonts w:ascii="Garamond" w:hAnsi="Garamond"/>
          <w:sz w:val="24"/>
          <w:szCs w:val="24"/>
          <w:lang w:val="es-US"/>
        </w:rPr>
        <w:t>e</w:t>
      </w:r>
      <w:proofErr w:type="spellStart"/>
      <w:r w:rsidR="00677124" w:rsidRPr="007C1E0F">
        <w:rPr>
          <w:rStyle w:val="None"/>
          <w:rFonts w:ascii="Garamond" w:hAnsi="Garamond"/>
          <w:sz w:val="24"/>
          <w:szCs w:val="24"/>
        </w:rPr>
        <w:t>ncia</w:t>
      </w:r>
      <w:proofErr w:type="spellEnd"/>
      <w:r w:rsidR="00677124">
        <w:rPr>
          <w:rStyle w:val="None"/>
          <w:rFonts w:ascii="Garamond" w:hAnsi="Garamond"/>
          <w:sz w:val="24"/>
          <w:szCs w:val="24"/>
        </w:rPr>
        <w:t>, e</w:t>
      </w:r>
      <w:r w:rsidR="00677124">
        <w:rPr>
          <w:rStyle w:val="None"/>
          <w:rFonts w:ascii="Garamond" w:hAnsi="Garamond"/>
          <w:sz w:val="24"/>
          <w:szCs w:val="24"/>
          <w:lang w:val="it-IT"/>
        </w:rPr>
        <w:t xml:space="preserve">sto </w:t>
      </w:r>
      <w:r w:rsidR="00677124" w:rsidRPr="007C1E0F">
        <w:rPr>
          <w:rStyle w:val="None"/>
          <w:rFonts w:ascii="Garamond" w:hAnsi="Garamond"/>
          <w:sz w:val="24"/>
          <w:szCs w:val="24"/>
          <w:lang w:val="es-US"/>
        </w:rPr>
        <w:t>es</w:t>
      </w:r>
      <w:r w:rsidR="00677124">
        <w:rPr>
          <w:rStyle w:val="None"/>
          <w:rFonts w:ascii="Garamond" w:hAnsi="Garamond"/>
          <w:sz w:val="24"/>
          <w:szCs w:val="24"/>
        </w:rPr>
        <w:t xml:space="preserve">, ese amor y ese </w:t>
      </w:r>
      <w:r w:rsidR="00677124" w:rsidRPr="007C1E0F">
        <w:rPr>
          <w:rStyle w:val="None"/>
          <w:rFonts w:ascii="Garamond" w:hAnsi="Garamond"/>
          <w:sz w:val="24"/>
          <w:szCs w:val="24"/>
          <w:lang w:val="es-US"/>
        </w:rPr>
        <w:t>odio destinados a</w:t>
      </w:r>
      <w:r w:rsidR="00677124">
        <w:rPr>
          <w:rStyle w:val="None"/>
          <w:rFonts w:ascii="Garamond" w:hAnsi="Garamond"/>
          <w:sz w:val="24"/>
          <w:szCs w:val="24"/>
        </w:rPr>
        <w:t>l</w:t>
      </w:r>
      <w:r w:rsidR="00677124">
        <w:rPr>
          <w:rStyle w:val="None"/>
          <w:rFonts w:ascii="Garamond" w:hAnsi="Garamond"/>
          <w:sz w:val="24"/>
          <w:szCs w:val="24"/>
          <w:lang w:val="it-IT"/>
        </w:rPr>
        <w:t xml:space="preserve"> padre. </w:t>
      </w:r>
      <w:r w:rsidR="00677124">
        <w:rPr>
          <w:rStyle w:val="None"/>
          <w:rFonts w:ascii="Garamond" w:hAnsi="Garamond"/>
          <w:sz w:val="24"/>
          <w:szCs w:val="24"/>
        </w:rPr>
        <w:t xml:space="preserve">La </w:t>
      </w:r>
      <w:proofErr w:type="spellStart"/>
      <w:r w:rsidR="00677124">
        <w:rPr>
          <w:rStyle w:val="None"/>
          <w:rFonts w:ascii="Garamond" w:hAnsi="Garamond"/>
          <w:sz w:val="24"/>
          <w:szCs w:val="24"/>
        </w:rPr>
        <w:t>ambival</w:t>
      </w:r>
      <w:proofErr w:type="spellEnd"/>
      <w:r w:rsidR="00677124" w:rsidRPr="007C1E0F">
        <w:rPr>
          <w:rStyle w:val="None"/>
          <w:rFonts w:ascii="Garamond" w:hAnsi="Garamond"/>
          <w:sz w:val="24"/>
          <w:szCs w:val="24"/>
          <w:lang w:val="es-US"/>
        </w:rPr>
        <w:t>e</w:t>
      </w:r>
      <w:proofErr w:type="spellStart"/>
      <w:r w:rsidR="00677124">
        <w:rPr>
          <w:rStyle w:val="None"/>
          <w:rFonts w:ascii="Garamond" w:hAnsi="Garamond"/>
          <w:sz w:val="24"/>
          <w:szCs w:val="24"/>
        </w:rPr>
        <w:t>ncia</w:t>
      </w:r>
      <w:proofErr w:type="spellEnd"/>
      <w:r w:rsidR="00677124">
        <w:rPr>
          <w:rStyle w:val="None"/>
          <w:rFonts w:ascii="Garamond" w:hAnsi="Garamond"/>
          <w:sz w:val="24"/>
          <w:szCs w:val="24"/>
        </w:rPr>
        <w:t xml:space="preserve">, la culpa y el </w:t>
      </w:r>
      <w:proofErr w:type="spellStart"/>
      <w:r w:rsidR="00677124">
        <w:rPr>
          <w:rStyle w:val="None"/>
          <w:rFonts w:ascii="Garamond" w:hAnsi="Garamond"/>
          <w:sz w:val="24"/>
          <w:szCs w:val="24"/>
        </w:rPr>
        <w:t>pr</w:t>
      </w:r>
      <w:proofErr w:type="spellEnd"/>
      <w:r w:rsidR="00677124" w:rsidRPr="007C1E0F">
        <w:rPr>
          <w:rStyle w:val="None"/>
          <w:rFonts w:ascii="Garamond" w:hAnsi="Garamond"/>
          <w:sz w:val="24"/>
          <w:szCs w:val="24"/>
          <w:lang w:val="es-US"/>
        </w:rPr>
        <w:t>o</w:t>
      </w:r>
      <w:r w:rsidR="00677124">
        <w:rPr>
          <w:rStyle w:val="None"/>
          <w:rFonts w:ascii="Garamond" w:hAnsi="Garamond"/>
          <w:sz w:val="24"/>
          <w:szCs w:val="24"/>
        </w:rPr>
        <w:t>pio desamparo son</w:t>
      </w:r>
      <w:r w:rsidR="00677124" w:rsidRPr="007C1E0F">
        <w:rPr>
          <w:rStyle w:val="None"/>
          <w:rFonts w:ascii="Garamond" w:hAnsi="Garamond"/>
          <w:sz w:val="24"/>
          <w:szCs w:val="24"/>
          <w:lang w:val="es-US"/>
        </w:rPr>
        <w:t xml:space="preserve"> transmitidos a cada ge</w:t>
      </w:r>
      <w:proofErr w:type="spellStart"/>
      <w:r w:rsidR="00677124">
        <w:rPr>
          <w:rStyle w:val="None"/>
          <w:rFonts w:ascii="Garamond" w:hAnsi="Garamond"/>
          <w:sz w:val="24"/>
          <w:szCs w:val="24"/>
        </w:rPr>
        <w:t>nera</w:t>
      </w:r>
      <w:r w:rsidR="00677124" w:rsidRPr="007C1E0F">
        <w:rPr>
          <w:rStyle w:val="None"/>
          <w:rFonts w:ascii="Garamond" w:hAnsi="Garamond"/>
          <w:sz w:val="24"/>
          <w:szCs w:val="24"/>
          <w:lang w:val="es-US"/>
        </w:rPr>
        <w:t>ción</w:t>
      </w:r>
      <w:proofErr w:type="spellEnd"/>
      <w:r w:rsidR="00677124">
        <w:rPr>
          <w:rStyle w:val="None"/>
          <w:rFonts w:ascii="Garamond" w:hAnsi="Garamond"/>
          <w:sz w:val="24"/>
          <w:szCs w:val="24"/>
        </w:rPr>
        <w:t>, esto porque, en l</w:t>
      </w:r>
      <w:proofErr w:type="spellStart"/>
      <w:r w:rsidRPr="007C1E0F">
        <w:rPr>
          <w:rStyle w:val="None"/>
          <w:rFonts w:ascii="Garamond" w:hAnsi="Garamond"/>
          <w:sz w:val="24"/>
          <w:szCs w:val="24"/>
          <w:lang w:val="es-US"/>
        </w:rPr>
        <w:t>as</w:t>
      </w:r>
      <w:proofErr w:type="spellEnd"/>
      <w:r w:rsidRPr="007C1E0F">
        <w:rPr>
          <w:rStyle w:val="None"/>
          <w:rFonts w:ascii="Garamond" w:hAnsi="Garamond"/>
          <w:sz w:val="24"/>
          <w:szCs w:val="24"/>
          <w:lang w:val="es-US"/>
        </w:rPr>
        <w:t xml:space="preserve"> </w:t>
      </w:r>
      <w:r w:rsidRPr="008C47C4">
        <w:rPr>
          <w:rStyle w:val="None"/>
          <w:rFonts w:ascii="Garamond" w:hAnsi="Garamond"/>
          <w:sz w:val="24"/>
          <w:szCs w:val="24"/>
          <w:lang w:val="es-US"/>
        </w:rPr>
        <w:t>palab</w:t>
      </w:r>
      <w:r w:rsidR="00677124" w:rsidRPr="008C47C4">
        <w:rPr>
          <w:rStyle w:val="None"/>
          <w:rFonts w:ascii="Garamond" w:hAnsi="Garamond"/>
          <w:sz w:val="24"/>
          <w:szCs w:val="24"/>
          <w:lang w:val="es-US"/>
        </w:rPr>
        <w:t>ras</w:t>
      </w:r>
      <w:r w:rsidR="00677124" w:rsidRPr="007C1E0F">
        <w:rPr>
          <w:rStyle w:val="None"/>
          <w:rFonts w:ascii="Garamond" w:hAnsi="Garamond"/>
          <w:sz w:val="24"/>
          <w:szCs w:val="24"/>
          <w:lang w:val="es-US"/>
        </w:rPr>
        <w:t xml:space="preserve"> de Freud, e</w:t>
      </w:r>
      <w:r w:rsidR="00677124">
        <w:rPr>
          <w:rStyle w:val="None"/>
          <w:rFonts w:ascii="Garamond" w:hAnsi="Garamond"/>
          <w:sz w:val="24"/>
          <w:szCs w:val="24"/>
        </w:rPr>
        <w:t xml:space="preserve">n </w:t>
      </w:r>
    </w:p>
    <w:p w:rsidR="00BA6862" w:rsidRDefault="00BA6862">
      <w:pPr>
        <w:pStyle w:val="Body"/>
        <w:spacing w:after="0" w:line="360" w:lineRule="auto"/>
        <w:ind w:left="708"/>
        <w:jc w:val="both"/>
        <w:rPr>
          <w:rStyle w:val="None"/>
          <w:rFonts w:ascii="Garamond" w:eastAsia="Garamond" w:hAnsi="Garamond" w:cs="Garamond"/>
        </w:rPr>
      </w:pPr>
    </w:p>
    <w:p w:rsidR="00BA6862" w:rsidRDefault="00677124">
      <w:pPr>
        <w:pStyle w:val="Body"/>
        <w:spacing w:after="0" w:line="360" w:lineRule="auto"/>
        <w:ind w:left="708"/>
        <w:jc w:val="both"/>
        <w:rPr>
          <w:rStyle w:val="None"/>
          <w:rFonts w:ascii="Garamond" w:eastAsia="Garamond" w:hAnsi="Garamond" w:cs="Garamond"/>
        </w:rPr>
      </w:pPr>
      <w:proofErr w:type="gramStart"/>
      <w:r>
        <w:rPr>
          <w:rStyle w:val="None"/>
          <w:rFonts w:ascii="Garamond" w:hAnsi="Garamond"/>
        </w:rPr>
        <w:t>primer</w:t>
      </w:r>
      <w:proofErr w:type="gramEnd"/>
      <w:r>
        <w:rPr>
          <w:rStyle w:val="None"/>
          <w:rFonts w:ascii="Garamond" w:hAnsi="Garamond"/>
        </w:rPr>
        <w:t xml:space="preserve"> lugar, a nadie puede escapársele que por doquier hemos hecho el supuesto de una psique de masas en que los procesos anímicos se consuman como en la vida anímica de un individuo. Sobre todo, suponemos que la conciencia de culpa por un acto persistió a lo largo de muchos siglos </w:t>
      </w:r>
      <w:r w:rsidRPr="008C47C4">
        <w:rPr>
          <w:rStyle w:val="None"/>
          <w:rFonts w:ascii="Garamond" w:hAnsi="Garamond"/>
        </w:rPr>
        <w:t>y permanec</w:t>
      </w:r>
      <w:r w:rsidR="00B64DDA" w:rsidRPr="008C47C4">
        <w:rPr>
          <w:rStyle w:val="None"/>
          <w:rFonts w:ascii="Garamond" w:hAnsi="Garamond"/>
        </w:rPr>
        <w:t>ió</w:t>
      </w:r>
      <w:r w:rsidRPr="008C47C4">
        <w:rPr>
          <w:rStyle w:val="None"/>
          <w:rFonts w:ascii="Garamond" w:hAnsi="Garamond"/>
        </w:rPr>
        <w:t xml:space="preserve"> eficaz en generaciones que nada podían saber acerca de aquel acto […</w:t>
      </w:r>
      <w:r w:rsidR="006C63D1" w:rsidRPr="008C47C4">
        <w:rPr>
          <w:rStyle w:val="None"/>
          <w:rFonts w:ascii="Garamond" w:hAnsi="Garamond"/>
        </w:rPr>
        <w:t>] si</w:t>
      </w:r>
      <w:r>
        <w:rPr>
          <w:rStyle w:val="None"/>
          <w:rFonts w:ascii="Garamond" w:hAnsi="Garamond"/>
        </w:rPr>
        <w:t xml:space="preserve"> los procesos psíquicos no se continuaran de una generación a la siguiente, si cada quien debiera adquirir de nuevo toda su postura frente a la vida, no existiría en este ámbito ningún progreso ni desarrollo alguno. En este punto surgen dos nuevas cuestiones: conocer el grado de continuidad psíquica que se puede suponer en la </w:t>
      </w:r>
      <w:r>
        <w:rPr>
          <w:rStyle w:val="None"/>
          <w:rFonts w:ascii="Garamond" w:hAnsi="Garamond"/>
        </w:rPr>
        <w:lastRenderedPageBreak/>
        <w:t>serie de las generaciones, y los medios y caminos de que se vale una generación para trasferir a la que le sigue sus estados psíquicos (Freud, 1913, AE, p. 159).</w:t>
      </w:r>
    </w:p>
    <w:p w:rsidR="00BA6862" w:rsidRDefault="00BA6862">
      <w:pPr>
        <w:pStyle w:val="Body"/>
        <w:spacing w:after="0" w:line="360" w:lineRule="auto"/>
        <w:ind w:left="708"/>
        <w:jc w:val="both"/>
        <w:rPr>
          <w:rStyle w:val="None"/>
          <w:rFonts w:ascii="Garamond" w:eastAsia="Garamond" w:hAnsi="Garamond" w:cs="Garamond"/>
        </w:rPr>
      </w:pPr>
    </w:p>
    <w:p w:rsidR="00BA6862" w:rsidRPr="00D4092A" w:rsidRDefault="00677124" w:rsidP="00D4092A">
      <w:pPr>
        <w:spacing w:line="360" w:lineRule="auto"/>
        <w:ind w:firstLine="708"/>
        <w:jc w:val="both"/>
        <w:rPr>
          <w:rStyle w:val="None"/>
          <w:rFonts w:ascii="Garamond" w:eastAsia="Garamond" w:hAnsi="Garamond" w:cs="Garamond"/>
          <w:lang w:val="es-ES"/>
        </w:rPr>
      </w:pPr>
      <w:r w:rsidRPr="007C1E0F">
        <w:rPr>
          <w:rStyle w:val="None"/>
          <w:rFonts w:ascii="Garamond" w:hAnsi="Garamond"/>
          <w:lang w:val="es-US"/>
        </w:rPr>
        <w:t>A partir de</w:t>
      </w:r>
      <w:r>
        <w:rPr>
          <w:rStyle w:val="None"/>
          <w:rFonts w:ascii="Garamond" w:hAnsi="Garamond"/>
        </w:rPr>
        <w:t xml:space="preserve"> estos c</w:t>
      </w:r>
      <w:r>
        <w:rPr>
          <w:rStyle w:val="None"/>
          <w:rFonts w:ascii="Garamond" w:hAnsi="Garamond"/>
          <w:lang w:val="it-IT"/>
        </w:rPr>
        <w:t>uestionam</w:t>
      </w:r>
      <w:r>
        <w:rPr>
          <w:rStyle w:val="None"/>
          <w:rFonts w:ascii="Garamond" w:hAnsi="Garamond"/>
        </w:rPr>
        <w:t>i</w:t>
      </w:r>
      <w:proofErr w:type="spellStart"/>
      <w:r w:rsidRPr="007C1E0F">
        <w:rPr>
          <w:rStyle w:val="None"/>
          <w:rFonts w:ascii="Garamond" w:hAnsi="Garamond"/>
          <w:lang w:val="es-US"/>
        </w:rPr>
        <w:t>entos</w:t>
      </w:r>
      <w:proofErr w:type="spellEnd"/>
      <w:r w:rsidRPr="007C1E0F">
        <w:rPr>
          <w:rStyle w:val="None"/>
          <w:rFonts w:ascii="Garamond" w:hAnsi="Garamond"/>
          <w:lang w:val="es-US"/>
        </w:rPr>
        <w:t xml:space="preserve">, </w:t>
      </w:r>
      <w:r w:rsidRPr="008C47C4">
        <w:rPr>
          <w:rStyle w:val="None"/>
          <w:rFonts w:ascii="Garamond" w:hAnsi="Garamond"/>
          <w:lang w:val="es-US"/>
        </w:rPr>
        <w:t>te</w:t>
      </w:r>
      <w:proofErr w:type="spellStart"/>
      <w:r w:rsidRPr="008C47C4">
        <w:rPr>
          <w:rStyle w:val="None"/>
          <w:rFonts w:ascii="Garamond" w:hAnsi="Garamond"/>
        </w:rPr>
        <w:t>nemos</w:t>
      </w:r>
      <w:proofErr w:type="spellEnd"/>
      <w:r w:rsidRPr="008C47C4">
        <w:rPr>
          <w:rStyle w:val="None"/>
          <w:rFonts w:ascii="Garamond" w:hAnsi="Garamond"/>
        </w:rPr>
        <w:t xml:space="preserve"> que </w:t>
      </w:r>
      <w:r w:rsidR="002D59A7" w:rsidRPr="008C47C4">
        <w:rPr>
          <w:rStyle w:val="None"/>
          <w:rFonts w:ascii="Garamond" w:hAnsi="Garamond"/>
        </w:rPr>
        <w:t xml:space="preserve">considerar, tanto </w:t>
      </w:r>
      <w:r w:rsidRPr="008C47C4">
        <w:rPr>
          <w:rStyle w:val="None"/>
          <w:rFonts w:ascii="Garamond" w:hAnsi="Garamond"/>
        </w:rPr>
        <w:t>la transmisión</w:t>
      </w:r>
      <w:r w:rsidRPr="008C47C4">
        <w:rPr>
          <w:rStyle w:val="None"/>
          <w:rFonts w:ascii="Garamond" w:hAnsi="Garamond"/>
          <w:lang w:val="es-US"/>
        </w:rPr>
        <w:t xml:space="preserve"> de u</w:t>
      </w:r>
      <w:r w:rsidRPr="008C47C4">
        <w:rPr>
          <w:rStyle w:val="None"/>
          <w:rFonts w:ascii="Garamond" w:hAnsi="Garamond"/>
        </w:rPr>
        <w:t>n</w:t>
      </w:r>
      <w:r w:rsidRPr="008C47C4">
        <w:rPr>
          <w:rStyle w:val="None"/>
          <w:rFonts w:ascii="Garamond" w:hAnsi="Garamond"/>
          <w:lang w:val="es-US"/>
        </w:rPr>
        <w:t xml:space="preserve"> esquema </w:t>
      </w:r>
      <w:proofErr w:type="spellStart"/>
      <w:r w:rsidRPr="008C47C4">
        <w:rPr>
          <w:rStyle w:val="None"/>
          <w:rFonts w:ascii="Garamond" w:hAnsi="Garamond"/>
          <w:lang w:val="es-US"/>
        </w:rPr>
        <w:t>psí</w:t>
      </w:r>
      <w:proofErr w:type="spellEnd"/>
      <w:r w:rsidRPr="008C47C4">
        <w:rPr>
          <w:rStyle w:val="None"/>
          <w:rFonts w:ascii="Garamond" w:hAnsi="Garamond"/>
        </w:rPr>
        <w:t>quico</w:t>
      </w:r>
      <w:r w:rsidR="002D59A7" w:rsidRPr="008C47C4">
        <w:rPr>
          <w:rStyle w:val="None"/>
          <w:rFonts w:ascii="Garamond" w:hAnsi="Garamond"/>
        </w:rPr>
        <w:t>,</w:t>
      </w:r>
      <w:r w:rsidRPr="008C47C4">
        <w:rPr>
          <w:rStyle w:val="None"/>
          <w:rFonts w:ascii="Garamond" w:hAnsi="Garamond"/>
        </w:rPr>
        <w:t xml:space="preserve"> </w:t>
      </w:r>
      <w:r w:rsidR="002D59A7" w:rsidRPr="008C47C4">
        <w:rPr>
          <w:rStyle w:val="None"/>
          <w:rFonts w:ascii="Garamond" w:hAnsi="Garamond"/>
        </w:rPr>
        <w:t>como</w:t>
      </w:r>
      <w:r w:rsidRPr="008C47C4">
        <w:rPr>
          <w:rStyle w:val="None"/>
          <w:rFonts w:ascii="Garamond" w:hAnsi="Garamond"/>
          <w:lang w:val="es-US"/>
        </w:rPr>
        <w:t xml:space="preserve"> de u</w:t>
      </w:r>
      <w:r w:rsidRPr="008C47C4">
        <w:rPr>
          <w:rStyle w:val="None"/>
          <w:rFonts w:ascii="Garamond" w:hAnsi="Garamond"/>
        </w:rPr>
        <w:t>n</w:t>
      </w:r>
      <w:r w:rsidRPr="008C47C4">
        <w:rPr>
          <w:rStyle w:val="None"/>
          <w:rFonts w:ascii="Garamond" w:hAnsi="Garamond"/>
          <w:lang w:val="it-IT"/>
        </w:rPr>
        <w:t xml:space="preserve"> conte</w:t>
      </w:r>
      <w:r w:rsidRPr="008C47C4">
        <w:rPr>
          <w:rStyle w:val="None"/>
          <w:rFonts w:ascii="Garamond" w:hAnsi="Garamond"/>
          <w:lang w:val="es-US"/>
        </w:rPr>
        <w:t>nido</w:t>
      </w:r>
      <w:r w:rsidRPr="007C1E0F">
        <w:rPr>
          <w:rStyle w:val="None"/>
          <w:rFonts w:ascii="Garamond" w:hAnsi="Garamond"/>
          <w:lang w:val="es-US"/>
        </w:rPr>
        <w:t xml:space="preserve"> </w:t>
      </w:r>
      <w:proofErr w:type="spellStart"/>
      <w:r w:rsidRPr="007C1E0F">
        <w:rPr>
          <w:rStyle w:val="None"/>
          <w:rFonts w:ascii="Garamond" w:hAnsi="Garamond"/>
          <w:lang w:val="es-US"/>
        </w:rPr>
        <w:t>psí</w:t>
      </w:r>
      <w:proofErr w:type="spellEnd"/>
      <w:r>
        <w:rPr>
          <w:rStyle w:val="None"/>
          <w:rFonts w:ascii="Garamond" w:hAnsi="Garamond"/>
        </w:rPr>
        <w:t>quico inconsciente y</w:t>
      </w:r>
      <w:r>
        <w:rPr>
          <w:rStyle w:val="None"/>
          <w:rFonts w:ascii="Garamond" w:hAnsi="Garamond"/>
          <w:lang w:val="it-IT"/>
        </w:rPr>
        <w:t xml:space="preserve"> no propiamente reprimido. </w:t>
      </w:r>
      <w:r>
        <w:rPr>
          <w:rStyle w:val="None"/>
          <w:rFonts w:ascii="Garamond" w:hAnsi="Garamond"/>
        </w:rPr>
        <w:t xml:space="preserve">En </w:t>
      </w:r>
      <w:r w:rsidRPr="007C1E0F">
        <w:rPr>
          <w:rStyle w:val="None"/>
          <w:rFonts w:ascii="Garamond" w:hAnsi="Garamond"/>
          <w:lang w:val="es-US"/>
        </w:rPr>
        <w:t>ese texto, Freud menciona apenas que existe</w:t>
      </w:r>
      <w:r>
        <w:rPr>
          <w:rStyle w:val="None"/>
          <w:rFonts w:ascii="Garamond" w:hAnsi="Garamond"/>
        </w:rPr>
        <w:t>n</w:t>
      </w:r>
      <w:r>
        <w:rPr>
          <w:rStyle w:val="None"/>
          <w:rFonts w:ascii="Garamond" w:hAnsi="Garamond"/>
          <w:lang w:val="it-IT"/>
        </w:rPr>
        <w:t xml:space="preserve"> predisposi</w:t>
      </w:r>
      <w:proofErr w:type="spellStart"/>
      <w:r w:rsidRPr="007C1E0F">
        <w:rPr>
          <w:rStyle w:val="None"/>
          <w:rFonts w:ascii="Garamond" w:hAnsi="Garamond"/>
          <w:lang w:val="es-US"/>
        </w:rPr>
        <w:t>ciones</w:t>
      </w:r>
      <w:proofErr w:type="spellEnd"/>
      <w:r w:rsidRPr="007C1E0F">
        <w:rPr>
          <w:rStyle w:val="None"/>
          <w:rFonts w:ascii="Garamond" w:hAnsi="Garamond"/>
          <w:lang w:val="es-US"/>
        </w:rPr>
        <w:t>. Entretanto sabemos que son</w:t>
      </w:r>
      <w:r>
        <w:rPr>
          <w:rStyle w:val="None"/>
          <w:rFonts w:ascii="Garamond" w:hAnsi="Garamond"/>
        </w:rPr>
        <w:t xml:space="preserve"> l</w:t>
      </w:r>
      <w:r w:rsidRPr="007C1E0F">
        <w:rPr>
          <w:rStyle w:val="None"/>
          <w:rFonts w:ascii="Garamond" w:hAnsi="Garamond"/>
          <w:lang w:val="es-US"/>
        </w:rPr>
        <w:t>os esquemas dados p</w:t>
      </w:r>
      <w:proofErr w:type="spellStart"/>
      <w:r>
        <w:rPr>
          <w:rStyle w:val="None"/>
          <w:rFonts w:ascii="Garamond" w:hAnsi="Garamond"/>
        </w:rPr>
        <w:t>or</w:t>
      </w:r>
      <w:proofErr w:type="spellEnd"/>
      <w:r>
        <w:rPr>
          <w:rStyle w:val="None"/>
          <w:rFonts w:ascii="Garamond" w:hAnsi="Garamond"/>
        </w:rPr>
        <w:t xml:space="preserve"> </w:t>
      </w:r>
      <w:r w:rsidRPr="007C1E0F">
        <w:rPr>
          <w:rStyle w:val="None"/>
          <w:rFonts w:ascii="Garamond" w:hAnsi="Garamond"/>
          <w:lang w:val="es-US"/>
        </w:rPr>
        <w:t xml:space="preserve">las </w:t>
      </w:r>
      <w:proofErr w:type="spellStart"/>
      <w:r w:rsidRPr="007C1E0F">
        <w:rPr>
          <w:rStyle w:val="None"/>
          <w:rFonts w:ascii="Garamond" w:hAnsi="Garamond"/>
          <w:lang w:val="es-US"/>
        </w:rPr>
        <w:t>fantasias</w:t>
      </w:r>
      <w:proofErr w:type="spellEnd"/>
      <w:r w:rsidRPr="007C1E0F">
        <w:rPr>
          <w:rStyle w:val="None"/>
          <w:rFonts w:ascii="Garamond" w:hAnsi="Garamond"/>
          <w:lang w:val="es-US"/>
        </w:rPr>
        <w:t xml:space="preserve"> d</w:t>
      </w:r>
      <w:r>
        <w:rPr>
          <w:rStyle w:val="None"/>
          <w:rFonts w:ascii="Garamond" w:hAnsi="Garamond"/>
        </w:rPr>
        <w:t>e l</w:t>
      </w:r>
      <w:r w:rsidRPr="007C1E0F">
        <w:rPr>
          <w:rStyle w:val="None"/>
          <w:rFonts w:ascii="Garamond" w:hAnsi="Garamond"/>
          <w:lang w:val="es-US"/>
        </w:rPr>
        <w:t xml:space="preserve">as series complementares presentadas </w:t>
      </w:r>
      <w:r>
        <w:rPr>
          <w:rStyle w:val="None"/>
          <w:rFonts w:ascii="Garamond" w:hAnsi="Garamond"/>
        </w:rPr>
        <w:t>en la 23</w:t>
      </w:r>
      <w:r w:rsidRPr="007C1E0F">
        <w:rPr>
          <w:rStyle w:val="None"/>
          <w:rFonts w:ascii="Garamond" w:hAnsi="Garamond"/>
          <w:lang w:val="es-US"/>
        </w:rPr>
        <w:t xml:space="preserve">ª </w:t>
      </w:r>
      <w:r>
        <w:rPr>
          <w:rStyle w:val="None"/>
          <w:rFonts w:ascii="Garamond" w:hAnsi="Garamond"/>
          <w:lang w:val="it-IT"/>
        </w:rPr>
        <w:t>confer</w:t>
      </w:r>
      <w:proofErr w:type="spellStart"/>
      <w:r w:rsidRPr="007C1E0F">
        <w:rPr>
          <w:rStyle w:val="None"/>
          <w:rFonts w:ascii="Garamond" w:hAnsi="Garamond"/>
          <w:lang w:val="es-US"/>
        </w:rPr>
        <w:t>encia</w:t>
      </w:r>
      <w:proofErr w:type="spellEnd"/>
      <w:r w:rsidRPr="007C1E0F">
        <w:rPr>
          <w:rStyle w:val="None"/>
          <w:rFonts w:ascii="Garamond" w:hAnsi="Garamond"/>
          <w:lang w:val="es-US"/>
        </w:rPr>
        <w:t xml:space="preserve"> de 1916. </w:t>
      </w:r>
      <w:r>
        <w:rPr>
          <w:rStyle w:val="None"/>
          <w:rFonts w:ascii="Garamond" w:hAnsi="Garamond"/>
        </w:rPr>
        <w:t xml:space="preserve">Pero esas </w:t>
      </w:r>
      <w:proofErr w:type="spellStart"/>
      <w:r>
        <w:rPr>
          <w:rStyle w:val="None"/>
          <w:rFonts w:ascii="Garamond" w:hAnsi="Garamond"/>
        </w:rPr>
        <w:t>predisposi</w:t>
      </w:r>
      <w:r w:rsidRPr="007C1E0F">
        <w:rPr>
          <w:rStyle w:val="None"/>
          <w:rFonts w:ascii="Garamond" w:hAnsi="Garamond"/>
          <w:lang w:val="es-US"/>
        </w:rPr>
        <w:t>cion</w:t>
      </w:r>
      <w:proofErr w:type="spellEnd"/>
      <w:r w:rsidRPr="002F0EDC">
        <w:rPr>
          <w:rStyle w:val="None"/>
          <w:rFonts w:ascii="Garamond" w:hAnsi="Garamond"/>
          <w:lang w:val="es-ES"/>
        </w:rPr>
        <w:t>es d</w:t>
      </w:r>
      <w:proofErr w:type="spellStart"/>
      <w:r>
        <w:rPr>
          <w:rStyle w:val="None"/>
          <w:rFonts w:ascii="Garamond" w:hAnsi="Garamond"/>
        </w:rPr>
        <w:t>e</w:t>
      </w:r>
      <w:proofErr w:type="spellEnd"/>
      <w:r>
        <w:rPr>
          <w:rStyle w:val="None"/>
          <w:rFonts w:ascii="Garamond" w:hAnsi="Garamond"/>
        </w:rPr>
        <w:t xml:space="preserve"> la </w:t>
      </w:r>
      <w:proofErr w:type="spellStart"/>
      <w:r>
        <w:rPr>
          <w:rStyle w:val="None"/>
          <w:rFonts w:ascii="Garamond" w:hAnsi="Garamond"/>
        </w:rPr>
        <w:t>esp</w:t>
      </w:r>
      <w:proofErr w:type="spellEnd"/>
      <w:r w:rsidRPr="007C1E0F">
        <w:rPr>
          <w:rStyle w:val="None"/>
          <w:rFonts w:ascii="Garamond" w:hAnsi="Garamond"/>
          <w:lang w:val="es-US"/>
        </w:rPr>
        <w:t>e</w:t>
      </w:r>
      <w:r>
        <w:rPr>
          <w:rStyle w:val="None"/>
          <w:rFonts w:ascii="Garamond" w:hAnsi="Garamond"/>
        </w:rPr>
        <w:t xml:space="preserve">cie, o sea, la </w:t>
      </w:r>
      <w:proofErr w:type="spellStart"/>
      <w:r>
        <w:rPr>
          <w:rStyle w:val="None"/>
          <w:rFonts w:ascii="Garamond" w:hAnsi="Garamond"/>
        </w:rPr>
        <w:t>pr</w:t>
      </w:r>
      <w:proofErr w:type="spellEnd"/>
      <w:r w:rsidRPr="007C1E0F">
        <w:rPr>
          <w:rStyle w:val="None"/>
          <w:rFonts w:ascii="Garamond" w:hAnsi="Garamond"/>
          <w:lang w:val="es-US"/>
        </w:rPr>
        <w:t>o</w:t>
      </w:r>
      <w:proofErr w:type="spellStart"/>
      <w:r>
        <w:rPr>
          <w:rStyle w:val="None"/>
          <w:rFonts w:ascii="Garamond" w:hAnsi="Garamond"/>
        </w:rPr>
        <w:t>pia</w:t>
      </w:r>
      <w:proofErr w:type="spellEnd"/>
      <w:r>
        <w:rPr>
          <w:rStyle w:val="None"/>
          <w:rFonts w:ascii="Garamond" w:hAnsi="Garamond"/>
        </w:rPr>
        <w:t xml:space="preserve"> </w:t>
      </w:r>
      <w:proofErr w:type="spellStart"/>
      <w:r>
        <w:rPr>
          <w:rStyle w:val="None"/>
          <w:rFonts w:ascii="Garamond" w:hAnsi="Garamond"/>
        </w:rPr>
        <w:t>estruc</w:t>
      </w:r>
      <w:proofErr w:type="spellEnd"/>
      <w:r>
        <w:rPr>
          <w:rStyle w:val="None"/>
          <w:rFonts w:ascii="Garamond" w:hAnsi="Garamond"/>
          <w:lang w:val="it-IT"/>
        </w:rPr>
        <w:t>tura</w:t>
      </w:r>
      <w:proofErr w:type="spellStart"/>
      <w:r w:rsidRPr="007C1E0F">
        <w:rPr>
          <w:rStyle w:val="None"/>
          <w:rFonts w:ascii="Garamond" w:hAnsi="Garamond"/>
          <w:lang w:val="es-US"/>
        </w:rPr>
        <w:t>çión</w:t>
      </w:r>
      <w:proofErr w:type="spellEnd"/>
      <w:r w:rsidRPr="007C1E0F">
        <w:rPr>
          <w:rStyle w:val="None"/>
          <w:rFonts w:ascii="Garamond" w:hAnsi="Garamond"/>
          <w:lang w:val="es-US"/>
        </w:rPr>
        <w:t xml:space="preserve"> </w:t>
      </w:r>
      <w:r>
        <w:rPr>
          <w:rStyle w:val="None"/>
          <w:rFonts w:ascii="Garamond" w:hAnsi="Garamond"/>
        </w:rPr>
        <w:t xml:space="preserve">del </w:t>
      </w:r>
      <w:proofErr w:type="spellStart"/>
      <w:r>
        <w:rPr>
          <w:rStyle w:val="None"/>
          <w:rFonts w:ascii="Garamond" w:hAnsi="Garamond"/>
        </w:rPr>
        <w:t>aparat</w:t>
      </w:r>
      <w:proofErr w:type="spellEnd"/>
      <w:r w:rsidRPr="00E6592A">
        <w:rPr>
          <w:rStyle w:val="None"/>
          <w:rFonts w:ascii="Garamond" w:hAnsi="Garamond"/>
          <w:lang w:val="es-UY"/>
        </w:rPr>
        <w:t xml:space="preserve">o </w:t>
      </w:r>
      <w:proofErr w:type="spellStart"/>
      <w:r w:rsidRPr="00E6592A">
        <w:rPr>
          <w:rStyle w:val="None"/>
          <w:rFonts w:ascii="Garamond" w:hAnsi="Garamond"/>
          <w:lang w:val="es-UY"/>
        </w:rPr>
        <w:t>ps</w:t>
      </w:r>
      <w:proofErr w:type="spellEnd"/>
      <w:r w:rsidRPr="007C1E0F">
        <w:rPr>
          <w:rStyle w:val="None"/>
          <w:rFonts w:ascii="Garamond" w:hAnsi="Garamond"/>
          <w:lang w:val="es-US"/>
        </w:rPr>
        <w:t>í</w:t>
      </w:r>
      <w:r>
        <w:rPr>
          <w:rStyle w:val="None"/>
          <w:rFonts w:ascii="Garamond" w:hAnsi="Garamond"/>
        </w:rPr>
        <w:t xml:space="preserve">quico </w:t>
      </w:r>
      <w:proofErr w:type="spellStart"/>
      <w:r>
        <w:rPr>
          <w:rStyle w:val="None"/>
          <w:rFonts w:ascii="Garamond" w:hAnsi="Garamond"/>
        </w:rPr>
        <w:t>tamb</w:t>
      </w:r>
      <w:r w:rsidRPr="007C1E0F">
        <w:rPr>
          <w:rStyle w:val="None"/>
          <w:rFonts w:ascii="Garamond" w:hAnsi="Garamond"/>
          <w:lang w:val="es-US"/>
        </w:rPr>
        <w:t>ién</w:t>
      </w:r>
      <w:proofErr w:type="spellEnd"/>
      <w:r>
        <w:rPr>
          <w:rStyle w:val="None"/>
          <w:rFonts w:ascii="Garamond" w:hAnsi="Garamond"/>
        </w:rPr>
        <w:t xml:space="preserve"> depende de lo que </w:t>
      </w:r>
      <w:proofErr w:type="spellStart"/>
      <w:r w:rsidRPr="007C1E0F">
        <w:rPr>
          <w:rStyle w:val="None"/>
          <w:rFonts w:ascii="Garamond" w:hAnsi="Garamond"/>
          <w:lang w:val="es-US"/>
        </w:rPr>
        <w:t>es</w:t>
      </w:r>
      <w:proofErr w:type="spellEnd"/>
      <w:r w:rsidRPr="007C1E0F">
        <w:rPr>
          <w:rStyle w:val="None"/>
          <w:rFonts w:ascii="Garamond" w:hAnsi="Garamond"/>
          <w:lang w:val="es-US"/>
        </w:rPr>
        <w:t xml:space="preserve"> contingente, o </w:t>
      </w:r>
      <w:proofErr w:type="spellStart"/>
      <w:r>
        <w:rPr>
          <w:rStyle w:val="None"/>
          <w:rFonts w:ascii="Garamond" w:hAnsi="Garamond"/>
        </w:rPr>
        <w:t>todaví</w:t>
      </w:r>
      <w:proofErr w:type="spellEnd"/>
      <w:r w:rsidRPr="007C1E0F">
        <w:rPr>
          <w:rStyle w:val="None"/>
          <w:rFonts w:ascii="Garamond" w:hAnsi="Garamond"/>
          <w:lang w:val="es-US"/>
        </w:rPr>
        <w:t xml:space="preserve">a, individual. </w:t>
      </w:r>
      <w:r>
        <w:rPr>
          <w:rStyle w:val="None"/>
          <w:rFonts w:ascii="Garamond" w:hAnsi="Garamond"/>
        </w:rPr>
        <w:t>Lo que l</w:t>
      </w:r>
      <w:r w:rsidRPr="007C1E0F">
        <w:rPr>
          <w:rStyle w:val="None"/>
          <w:rFonts w:ascii="Garamond" w:hAnsi="Garamond"/>
          <w:lang w:val="es-US"/>
        </w:rPr>
        <w:t xml:space="preserve">leva a retomar </w:t>
      </w:r>
      <w:r>
        <w:rPr>
          <w:rStyle w:val="None"/>
          <w:rFonts w:ascii="Garamond" w:hAnsi="Garamond"/>
        </w:rPr>
        <w:t xml:space="preserve">las </w:t>
      </w:r>
      <w:proofErr w:type="spellStart"/>
      <w:r>
        <w:rPr>
          <w:rStyle w:val="None"/>
          <w:rFonts w:ascii="Garamond" w:hAnsi="Garamond"/>
        </w:rPr>
        <w:t>palab</w:t>
      </w:r>
      <w:proofErr w:type="spellEnd"/>
      <w:r>
        <w:rPr>
          <w:rStyle w:val="None"/>
          <w:rFonts w:ascii="Garamond" w:hAnsi="Garamond"/>
          <w:lang w:val="nl-NL"/>
        </w:rPr>
        <w:t xml:space="preserve">ras de Goethe: </w:t>
      </w:r>
      <w:r w:rsidRPr="007C1E0F">
        <w:rPr>
          <w:rStyle w:val="None"/>
          <w:rFonts w:ascii="Garamond" w:hAnsi="Garamond"/>
          <w:lang w:val="es-US"/>
        </w:rPr>
        <w:t>“l</w:t>
      </w:r>
      <w:r>
        <w:rPr>
          <w:rStyle w:val="None"/>
          <w:rFonts w:ascii="Garamond" w:hAnsi="Garamond"/>
        </w:rPr>
        <w:t>o que</w:t>
      </w:r>
      <w:r w:rsidR="002D59A7">
        <w:rPr>
          <w:rStyle w:val="None"/>
          <w:rFonts w:ascii="Garamond" w:hAnsi="Garamond"/>
        </w:rPr>
        <w:t xml:space="preserve"> heredaste de tus padres, </w:t>
      </w:r>
      <w:r w:rsidR="002D59A7" w:rsidRPr="008C47C4">
        <w:rPr>
          <w:rStyle w:val="None"/>
          <w:rFonts w:ascii="Garamond" w:hAnsi="Garamond"/>
        </w:rPr>
        <w:t>conquí</w:t>
      </w:r>
      <w:r w:rsidRPr="008C47C4">
        <w:rPr>
          <w:rStyle w:val="None"/>
          <w:rFonts w:ascii="Garamond" w:hAnsi="Garamond"/>
        </w:rPr>
        <w:t>stalo,</w:t>
      </w:r>
      <w:r>
        <w:rPr>
          <w:rStyle w:val="None"/>
          <w:rFonts w:ascii="Garamond" w:hAnsi="Garamond"/>
        </w:rPr>
        <w:t xml:space="preserve"> para que lo pose</w:t>
      </w:r>
      <w:r w:rsidRPr="007C1E0F">
        <w:rPr>
          <w:rStyle w:val="None"/>
          <w:rFonts w:ascii="Garamond" w:hAnsi="Garamond"/>
          <w:lang w:val="es-US"/>
        </w:rPr>
        <w:t xml:space="preserve">as.” </w:t>
      </w:r>
      <w:r>
        <w:rPr>
          <w:rStyle w:val="None"/>
          <w:rFonts w:ascii="Garamond" w:hAnsi="Garamond"/>
          <w:lang w:val="de-DE"/>
        </w:rPr>
        <w:t xml:space="preserve">(Goethe apud Freud, 1913, AE, p. 159) Berenstein </w:t>
      </w:r>
      <w:r>
        <w:rPr>
          <w:rStyle w:val="None"/>
          <w:rFonts w:ascii="Garamond" w:hAnsi="Garamond"/>
        </w:rPr>
        <w:t>y</w:t>
      </w:r>
      <w:r>
        <w:rPr>
          <w:rStyle w:val="None"/>
          <w:rFonts w:ascii="Garamond" w:hAnsi="Garamond"/>
          <w:lang w:val="it-IT"/>
        </w:rPr>
        <w:t xml:space="preserve"> Laurino, </w:t>
      </w:r>
      <w:r>
        <w:rPr>
          <w:rStyle w:val="None"/>
          <w:rFonts w:ascii="Garamond" w:hAnsi="Garamond"/>
        </w:rPr>
        <w:t>en una</w:t>
      </w:r>
      <w:r w:rsidRPr="007C1E0F">
        <w:rPr>
          <w:rStyle w:val="None"/>
          <w:rFonts w:ascii="Garamond" w:hAnsi="Garamond"/>
          <w:lang w:val="es-US"/>
        </w:rPr>
        <w:t xml:space="preserve"> </w:t>
      </w:r>
      <w:proofErr w:type="spellStart"/>
      <w:r w:rsidRPr="007C1E0F">
        <w:rPr>
          <w:rStyle w:val="None"/>
          <w:rFonts w:ascii="Garamond" w:hAnsi="Garamond"/>
          <w:lang w:val="es-US"/>
        </w:rPr>
        <w:t>rese</w:t>
      </w:r>
      <w:proofErr w:type="spellEnd"/>
      <w:r>
        <w:rPr>
          <w:rStyle w:val="None"/>
          <w:rFonts w:ascii="Garamond" w:hAnsi="Garamond"/>
        </w:rPr>
        <w:t>ñ</w:t>
      </w:r>
      <w:r w:rsidRPr="007C1E0F">
        <w:rPr>
          <w:rStyle w:val="None"/>
          <w:rFonts w:ascii="Garamond" w:hAnsi="Garamond"/>
          <w:lang w:val="es-US"/>
        </w:rPr>
        <w:t xml:space="preserve">a que aborda </w:t>
      </w:r>
      <w:r>
        <w:rPr>
          <w:rStyle w:val="None"/>
          <w:rFonts w:ascii="Garamond" w:hAnsi="Garamond"/>
        </w:rPr>
        <w:t xml:space="preserve">la transmisión </w:t>
      </w:r>
      <w:proofErr w:type="spellStart"/>
      <w:r>
        <w:rPr>
          <w:rStyle w:val="None"/>
          <w:rFonts w:ascii="Garamond" w:hAnsi="Garamond"/>
        </w:rPr>
        <w:t>ps</w:t>
      </w:r>
      <w:r w:rsidRPr="007C1E0F">
        <w:rPr>
          <w:rStyle w:val="None"/>
          <w:rFonts w:ascii="Garamond" w:hAnsi="Garamond"/>
          <w:lang w:val="es-US"/>
        </w:rPr>
        <w:t>íquica</w:t>
      </w:r>
      <w:proofErr w:type="spellEnd"/>
      <w:r w:rsidRPr="007C1E0F">
        <w:rPr>
          <w:rStyle w:val="None"/>
          <w:rFonts w:ascii="Garamond" w:hAnsi="Garamond"/>
          <w:lang w:val="es-US"/>
        </w:rPr>
        <w:t xml:space="preserve"> a</w:t>
      </w:r>
      <w:r>
        <w:rPr>
          <w:rStyle w:val="None"/>
          <w:rFonts w:ascii="Garamond" w:hAnsi="Garamond"/>
        </w:rPr>
        <w:t xml:space="preserve"> lo largo </w:t>
      </w:r>
      <w:r>
        <w:rPr>
          <w:rStyle w:val="None"/>
          <w:rFonts w:ascii="Garamond" w:hAnsi="Garamond"/>
          <w:lang w:val="nl-NL"/>
        </w:rPr>
        <w:t xml:space="preserve">de </w:t>
      </w:r>
      <w:r w:rsidRPr="008C47C4">
        <w:rPr>
          <w:rStyle w:val="None"/>
          <w:rFonts w:ascii="Garamond" w:hAnsi="Garamond"/>
          <w:lang w:val="nl-NL"/>
        </w:rPr>
        <w:t>ge</w:t>
      </w:r>
      <w:r w:rsidR="002D59A7" w:rsidRPr="008C47C4">
        <w:rPr>
          <w:rStyle w:val="None"/>
          <w:rFonts w:ascii="Garamond" w:hAnsi="Garamond"/>
          <w:lang w:val="nl-NL"/>
        </w:rPr>
        <w:t>ne</w:t>
      </w:r>
      <w:r w:rsidRPr="008C47C4">
        <w:rPr>
          <w:rStyle w:val="None"/>
          <w:rFonts w:ascii="Garamond" w:hAnsi="Garamond"/>
          <w:lang w:val="nl-NL"/>
        </w:rPr>
        <w:t>ra</w:t>
      </w:r>
      <w:proofErr w:type="spellStart"/>
      <w:r w:rsidRPr="008C47C4">
        <w:rPr>
          <w:rStyle w:val="None"/>
          <w:rFonts w:ascii="Garamond" w:hAnsi="Garamond"/>
        </w:rPr>
        <w:t>ciones</w:t>
      </w:r>
      <w:proofErr w:type="spellEnd"/>
      <w:r w:rsidRPr="008C47C4">
        <w:rPr>
          <w:rStyle w:val="None"/>
          <w:rFonts w:ascii="Garamond" w:hAnsi="Garamond"/>
          <w:lang w:val="de-DE"/>
        </w:rPr>
        <w:t>,</w:t>
      </w:r>
      <w:r>
        <w:rPr>
          <w:rStyle w:val="None"/>
          <w:rFonts w:ascii="Garamond" w:hAnsi="Garamond"/>
          <w:lang w:val="de-DE"/>
        </w:rPr>
        <w:t xml:space="preserve"> di</w:t>
      </w:r>
      <w:proofErr w:type="spellStart"/>
      <w:r>
        <w:rPr>
          <w:rStyle w:val="None"/>
          <w:rFonts w:ascii="Garamond" w:hAnsi="Garamond"/>
        </w:rPr>
        <w:t>cen</w:t>
      </w:r>
      <w:proofErr w:type="spellEnd"/>
      <w:r>
        <w:rPr>
          <w:rStyle w:val="None"/>
          <w:rFonts w:ascii="Garamond" w:hAnsi="Garamond"/>
        </w:rPr>
        <w:t xml:space="preserve"> sobre esa frase de Goethe que </w:t>
      </w:r>
      <w:r w:rsidRPr="007C1E0F">
        <w:rPr>
          <w:rStyle w:val="None"/>
          <w:rFonts w:ascii="Garamond" w:hAnsi="Garamond"/>
          <w:lang w:val="es-US"/>
        </w:rPr>
        <w:t>“</w:t>
      </w:r>
      <w:r>
        <w:rPr>
          <w:rStyle w:val="None"/>
          <w:rFonts w:ascii="Garamond" w:hAnsi="Garamond"/>
        </w:rPr>
        <w:t>cabe a cad</w:t>
      </w:r>
      <w:r w:rsidR="002D59A7">
        <w:rPr>
          <w:rStyle w:val="None"/>
          <w:rFonts w:ascii="Garamond" w:hAnsi="Garamond"/>
        </w:rPr>
        <w:t xml:space="preserve">a uno, de forma singular, </w:t>
      </w:r>
      <w:r w:rsidR="002D59A7" w:rsidRPr="008C47C4">
        <w:rPr>
          <w:rStyle w:val="None"/>
          <w:rFonts w:ascii="Garamond" w:hAnsi="Garamond"/>
        </w:rPr>
        <w:t>aprop</w:t>
      </w:r>
      <w:r w:rsidRPr="008C47C4">
        <w:rPr>
          <w:rStyle w:val="None"/>
          <w:rFonts w:ascii="Garamond" w:hAnsi="Garamond"/>
        </w:rPr>
        <w:t>iarse</w:t>
      </w:r>
      <w:r>
        <w:rPr>
          <w:rStyle w:val="None"/>
          <w:rFonts w:ascii="Garamond" w:hAnsi="Garamond"/>
        </w:rPr>
        <w:t xml:space="preserve"> de lo que le fue</w:t>
      </w:r>
      <w:r w:rsidRPr="007C1E0F">
        <w:rPr>
          <w:rStyle w:val="None"/>
          <w:rFonts w:ascii="Garamond" w:hAnsi="Garamond"/>
          <w:lang w:val="es-US"/>
        </w:rPr>
        <w:t xml:space="preserve"> transferido”</w:t>
      </w:r>
      <w:r>
        <w:rPr>
          <w:rStyle w:val="None"/>
          <w:rFonts w:ascii="Garamond" w:hAnsi="Garamond"/>
        </w:rPr>
        <w:t>.</w:t>
      </w:r>
      <w:r w:rsidR="007D01FB">
        <w:rPr>
          <w:rStyle w:val="None"/>
          <w:rFonts w:ascii="Garamond" w:hAnsi="Garamond"/>
        </w:rPr>
        <w:t>(</w:t>
      </w:r>
      <w:proofErr w:type="spellStart"/>
      <w:r w:rsidR="007D01FB">
        <w:rPr>
          <w:rStyle w:val="None"/>
          <w:rFonts w:ascii="Garamond" w:hAnsi="Garamond"/>
        </w:rPr>
        <w:t>Berenstein</w:t>
      </w:r>
      <w:proofErr w:type="spellEnd"/>
      <w:r w:rsidR="007D01FB">
        <w:rPr>
          <w:rStyle w:val="None"/>
          <w:rFonts w:ascii="Garamond" w:hAnsi="Garamond"/>
        </w:rPr>
        <w:t xml:space="preserve"> e Laurino, 2015, </w:t>
      </w:r>
      <w:proofErr w:type="spellStart"/>
      <w:r w:rsidR="007D01FB">
        <w:rPr>
          <w:rStyle w:val="None"/>
          <w:rFonts w:ascii="Garamond" w:hAnsi="Garamond"/>
        </w:rPr>
        <w:t>Percurso</w:t>
      </w:r>
      <w:proofErr w:type="spellEnd"/>
      <w:r w:rsidR="007D01FB">
        <w:rPr>
          <w:rStyle w:val="None"/>
          <w:rFonts w:ascii="Garamond" w:hAnsi="Garamond"/>
        </w:rPr>
        <w:t xml:space="preserve"> 55)</w:t>
      </w:r>
      <w:r>
        <w:rPr>
          <w:rStyle w:val="None"/>
          <w:rFonts w:ascii="Garamond" w:hAnsi="Garamond"/>
        </w:rPr>
        <w:t xml:space="preserve"> La</w:t>
      </w:r>
      <w:r w:rsidRPr="007C1E0F">
        <w:rPr>
          <w:rStyle w:val="None"/>
          <w:rFonts w:ascii="Garamond" w:hAnsi="Garamond"/>
          <w:lang w:val="es-US"/>
        </w:rPr>
        <w:t xml:space="preserve">s autoras </w:t>
      </w:r>
      <w:proofErr w:type="spellStart"/>
      <w:r w:rsidRPr="007C1E0F">
        <w:rPr>
          <w:rStyle w:val="None"/>
          <w:rFonts w:ascii="Garamond" w:hAnsi="Garamond"/>
          <w:lang w:val="es-US"/>
        </w:rPr>
        <w:t>sug</w:t>
      </w:r>
      <w:r>
        <w:rPr>
          <w:rStyle w:val="None"/>
          <w:rFonts w:ascii="Garamond" w:hAnsi="Garamond"/>
        </w:rPr>
        <w:t>ieren</w:t>
      </w:r>
      <w:proofErr w:type="spellEnd"/>
      <w:r>
        <w:rPr>
          <w:rStyle w:val="None"/>
          <w:rFonts w:ascii="Garamond" w:hAnsi="Garamond"/>
        </w:rPr>
        <w:t xml:space="preserve"> que el</w:t>
      </w:r>
      <w:r w:rsidRPr="007C1E0F">
        <w:rPr>
          <w:rStyle w:val="None"/>
          <w:rFonts w:ascii="Garamond" w:hAnsi="Garamond"/>
          <w:lang w:val="es-US"/>
        </w:rPr>
        <w:t xml:space="preserve"> traba</w:t>
      </w:r>
      <w:r>
        <w:rPr>
          <w:rStyle w:val="None"/>
          <w:rFonts w:ascii="Garamond" w:hAnsi="Garamond"/>
        </w:rPr>
        <w:t>j</w:t>
      </w:r>
      <w:r>
        <w:rPr>
          <w:rStyle w:val="None"/>
          <w:rFonts w:ascii="Garamond" w:hAnsi="Garamond"/>
          <w:lang w:val="it-IT"/>
        </w:rPr>
        <w:t>o d</w:t>
      </w:r>
      <w:r>
        <w:rPr>
          <w:rStyle w:val="None"/>
          <w:rFonts w:ascii="Garamond" w:hAnsi="Garamond"/>
        </w:rPr>
        <w:t xml:space="preserve">el </w:t>
      </w:r>
      <w:r>
        <w:rPr>
          <w:rStyle w:val="None"/>
          <w:rFonts w:ascii="Garamond" w:hAnsi="Garamond"/>
          <w:lang w:val="it-IT"/>
        </w:rPr>
        <w:t>psicoan</w:t>
      </w:r>
      <w:proofErr w:type="spellStart"/>
      <w:r>
        <w:rPr>
          <w:rStyle w:val="None"/>
          <w:rFonts w:ascii="Garamond" w:hAnsi="Garamond"/>
        </w:rPr>
        <w:t>álisis</w:t>
      </w:r>
      <w:proofErr w:type="spellEnd"/>
      <w:r>
        <w:rPr>
          <w:rStyle w:val="None"/>
          <w:rFonts w:ascii="Garamond" w:hAnsi="Garamond"/>
        </w:rPr>
        <w:t xml:space="preserve"> sería </w:t>
      </w:r>
      <w:r w:rsidRPr="008C47C4">
        <w:rPr>
          <w:rStyle w:val="None"/>
          <w:rFonts w:ascii="Garamond" w:hAnsi="Garamond"/>
          <w:lang w:val="es-US"/>
        </w:rPr>
        <w:t>“</w:t>
      </w:r>
      <w:proofErr w:type="spellStart"/>
      <w:r w:rsidRPr="008C47C4">
        <w:rPr>
          <w:rStyle w:val="None"/>
          <w:rFonts w:ascii="Garamond" w:hAnsi="Garamond"/>
          <w:lang w:val="es-US"/>
        </w:rPr>
        <w:t>inscr</w:t>
      </w:r>
      <w:r w:rsidRPr="008C47C4">
        <w:rPr>
          <w:rStyle w:val="None"/>
          <w:rFonts w:ascii="Garamond" w:hAnsi="Garamond"/>
        </w:rPr>
        <w:t>i</w:t>
      </w:r>
      <w:r w:rsidR="002D59A7" w:rsidRPr="008C47C4">
        <w:rPr>
          <w:rStyle w:val="None"/>
          <w:rFonts w:ascii="Garamond" w:hAnsi="Garamond"/>
        </w:rPr>
        <w:t>b</w:t>
      </w:r>
      <w:r w:rsidRPr="008C47C4">
        <w:rPr>
          <w:rStyle w:val="None"/>
          <w:rFonts w:ascii="Garamond" w:hAnsi="Garamond"/>
        </w:rPr>
        <w:t>ir</w:t>
      </w:r>
      <w:proofErr w:type="spellEnd"/>
      <w:r>
        <w:rPr>
          <w:rStyle w:val="None"/>
          <w:rFonts w:ascii="Garamond" w:hAnsi="Garamond"/>
        </w:rPr>
        <w:t xml:space="preserve"> l</w:t>
      </w:r>
      <w:r w:rsidRPr="007C1E0F">
        <w:rPr>
          <w:rStyle w:val="None"/>
          <w:rFonts w:ascii="Garamond" w:hAnsi="Garamond"/>
          <w:lang w:val="es-US"/>
        </w:rPr>
        <w:t xml:space="preserve">os contenidos errantes </w:t>
      </w:r>
      <w:r>
        <w:rPr>
          <w:rStyle w:val="None"/>
          <w:rFonts w:ascii="Garamond" w:hAnsi="Garamond"/>
        </w:rPr>
        <w:t>en el psiquismo del</w:t>
      </w:r>
      <w:r w:rsidRPr="002F0EDC">
        <w:rPr>
          <w:rStyle w:val="None"/>
          <w:rFonts w:ascii="Garamond" w:hAnsi="Garamond"/>
          <w:lang w:val="es-ES"/>
        </w:rPr>
        <w:t xml:space="preserve"> sujeto,</w:t>
      </w:r>
      <w:r w:rsidRPr="007C1E0F">
        <w:rPr>
          <w:rStyle w:val="None"/>
          <w:rFonts w:ascii="Garamond" w:hAnsi="Garamond"/>
          <w:lang w:val="es-US"/>
        </w:rPr>
        <w:t>”</w:t>
      </w:r>
      <w:r>
        <w:rPr>
          <w:rStyle w:val="None"/>
          <w:rFonts w:ascii="Garamond" w:eastAsia="Garamond" w:hAnsi="Garamond" w:cs="Garamond"/>
          <w:vertAlign w:val="superscript"/>
        </w:rPr>
        <w:footnoteReference w:id="2"/>
      </w:r>
      <w:r>
        <w:rPr>
          <w:rStyle w:val="None"/>
          <w:rFonts w:ascii="Garamond" w:hAnsi="Garamond"/>
        </w:rPr>
        <w:t xml:space="preserve"> e</w:t>
      </w:r>
      <w:r>
        <w:rPr>
          <w:rStyle w:val="None"/>
          <w:rFonts w:ascii="Garamond" w:hAnsi="Garamond"/>
          <w:lang w:val="it-IT"/>
        </w:rPr>
        <w:t xml:space="preserve">sto </w:t>
      </w:r>
      <w:r w:rsidRPr="007C1E0F">
        <w:rPr>
          <w:rStyle w:val="None"/>
          <w:rFonts w:ascii="Garamond" w:hAnsi="Garamond"/>
          <w:lang w:val="es-US"/>
        </w:rPr>
        <w:t>es</w:t>
      </w:r>
      <w:r>
        <w:rPr>
          <w:rStyle w:val="None"/>
          <w:rFonts w:ascii="Garamond" w:hAnsi="Garamond"/>
        </w:rPr>
        <w:t>, dar un</w:t>
      </w:r>
      <w:r>
        <w:rPr>
          <w:rStyle w:val="None"/>
          <w:rFonts w:ascii="Garamond" w:hAnsi="Garamond"/>
          <w:lang w:val="it-IT"/>
        </w:rPr>
        <w:t>a representa</w:t>
      </w:r>
      <w:proofErr w:type="spellStart"/>
      <w:r w:rsidRPr="007C1E0F">
        <w:rPr>
          <w:rStyle w:val="None"/>
          <w:rFonts w:ascii="Garamond" w:hAnsi="Garamond"/>
          <w:lang w:val="es-US"/>
        </w:rPr>
        <w:t>ción</w:t>
      </w:r>
      <w:proofErr w:type="spellEnd"/>
      <w:r>
        <w:rPr>
          <w:rStyle w:val="None"/>
          <w:rFonts w:ascii="Garamond" w:hAnsi="Garamond"/>
        </w:rPr>
        <w:t xml:space="preserve"> </w:t>
      </w:r>
      <w:r w:rsidRPr="007C1E0F">
        <w:rPr>
          <w:rStyle w:val="None"/>
          <w:rFonts w:ascii="Garamond" w:hAnsi="Garamond"/>
          <w:lang w:val="es-US"/>
        </w:rPr>
        <w:t xml:space="preserve">a aquello </w:t>
      </w:r>
      <w:r>
        <w:rPr>
          <w:rStyle w:val="None"/>
          <w:rFonts w:ascii="Garamond" w:hAnsi="Garamond"/>
        </w:rPr>
        <w:t>que pasa de genera</w:t>
      </w:r>
      <w:proofErr w:type="spellStart"/>
      <w:r w:rsidRPr="007C1E0F">
        <w:rPr>
          <w:rStyle w:val="None"/>
          <w:rFonts w:ascii="Garamond" w:hAnsi="Garamond"/>
          <w:lang w:val="es-US"/>
        </w:rPr>
        <w:t>ción</w:t>
      </w:r>
      <w:proofErr w:type="spellEnd"/>
      <w:r>
        <w:rPr>
          <w:rStyle w:val="None"/>
          <w:rFonts w:ascii="Garamond" w:hAnsi="Garamond"/>
        </w:rPr>
        <w:t xml:space="preserve"> en</w:t>
      </w:r>
      <w:r>
        <w:rPr>
          <w:rStyle w:val="None"/>
          <w:rFonts w:ascii="Garamond" w:hAnsi="Garamond"/>
          <w:lang w:val="de-DE"/>
        </w:rPr>
        <w:t xml:space="preserve"> ge</w:t>
      </w:r>
      <w:proofErr w:type="spellStart"/>
      <w:r>
        <w:rPr>
          <w:rStyle w:val="None"/>
          <w:rFonts w:ascii="Garamond" w:hAnsi="Garamond"/>
        </w:rPr>
        <w:t>nera</w:t>
      </w:r>
      <w:r w:rsidRPr="007C1E0F">
        <w:rPr>
          <w:rStyle w:val="None"/>
          <w:rFonts w:ascii="Garamond" w:hAnsi="Garamond"/>
          <w:lang w:val="es-US"/>
        </w:rPr>
        <w:t>ción</w:t>
      </w:r>
      <w:proofErr w:type="spellEnd"/>
      <w:r>
        <w:rPr>
          <w:rStyle w:val="None"/>
          <w:rFonts w:ascii="Garamond" w:hAnsi="Garamond"/>
        </w:rPr>
        <w:t xml:space="preserve"> y que hasta este entonces</w:t>
      </w:r>
      <w:r w:rsidRPr="007C1E0F">
        <w:rPr>
          <w:rStyle w:val="None"/>
          <w:rFonts w:ascii="Garamond" w:hAnsi="Garamond"/>
          <w:lang w:val="es-US"/>
        </w:rPr>
        <w:t xml:space="preserve"> era </w:t>
      </w:r>
      <w:proofErr w:type="spellStart"/>
      <w:r w:rsidRPr="007C1E0F">
        <w:rPr>
          <w:rStyle w:val="None"/>
          <w:rFonts w:ascii="Garamond" w:hAnsi="Garamond"/>
          <w:lang w:val="es-US"/>
        </w:rPr>
        <w:t>descon</w:t>
      </w:r>
      <w:r>
        <w:rPr>
          <w:rStyle w:val="None"/>
          <w:rFonts w:ascii="Garamond" w:hAnsi="Garamond"/>
        </w:rPr>
        <w:t>ocido</w:t>
      </w:r>
      <w:proofErr w:type="spellEnd"/>
      <w:r>
        <w:rPr>
          <w:rStyle w:val="None"/>
          <w:rFonts w:ascii="Garamond" w:hAnsi="Garamond"/>
        </w:rPr>
        <w:t xml:space="preserve">, </w:t>
      </w:r>
      <w:proofErr w:type="spellStart"/>
      <w:r>
        <w:rPr>
          <w:rStyle w:val="None"/>
          <w:rFonts w:ascii="Garamond" w:hAnsi="Garamond"/>
        </w:rPr>
        <w:t>mej</w:t>
      </w:r>
      <w:proofErr w:type="spellEnd"/>
      <w:r>
        <w:rPr>
          <w:rStyle w:val="None"/>
          <w:rFonts w:ascii="Garamond" w:hAnsi="Garamond"/>
          <w:lang w:val="de-DE"/>
        </w:rPr>
        <w:t>or di</w:t>
      </w:r>
      <w:proofErr w:type="spellStart"/>
      <w:r>
        <w:rPr>
          <w:rStyle w:val="None"/>
          <w:rFonts w:ascii="Garamond" w:hAnsi="Garamond"/>
        </w:rPr>
        <w:t>cho</w:t>
      </w:r>
      <w:proofErr w:type="spellEnd"/>
      <w:r w:rsidRPr="007C1E0F">
        <w:rPr>
          <w:rStyle w:val="None"/>
          <w:rFonts w:ascii="Garamond" w:hAnsi="Garamond"/>
          <w:lang w:val="es-US"/>
        </w:rPr>
        <w:t xml:space="preserve"> que era transmitido “</w:t>
      </w:r>
      <w:r>
        <w:rPr>
          <w:rStyle w:val="None"/>
          <w:rFonts w:ascii="Garamond" w:hAnsi="Garamond"/>
        </w:rPr>
        <w:t>por el camino del</w:t>
      </w:r>
      <w:r w:rsidRPr="002F0EDC">
        <w:rPr>
          <w:rStyle w:val="None"/>
          <w:rFonts w:ascii="Garamond" w:hAnsi="Garamond"/>
          <w:lang w:val="es-ES"/>
        </w:rPr>
        <w:t xml:space="preserve"> inconsciente</w:t>
      </w:r>
      <w:r w:rsidRPr="007C1E0F">
        <w:rPr>
          <w:rStyle w:val="None"/>
          <w:rFonts w:ascii="Garamond" w:hAnsi="Garamond"/>
          <w:lang w:val="es-US"/>
        </w:rPr>
        <w:t>”</w:t>
      </w:r>
      <w:r>
        <w:rPr>
          <w:rStyle w:val="None"/>
          <w:rFonts w:ascii="Garamond" w:hAnsi="Garamond"/>
        </w:rPr>
        <w:t xml:space="preserve">, a </w:t>
      </w:r>
      <w:proofErr w:type="spellStart"/>
      <w:r>
        <w:rPr>
          <w:rStyle w:val="None"/>
          <w:rFonts w:ascii="Garamond" w:hAnsi="Garamond"/>
        </w:rPr>
        <w:t>trav</w:t>
      </w:r>
      <w:proofErr w:type="spellEnd"/>
      <w:r w:rsidRPr="007C1E0F">
        <w:rPr>
          <w:rStyle w:val="None"/>
          <w:rFonts w:ascii="Garamond" w:hAnsi="Garamond"/>
          <w:lang w:val="es-US"/>
        </w:rPr>
        <w:t>é</w:t>
      </w:r>
      <w:r w:rsidRPr="002F0EDC">
        <w:rPr>
          <w:rStyle w:val="None"/>
          <w:rFonts w:ascii="Garamond" w:hAnsi="Garamond"/>
          <w:lang w:val="es-ES"/>
        </w:rPr>
        <w:t xml:space="preserve">s de </w:t>
      </w:r>
      <w:r w:rsidRPr="007C1E0F">
        <w:rPr>
          <w:rStyle w:val="None"/>
          <w:rFonts w:ascii="Garamond" w:hAnsi="Garamond"/>
          <w:lang w:val="es-US"/>
        </w:rPr>
        <w:t xml:space="preserve">“impulsos substitutivos </w:t>
      </w:r>
      <w:r>
        <w:rPr>
          <w:rStyle w:val="None"/>
          <w:rFonts w:ascii="Garamond" w:hAnsi="Garamond"/>
        </w:rPr>
        <w:t>y desfigurados</w:t>
      </w:r>
      <w:r w:rsidRPr="007C1E0F">
        <w:rPr>
          <w:rStyle w:val="None"/>
          <w:rFonts w:ascii="Garamond" w:hAnsi="Garamond"/>
          <w:lang w:val="es-US"/>
        </w:rPr>
        <w:t>”</w:t>
      </w:r>
      <w:r>
        <w:rPr>
          <w:rStyle w:val="None"/>
          <w:rFonts w:ascii="Garamond" w:hAnsi="Garamond"/>
          <w:lang w:val="it-IT"/>
        </w:rPr>
        <w:t>. (Freud, 1913, AE, p. 160) De</w:t>
      </w:r>
      <w:r w:rsidRPr="002F0EDC">
        <w:rPr>
          <w:rStyle w:val="None"/>
          <w:rFonts w:ascii="Garamond" w:hAnsi="Garamond"/>
          <w:lang w:val="it-IT"/>
        </w:rPr>
        <w:t xml:space="preserve"> esa manera, tenemos que los procesos psí</w:t>
      </w:r>
      <w:r w:rsidR="00C655C0" w:rsidRPr="002F0EDC">
        <w:rPr>
          <w:rStyle w:val="None"/>
          <w:rFonts w:ascii="Garamond" w:hAnsi="Garamond"/>
          <w:lang w:val="it-IT"/>
        </w:rPr>
        <w:t xml:space="preserve">quicos </w:t>
      </w:r>
      <w:r w:rsidRPr="002F0EDC">
        <w:rPr>
          <w:rStyle w:val="None"/>
          <w:rFonts w:ascii="Garamond" w:hAnsi="Garamond"/>
          <w:lang w:val="it-IT"/>
        </w:rPr>
        <w:t>anteriormente sucedieron desde afuera y posteriormente fueran incorporados y transmitidos por actos, ceremonias, relaciones que vendrían a disfrazar ese inconsciente que se propaga, de modo que según</w:t>
      </w:r>
      <w:r>
        <w:rPr>
          <w:rStyle w:val="None"/>
          <w:rFonts w:ascii="Garamond" w:hAnsi="Garamond"/>
          <w:lang w:val="de-DE"/>
        </w:rPr>
        <w:t xml:space="preserve"> Freud, </w:t>
      </w:r>
      <w:r w:rsidR="007D01FB" w:rsidRPr="007D01FB">
        <w:rPr>
          <w:rFonts w:ascii="Garamond" w:hAnsi="Garamond" w:cs="Arial"/>
          <w:lang w:val="it-IT"/>
        </w:rPr>
        <w:t>fueron diseñados como ya se mencionó anteriormente</w:t>
      </w:r>
      <w:r w:rsidR="002F0EDC" w:rsidRPr="002F0EDC">
        <w:rPr>
          <w:rFonts w:ascii="Garamond" w:hAnsi="Garamond" w:cs="Arial"/>
          <w:lang w:val="it-IT"/>
        </w:rPr>
        <w:t>, “</w:t>
      </w:r>
      <w:r w:rsidR="00D4092A" w:rsidRPr="00D4092A">
        <w:rPr>
          <w:rStyle w:val="None"/>
          <w:rFonts w:ascii="Garamond" w:hAnsi="Garamond"/>
        </w:rPr>
        <w:t>los primeros preceptos morales y restricciones éticas de la sociedad primitiva</w:t>
      </w:r>
      <w:r w:rsidR="002F0EDC" w:rsidRPr="002F0EDC">
        <w:rPr>
          <w:rFonts w:ascii="Garamond" w:hAnsi="Garamond" w:cs="Arial"/>
          <w:lang w:val="it-IT"/>
        </w:rPr>
        <w:t xml:space="preserve">.” </w:t>
      </w:r>
      <w:r w:rsidR="002F0EDC" w:rsidRPr="00D4092A">
        <w:rPr>
          <w:rFonts w:ascii="Garamond" w:hAnsi="Garamond" w:cs="Arial"/>
          <w:lang w:val="es-ES"/>
        </w:rPr>
        <w:t xml:space="preserve">(Freud, 1913/2013, p. 228) </w:t>
      </w:r>
      <w:r w:rsidR="00D4092A">
        <w:rPr>
          <w:rFonts w:ascii="Garamond" w:hAnsi="Garamond" w:cs="Arial"/>
          <w:lang w:val="es-ES"/>
        </w:rPr>
        <w:t xml:space="preserve">Esto ha hecho con que </w:t>
      </w:r>
      <w:r w:rsidR="00D4092A" w:rsidRPr="00D4092A">
        <w:rPr>
          <w:rFonts w:ascii="Garamond" w:hAnsi="Garamond" w:cs="Arial"/>
          <w:lang w:val="es-ES"/>
        </w:rPr>
        <w:t xml:space="preserve">la conciencia de culpa </w:t>
      </w:r>
      <w:proofErr w:type="spellStart"/>
      <w:r w:rsidR="00D4092A" w:rsidRPr="00D4092A">
        <w:rPr>
          <w:rFonts w:ascii="Garamond" w:hAnsi="Garamond" w:cs="Arial"/>
          <w:lang w:val="es-ES"/>
        </w:rPr>
        <w:t>s</w:t>
      </w:r>
      <w:r w:rsidR="00D4092A">
        <w:rPr>
          <w:rFonts w:ascii="Garamond" w:hAnsi="Garamond" w:cs="Arial"/>
          <w:lang w:val="es-ES"/>
        </w:rPr>
        <w:t>eguiria</w:t>
      </w:r>
      <w:proofErr w:type="spellEnd"/>
      <w:r w:rsidR="00D4092A" w:rsidRPr="00D4092A">
        <w:rPr>
          <w:rFonts w:ascii="Garamond" w:hAnsi="Garamond" w:cs="Arial"/>
          <w:lang w:val="es-ES"/>
        </w:rPr>
        <w:t xml:space="preserve"> en el inconsciente a lo largo de la filogénesis, repitiendo</w:t>
      </w:r>
      <w:r w:rsidR="00D4092A">
        <w:rPr>
          <w:rFonts w:ascii="Garamond" w:hAnsi="Garamond" w:cs="Arial"/>
          <w:lang w:val="es-ES"/>
        </w:rPr>
        <w:t>-se</w:t>
      </w:r>
      <w:r w:rsidR="00D4092A" w:rsidRPr="00D4092A">
        <w:rPr>
          <w:rFonts w:ascii="Garamond" w:hAnsi="Garamond" w:cs="Arial"/>
          <w:lang w:val="es-ES"/>
        </w:rPr>
        <w:t xml:space="preserve"> </w:t>
      </w:r>
      <w:proofErr w:type="spellStart"/>
      <w:r w:rsidR="00D4092A" w:rsidRPr="00D4092A">
        <w:rPr>
          <w:rFonts w:ascii="Garamond" w:hAnsi="Garamond" w:cs="Arial"/>
          <w:lang w:val="es-ES"/>
        </w:rPr>
        <w:t>ontogeneticamente</w:t>
      </w:r>
      <w:proofErr w:type="spellEnd"/>
      <w:r w:rsidR="00D4092A" w:rsidRPr="00D4092A">
        <w:rPr>
          <w:rFonts w:ascii="Garamond" w:hAnsi="Garamond" w:cs="Arial"/>
          <w:lang w:val="es-ES"/>
        </w:rPr>
        <w:t>.</w:t>
      </w:r>
    </w:p>
    <w:p w:rsidR="00BA6862" w:rsidRDefault="00677124">
      <w:pPr>
        <w:pStyle w:val="Body"/>
        <w:spacing w:after="0" w:line="360" w:lineRule="auto"/>
        <w:ind w:firstLine="709"/>
        <w:jc w:val="both"/>
        <w:rPr>
          <w:rStyle w:val="None"/>
          <w:rFonts w:ascii="Garamond" w:hAnsi="Garamond"/>
          <w:sz w:val="24"/>
          <w:szCs w:val="24"/>
        </w:rPr>
      </w:pPr>
      <w:r>
        <w:rPr>
          <w:rStyle w:val="None"/>
          <w:rFonts w:ascii="Garamond" w:hAnsi="Garamond"/>
          <w:sz w:val="24"/>
          <w:szCs w:val="24"/>
        </w:rPr>
        <w:t>Si por un</w:t>
      </w:r>
      <w:r w:rsidR="00B64DDA" w:rsidRPr="007C1E0F">
        <w:rPr>
          <w:rStyle w:val="None"/>
          <w:rFonts w:ascii="Garamond" w:hAnsi="Garamond"/>
          <w:sz w:val="24"/>
          <w:szCs w:val="24"/>
          <w:lang w:val="es-US"/>
        </w:rPr>
        <w:t xml:space="preserve"> lado </w:t>
      </w:r>
      <w:r w:rsidR="00B64DDA" w:rsidRPr="008C47C4">
        <w:rPr>
          <w:rStyle w:val="None"/>
          <w:rFonts w:ascii="Garamond" w:hAnsi="Garamond"/>
          <w:sz w:val="24"/>
          <w:szCs w:val="24"/>
          <w:lang w:val="es-US"/>
        </w:rPr>
        <w:t>consideramos</w:t>
      </w:r>
      <w:r>
        <w:rPr>
          <w:rStyle w:val="None"/>
          <w:rFonts w:ascii="Garamond" w:hAnsi="Garamond"/>
          <w:sz w:val="24"/>
          <w:szCs w:val="24"/>
        </w:rPr>
        <w:t xml:space="preserve"> que la conciencia de culpa se propagó y aún la</w:t>
      </w:r>
      <w:r w:rsidRPr="007C1E0F">
        <w:rPr>
          <w:rStyle w:val="None"/>
          <w:rFonts w:ascii="Garamond" w:hAnsi="Garamond"/>
          <w:sz w:val="24"/>
          <w:szCs w:val="24"/>
          <w:lang w:val="es-US"/>
        </w:rPr>
        <w:t xml:space="preserve"> podemos encontrar</w:t>
      </w:r>
      <w:r>
        <w:rPr>
          <w:rStyle w:val="None"/>
          <w:rFonts w:ascii="Garamond" w:hAnsi="Garamond"/>
          <w:sz w:val="24"/>
          <w:szCs w:val="24"/>
        </w:rPr>
        <w:t xml:space="preserve"> en c</w:t>
      </w:r>
      <w:r>
        <w:rPr>
          <w:rStyle w:val="None"/>
          <w:rFonts w:ascii="Garamond" w:hAnsi="Garamond"/>
          <w:sz w:val="24"/>
          <w:szCs w:val="24"/>
          <w:lang w:val="it-IT"/>
        </w:rPr>
        <w:t>uanto conte</w:t>
      </w:r>
      <w:r w:rsidRPr="007C1E0F">
        <w:rPr>
          <w:rStyle w:val="None"/>
          <w:rFonts w:ascii="Garamond" w:hAnsi="Garamond"/>
          <w:sz w:val="24"/>
          <w:szCs w:val="24"/>
          <w:lang w:val="es-US"/>
        </w:rPr>
        <w:t xml:space="preserve">nido </w:t>
      </w:r>
      <w:proofErr w:type="spellStart"/>
      <w:r w:rsidRPr="007C1E0F">
        <w:rPr>
          <w:rStyle w:val="None"/>
          <w:rFonts w:ascii="Garamond" w:hAnsi="Garamond"/>
          <w:sz w:val="24"/>
          <w:szCs w:val="24"/>
          <w:lang w:val="es-US"/>
        </w:rPr>
        <w:t>psí</w:t>
      </w:r>
      <w:proofErr w:type="spellEnd"/>
      <w:r>
        <w:rPr>
          <w:rStyle w:val="None"/>
          <w:rFonts w:ascii="Garamond" w:hAnsi="Garamond"/>
          <w:sz w:val="24"/>
          <w:szCs w:val="24"/>
        </w:rPr>
        <w:t>quico del</w:t>
      </w:r>
      <w:r>
        <w:rPr>
          <w:rStyle w:val="None"/>
          <w:rFonts w:ascii="Garamond" w:hAnsi="Garamond"/>
          <w:sz w:val="24"/>
          <w:szCs w:val="24"/>
          <w:lang w:val="de-DE"/>
        </w:rPr>
        <w:t xml:space="preserve"> neur</w:t>
      </w:r>
      <w:r w:rsidRPr="007C1E0F">
        <w:rPr>
          <w:rStyle w:val="None"/>
          <w:rFonts w:ascii="Garamond" w:hAnsi="Garamond"/>
          <w:sz w:val="24"/>
          <w:szCs w:val="24"/>
          <w:lang w:val="es-US"/>
        </w:rPr>
        <w:t>ó</w:t>
      </w:r>
      <w:r>
        <w:rPr>
          <w:rStyle w:val="None"/>
          <w:rFonts w:ascii="Garamond" w:hAnsi="Garamond"/>
          <w:sz w:val="24"/>
          <w:szCs w:val="24"/>
        </w:rPr>
        <w:t>tico obsesivo como si hubiera realmente cometido un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crime</w:t>
      </w:r>
      <w:proofErr w:type="spellEnd"/>
      <w:r>
        <w:rPr>
          <w:rStyle w:val="None"/>
          <w:rFonts w:ascii="Garamond" w:hAnsi="Garamond"/>
          <w:sz w:val="24"/>
          <w:szCs w:val="24"/>
        </w:rPr>
        <w:t>n, por otro tenemos</w:t>
      </w:r>
      <w:r w:rsidR="00B64DDA">
        <w:rPr>
          <w:rStyle w:val="None"/>
          <w:rFonts w:ascii="Garamond" w:hAnsi="Garamond"/>
          <w:sz w:val="24"/>
          <w:szCs w:val="24"/>
        </w:rPr>
        <w:t xml:space="preserve"> </w:t>
      </w:r>
      <w:r w:rsidR="00B64DDA" w:rsidRPr="008C47C4">
        <w:rPr>
          <w:rStyle w:val="None"/>
          <w:rFonts w:ascii="Garamond" w:hAnsi="Garamond"/>
          <w:sz w:val="24"/>
          <w:szCs w:val="24"/>
        </w:rPr>
        <w:t>que considerar</w:t>
      </w:r>
      <w:r>
        <w:rPr>
          <w:rStyle w:val="None"/>
          <w:rFonts w:ascii="Garamond" w:hAnsi="Garamond"/>
          <w:sz w:val="24"/>
          <w:szCs w:val="24"/>
        </w:rPr>
        <w:t xml:space="preserve"> l</w:t>
      </w:r>
      <w:r>
        <w:rPr>
          <w:rStyle w:val="None"/>
          <w:rFonts w:ascii="Garamond" w:hAnsi="Garamond"/>
          <w:sz w:val="24"/>
          <w:szCs w:val="24"/>
          <w:lang w:val="it-IT"/>
        </w:rPr>
        <w:t>a propaga</w:t>
      </w:r>
      <w:proofErr w:type="spellStart"/>
      <w:r w:rsidRPr="007C1E0F">
        <w:rPr>
          <w:rStyle w:val="None"/>
          <w:rFonts w:ascii="Garamond" w:hAnsi="Garamond"/>
          <w:sz w:val="24"/>
          <w:szCs w:val="24"/>
          <w:lang w:val="es-US"/>
        </w:rPr>
        <w:t>ción</w:t>
      </w:r>
      <w:proofErr w:type="spellEnd"/>
      <w:r w:rsidRPr="007C1E0F">
        <w:rPr>
          <w:rStyle w:val="None"/>
          <w:rFonts w:ascii="Garamond" w:hAnsi="Garamond"/>
          <w:sz w:val="24"/>
          <w:szCs w:val="24"/>
          <w:lang w:val="es-US"/>
        </w:rPr>
        <w:t xml:space="preserve"> de u</w:t>
      </w:r>
      <w:proofErr w:type="spellStart"/>
      <w:r>
        <w:rPr>
          <w:rStyle w:val="None"/>
          <w:rFonts w:ascii="Garamond" w:hAnsi="Garamond"/>
          <w:sz w:val="24"/>
          <w:szCs w:val="24"/>
        </w:rPr>
        <w:t>na</w:t>
      </w:r>
      <w:proofErr w:type="spellEnd"/>
      <w:r>
        <w:rPr>
          <w:rStyle w:val="None"/>
          <w:rFonts w:ascii="Garamond" w:hAnsi="Garamond"/>
          <w:sz w:val="24"/>
          <w:szCs w:val="24"/>
        </w:rPr>
        <w:t xml:space="preserve"> </w:t>
      </w:r>
      <w:proofErr w:type="spellStart"/>
      <w:r>
        <w:rPr>
          <w:rStyle w:val="None"/>
          <w:rFonts w:ascii="Garamond" w:hAnsi="Garamond"/>
          <w:sz w:val="24"/>
          <w:szCs w:val="24"/>
        </w:rPr>
        <w:t>nue</w:t>
      </w:r>
      <w:proofErr w:type="spellEnd"/>
      <w:r>
        <w:rPr>
          <w:rStyle w:val="None"/>
          <w:rFonts w:ascii="Garamond" w:hAnsi="Garamond"/>
          <w:sz w:val="24"/>
          <w:szCs w:val="24"/>
          <w:lang w:val="it-IT"/>
        </w:rPr>
        <w:t xml:space="preserve">va alianza entre </w:t>
      </w:r>
      <w:r>
        <w:rPr>
          <w:rStyle w:val="None"/>
          <w:rFonts w:ascii="Garamond" w:hAnsi="Garamond"/>
          <w:sz w:val="24"/>
          <w:szCs w:val="24"/>
        </w:rPr>
        <w:t>los hermanos en c</w:t>
      </w:r>
      <w:proofErr w:type="spellStart"/>
      <w:r w:rsidRPr="007C1E0F">
        <w:rPr>
          <w:rStyle w:val="None"/>
          <w:rFonts w:ascii="Garamond" w:hAnsi="Garamond"/>
          <w:sz w:val="24"/>
          <w:szCs w:val="24"/>
          <w:lang w:val="es-US"/>
        </w:rPr>
        <w:t>uanto</w:t>
      </w:r>
      <w:proofErr w:type="spellEnd"/>
      <w:r w:rsidRPr="007C1E0F">
        <w:rPr>
          <w:rStyle w:val="None"/>
          <w:rFonts w:ascii="Garamond" w:hAnsi="Garamond"/>
          <w:sz w:val="24"/>
          <w:szCs w:val="24"/>
          <w:lang w:val="es-US"/>
        </w:rPr>
        <w:t xml:space="preserve"> fundamento </w:t>
      </w:r>
      <w:proofErr w:type="spellStart"/>
      <w:r w:rsidRPr="007C1E0F">
        <w:rPr>
          <w:rStyle w:val="None"/>
          <w:rFonts w:ascii="Garamond" w:hAnsi="Garamond"/>
          <w:sz w:val="24"/>
          <w:szCs w:val="24"/>
          <w:lang w:val="es-US"/>
        </w:rPr>
        <w:t>psí</w:t>
      </w:r>
      <w:proofErr w:type="spellEnd"/>
      <w:r>
        <w:rPr>
          <w:rStyle w:val="None"/>
          <w:rFonts w:ascii="Garamond" w:hAnsi="Garamond"/>
          <w:sz w:val="24"/>
          <w:szCs w:val="24"/>
        </w:rPr>
        <w:t>quico, e</w:t>
      </w:r>
      <w:r>
        <w:rPr>
          <w:rStyle w:val="None"/>
          <w:rFonts w:ascii="Garamond" w:hAnsi="Garamond"/>
          <w:sz w:val="24"/>
          <w:szCs w:val="24"/>
          <w:lang w:val="it-IT"/>
        </w:rPr>
        <w:t xml:space="preserve">sto </w:t>
      </w:r>
      <w:r w:rsidRPr="007C1E0F">
        <w:rPr>
          <w:rStyle w:val="None"/>
          <w:rFonts w:ascii="Garamond" w:hAnsi="Garamond"/>
          <w:sz w:val="24"/>
          <w:szCs w:val="24"/>
          <w:lang w:val="es-US"/>
        </w:rPr>
        <w:t>es</w:t>
      </w:r>
      <w:r>
        <w:rPr>
          <w:rStyle w:val="None"/>
          <w:rFonts w:ascii="Garamond" w:hAnsi="Garamond"/>
          <w:sz w:val="24"/>
          <w:szCs w:val="24"/>
        </w:rPr>
        <w:t xml:space="preserve">, esa nueva alianza que fue incorporada sería el suelo </w:t>
      </w:r>
      <w:proofErr w:type="spellStart"/>
      <w:r>
        <w:rPr>
          <w:rStyle w:val="None"/>
          <w:rFonts w:ascii="Garamond" w:hAnsi="Garamond"/>
          <w:sz w:val="24"/>
          <w:szCs w:val="24"/>
        </w:rPr>
        <w:t>ps</w:t>
      </w:r>
      <w:proofErr w:type="spellEnd"/>
      <w:r w:rsidRPr="007C1E0F">
        <w:rPr>
          <w:rStyle w:val="None"/>
          <w:rFonts w:ascii="Garamond" w:hAnsi="Garamond"/>
          <w:sz w:val="24"/>
          <w:szCs w:val="24"/>
          <w:lang w:val="es-US"/>
        </w:rPr>
        <w:t>í</w:t>
      </w:r>
      <w:r>
        <w:rPr>
          <w:rStyle w:val="None"/>
          <w:rFonts w:ascii="Garamond" w:hAnsi="Garamond"/>
          <w:sz w:val="24"/>
          <w:szCs w:val="24"/>
        </w:rPr>
        <w:t>quico relacional en que p</w:t>
      </w:r>
      <w:proofErr w:type="spellStart"/>
      <w:r w:rsidRPr="007C1E0F">
        <w:rPr>
          <w:rStyle w:val="None"/>
          <w:rFonts w:ascii="Garamond" w:hAnsi="Garamond"/>
          <w:sz w:val="24"/>
          <w:szCs w:val="24"/>
          <w:lang w:val="es-US"/>
        </w:rPr>
        <w:t>uede</w:t>
      </w:r>
      <w:proofErr w:type="spellEnd"/>
      <w:r w:rsidRPr="007C1E0F">
        <w:rPr>
          <w:rStyle w:val="None"/>
          <w:rFonts w:ascii="Garamond" w:hAnsi="Garamond"/>
          <w:sz w:val="24"/>
          <w:szCs w:val="24"/>
          <w:lang w:val="es-US"/>
        </w:rPr>
        <w:t xml:space="preserve"> surgir </w:t>
      </w:r>
      <w:r>
        <w:rPr>
          <w:rStyle w:val="None"/>
          <w:rFonts w:ascii="Garamond" w:hAnsi="Garamond"/>
          <w:sz w:val="24"/>
          <w:szCs w:val="24"/>
        </w:rPr>
        <w:t xml:space="preserve">la </w:t>
      </w:r>
      <w:proofErr w:type="spellStart"/>
      <w:r>
        <w:rPr>
          <w:rStyle w:val="None"/>
          <w:rFonts w:ascii="Garamond" w:hAnsi="Garamond"/>
          <w:sz w:val="24"/>
          <w:szCs w:val="24"/>
        </w:rPr>
        <w:t>pr</w:t>
      </w:r>
      <w:proofErr w:type="spellEnd"/>
      <w:r w:rsidRPr="007C1E0F">
        <w:rPr>
          <w:rStyle w:val="None"/>
          <w:rFonts w:ascii="Garamond" w:hAnsi="Garamond"/>
          <w:sz w:val="24"/>
          <w:szCs w:val="24"/>
          <w:lang w:val="es-US"/>
        </w:rPr>
        <w:t>o</w:t>
      </w:r>
      <w:proofErr w:type="spellStart"/>
      <w:r>
        <w:rPr>
          <w:rStyle w:val="None"/>
          <w:rFonts w:ascii="Garamond" w:hAnsi="Garamond"/>
          <w:sz w:val="24"/>
          <w:szCs w:val="24"/>
        </w:rPr>
        <w:t>pia</w:t>
      </w:r>
      <w:proofErr w:type="spellEnd"/>
      <w:r>
        <w:rPr>
          <w:rStyle w:val="None"/>
          <w:rFonts w:ascii="Garamond" w:hAnsi="Garamond"/>
          <w:sz w:val="24"/>
          <w:szCs w:val="24"/>
        </w:rPr>
        <w:t xml:space="preserve"> conciencia de culpa. La</w:t>
      </w:r>
      <w:r>
        <w:rPr>
          <w:rStyle w:val="None"/>
          <w:rFonts w:ascii="Garamond" w:hAnsi="Garamond"/>
          <w:sz w:val="24"/>
          <w:szCs w:val="24"/>
          <w:lang w:val="de-DE"/>
        </w:rPr>
        <w:t xml:space="preserve"> uni</w:t>
      </w:r>
      <w:proofErr w:type="spellStart"/>
      <w:r w:rsidRPr="007C1E0F">
        <w:rPr>
          <w:rStyle w:val="None"/>
          <w:rFonts w:ascii="Garamond" w:hAnsi="Garamond"/>
          <w:sz w:val="24"/>
          <w:szCs w:val="24"/>
          <w:lang w:val="es-US"/>
        </w:rPr>
        <w:t>ón</w:t>
      </w:r>
      <w:proofErr w:type="spellEnd"/>
      <w:r>
        <w:rPr>
          <w:rStyle w:val="None"/>
          <w:rFonts w:ascii="Garamond" w:hAnsi="Garamond"/>
          <w:sz w:val="24"/>
          <w:szCs w:val="24"/>
        </w:rPr>
        <w:t xml:space="preserve"> de los hermanos</w:t>
      </w:r>
      <w:r w:rsidR="00C655C0">
        <w:rPr>
          <w:rStyle w:val="None"/>
          <w:rFonts w:ascii="Garamond" w:hAnsi="Garamond"/>
          <w:sz w:val="24"/>
          <w:szCs w:val="24"/>
        </w:rPr>
        <w:t xml:space="preserve"> </w:t>
      </w:r>
      <w:r>
        <w:rPr>
          <w:rStyle w:val="None"/>
          <w:rFonts w:ascii="Garamond" w:hAnsi="Garamond"/>
          <w:sz w:val="24"/>
          <w:szCs w:val="24"/>
        </w:rPr>
        <w:t>vino a</w:t>
      </w:r>
      <w:r w:rsidRPr="007C1E0F">
        <w:rPr>
          <w:rStyle w:val="None"/>
          <w:rFonts w:ascii="Garamond" w:hAnsi="Garamond"/>
          <w:sz w:val="24"/>
          <w:szCs w:val="24"/>
          <w:lang w:val="es-US"/>
        </w:rPr>
        <w:t xml:space="preserve"> proporcionar u</w:t>
      </w:r>
      <w:proofErr w:type="spellStart"/>
      <w:r>
        <w:rPr>
          <w:rStyle w:val="None"/>
          <w:rFonts w:ascii="Garamond" w:hAnsi="Garamond"/>
          <w:sz w:val="24"/>
          <w:szCs w:val="24"/>
        </w:rPr>
        <w:t>na</w:t>
      </w:r>
      <w:proofErr w:type="spellEnd"/>
      <w:r>
        <w:rPr>
          <w:rStyle w:val="None"/>
          <w:rFonts w:ascii="Garamond" w:hAnsi="Garamond"/>
          <w:sz w:val="24"/>
          <w:szCs w:val="24"/>
        </w:rPr>
        <w:t xml:space="preserve"> nueva </w:t>
      </w:r>
      <w:r w:rsidRPr="007C1E0F">
        <w:rPr>
          <w:rStyle w:val="None"/>
          <w:rFonts w:ascii="Garamond" w:hAnsi="Garamond"/>
          <w:i/>
          <w:iCs/>
          <w:sz w:val="24"/>
          <w:szCs w:val="24"/>
          <w:lang w:val="es-US"/>
        </w:rPr>
        <w:t>Realidad</w:t>
      </w:r>
      <w:r>
        <w:rPr>
          <w:rStyle w:val="None"/>
          <w:rFonts w:ascii="Garamond" w:hAnsi="Garamond"/>
          <w:sz w:val="24"/>
          <w:szCs w:val="24"/>
        </w:rPr>
        <w:t xml:space="preserve"> en el</w:t>
      </w:r>
      <w:r w:rsidRPr="007C1E0F">
        <w:rPr>
          <w:rStyle w:val="None"/>
          <w:rFonts w:ascii="Garamond" w:hAnsi="Garamond"/>
          <w:sz w:val="24"/>
          <w:szCs w:val="24"/>
          <w:lang w:val="es-US"/>
        </w:rPr>
        <w:t xml:space="preserve"> sentido de</w:t>
      </w:r>
      <w:r>
        <w:rPr>
          <w:rStyle w:val="None"/>
          <w:rFonts w:ascii="Garamond" w:hAnsi="Garamond"/>
          <w:sz w:val="24"/>
          <w:szCs w:val="24"/>
        </w:rPr>
        <w:t>l</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conce</w:t>
      </w:r>
      <w:proofErr w:type="spellEnd"/>
      <w:r>
        <w:rPr>
          <w:rStyle w:val="None"/>
          <w:rFonts w:ascii="Garamond" w:hAnsi="Garamond"/>
          <w:sz w:val="24"/>
          <w:szCs w:val="24"/>
        </w:rPr>
        <w:t>p</w:t>
      </w:r>
      <w:r>
        <w:rPr>
          <w:rStyle w:val="None"/>
          <w:rFonts w:ascii="Garamond" w:hAnsi="Garamond"/>
          <w:sz w:val="24"/>
          <w:szCs w:val="24"/>
          <w:lang w:val="it-IT"/>
        </w:rPr>
        <w:t>to metapsicol</w:t>
      </w:r>
      <w:r w:rsidRPr="007C1E0F">
        <w:rPr>
          <w:rStyle w:val="None"/>
          <w:rFonts w:ascii="Garamond" w:hAnsi="Garamond"/>
          <w:sz w:val="24"/>
          <w:szCs w:val="24"/>
          <w:lang w:val="es-US"/>
        </w:rPr>
        <w:t>ó</w:t>
      </w:r>
      <w:proofErr w:type="spellStart"/>
      <w:r>
        <w:rPr>
          <w:rStyle w:val="None"/>
          <w:rFonts w:ascii="Garamond" w:hAnsi="Garamond"/>
          <w:sz w:val="24"/>
          <w:szCs w:val="24"/>
        </w:rPr>
        <w:t>gico</w:t>
      </w:r>
      <w:proofErr w:type="spellEnd"/>
      <w:r>
        <w:rPr>
          <w:rStyle w:val="None"/>
          <w:rFonts w:ascii="Garamond" w:hAnsi="Garamond"/>
          <w:sz w:val="24"/>
          <w:szCs w:val="24"/>
        </w:rPr>
        <w:t xml:space="preserve"> tal como </w:t>
      </w:r>
      <w:r w:rsidRPr="008C47C4">
        <w:rPr>
          <w:rStyle w:val="None"/>
          <w:rFonts w:ascii="Garamond" w:hAnsi="Garamond"/>
          <w:sz w:val="24"/>
          <w:szCs w:val="24"/>
        </w:rPr>
        <w:t>l</w:t>
      </w:r>
      <w:r w:rsidR="00C655C0" w:rsidRPr="008C47C4">
        <w:rPr>
          <w:rStyle w:val="None"/>
          <w:rFonts w:ascii="Garamond" w:hAnsi="Garamond"/>
          <w:sz w:val="24"/>
          <w:szCs w:val="24"/>
          <w:lang w:val="it-IT"/>
        </w:rPr>
        <w:t>o</w:t>
      </w:r>
      <w:r>
        <w:rPr>
          <w:rStyle w:val="None"/>
          <w:rFonts w:ascii="Garamond" w:hAnsi="Garamond"/>
          <w:sz w:val="24"/>
          <w:szCs w:val="24"/>
          <w:lang w:val="it-IT"/>
        </w:rPr>
        <w:t xml:space="preserve"> define</w:t>
      </w:r>
      <w:r>
        <w:rPr>
          <w:rStyle w:val="None"/>
          <w:rFonts w:ascii="Garamond" w:hAnsi="Garamond"/>
          <w:sz w:val="24"/>
          <w:szCs w:val="24"/>
        </w:rPr>
        <w:t xml:space="preserve">n Abraham y </w:t>
      </w:r>
      <w:proofErr w:type="spellStart"/>
      <w:r>
        <w:rPr>
          <w:rStyle w:val="None"/>
          <w:rFonts w:ascii="Garamond" w:hAnsi="Garamond"/>
          <w:sz w:val="24"/>
          <w:szCs w:val="24"/>
        </w:rPr>
        <w:t>Torok</w:t>
      </w:r>
      <w:proofErr w:type="spellEnd"/>
      <w:proofErr w:type="gramStart"/>
      <w:r>
        <w:rPr>
          <w:rStyle w:val="None"/>
          <w:rFonts w:ascii="Garamond" w:hAnsi="Garamond"/>
          <w:sz w:val="24"/>
          <w:szCs w:val="24"/>
        </w:rPr>
        <w:t>.</w:t>
      </w:r>
      <w:r w:rsidR="00D4092A">
        <w:rPr>
          <w:rStyle w:val="None"/>
          <w:rFonts w:ascii="Garamond" w:hAnsi="Garamond"/>
          <w:sz w:val="24"/>
          <w:szCs w:val="24"/>
        </w:rPr>
        <w:t>(</w:t>
      </w:r>
      <w:proofErr w:type="gramEnd"/>
      <w:r w:rsidR="00D4092A">
        <w:rPr>
          <w:rStyle w:val="None"/>
          <w:rFonts w:ascii="Garamond" w:hAnsi="Garamond"/>
          <w:sz w:val="24"/>
          <w:szCs w:val="24"/>
        </w:rPr>
        <w:t xml:space="preserve">Abraham y </w:t>
      </w:r>
      <w:proofErr w:type="spellStart"/>
      <w:r w:rsidR="00D4092A">
        <w:rPr>
          <w:rStyle w:val="None"/>
          <w:rFonts w:ascii="Garamond" w:hAnsi="Garamond"/>
          <w:sz w:val="24"/>
          <w:szCs w:val="24"/>
        </w:rPr>
        <w:t>Törok</w:t>
      </w:r>
      <w:proofErr w:type="spellEnd"/>
      <w:r w:rsidR="00D4092A">
        <w:rPr>
          <w:rStyle w:val="None"/>
          <w:rFonts w:ascii="Garamond" w:hAnsi="Garamond"/>
          <w:sz w:val="24"/>
          <w:szCs w:val="24"/>
        </w:rPr>
        <w:t xml:space="preserve">, 1995, p. 237-238) </w:t>
      </w:r>
      <w:r>
        <w:rPr>
          <w:rStyle w:val="None"/>
          <w:rFonts w:ascii="Garamond" w:hAnsi="Garamond"/>
          <w:sz w:val="24"/>
          <w:szCs w:val="24"/>
        </w:rPr>
        <w:t xml:space="preserve">Esa realidad que así como el deseo, nace de la prohibición, </w:t>
      </w:r>
      <w:r w:rsidRPr="007C1E0F">
        <w:rPr>
          <w:rStyle w:val="None"/>
          <w:rFonts w:ascii="Garamond" w:hAnsi="Garamond"/>
          <w:sz w:val="24"/>
          <w:szCs w:val="24"/>
          <w:lang w:val="es-US"/>
        </w:rPr>
        <w:t xml:space="preserve">“es </w:t>
      </w:r>
      <w:r>
        <w:rPr>
          <w:rStyle w:val="None"/>
          <w:rFonts w:ascii="Garamond" w:hAnsi="Garamond"/>
          <w:sz w:val="24"/>
          <w:szCs w:val="24"/>
          <w:lang w:val="it-IT"/>
        </w:rPr>
        <w:lastRenderedPageBreak/>
        <w:t>compar</w:t>
      </w:r>
      <w:proofErr w:type="spellStart"/>
      <w:r w:rsidRPr="007C1E0F">
        <w:rPr>
          <w:rStyle w:val="None"/>
          <w:rFonts w:ascii="Garamond" w:hAnsi="Garamond"/>
          <w:sz w:val="24"/>
          <w:szCs w:val="24"/>
          <w:lang w:val="es-US"/>
        </w:rPr>
        <w:t>able</w:t>
      </w:r>
      <w:proofErr w:type="spellEnd"/>
      <w:r>
        <w:rPr>
          <w:rStyle w:val="None"/>
          <w:rFonts w:ascii="Garamond" w:hAnsi="Garamond"/>
          <w:sz w:val="24"/>
          <w:szCs w:val="24"/>
          <w:lang w:val="it-IT"/>
        </w:rPr>
        <w:t xml:space="preserve"> a u</w:t>
      </w:r>
      <w:r>
        <w:rPr>
          <w:rStyle w:val="None"/>
          <w:rFonts w:ascii="Garamond" w:hAnsi="Garamond"/>
          <w:sz w:val="24"/>
          <w:szCs w:val="24"/>
        </w:rPr>
        <w:t>n delito, hasta</w:t>
      </w:r>
      <w:r w:rsidRPr="007C1E0F">
        <w:rPr>
          <w:rStyle w:val="None"/>
          <w:rFonts w:ascii="Garamond" w:hAnsi="Garamond"/>
          <w:sz w:val="24"/>
          <w:szCs w:val="24"/>
          <w:lang w:val="es-US"/>
        </w:rPr>
        <w:t xml:space="preserve"> </w:t>
      </w:r>
      <w:r>
        <w:rPr>
          <w:rStyle w:val="None"/>
          <w:rFonts w:ascii="Garamond" w:hAnsi="Garamond"/>
          <w:sz w:val="24"/>
          <w:szCs w:val="24"/>
        </w:rPr>
        <w:t>mismo</w:t>
      </w:r>
      <w:r>
        <w:rPr>
          <w:rStyle w:val="None"/>
          <w:rFonts w:ascii="Garamond" w:hAnsi="Garamond"/>
          <w:sz w:val="24"/>
          <w:szCs w:val="24"/>
          <w:lang w:val="it-IT"/>
        </w:rPr>
        <w:t xml:space="preserve"> a u</w:t>
      </w:r>
      <w:r>
        <w:rPr>
          <w:rStyle w:val="None"/>
          <w:rFonts w:ascii="Garamond" w:hAnsi="Garamond"/>
          <w:sz w:val="24"/>
          <w:szCs w:val="24"/>
        </w:rPr>
        <w:t>n</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crime</w:t>
      </w:r>
      <w:proofErr w:type="spellEnd"/>
      <w:r>
        <w:rPr>
          <w:rStyle w:val="None"/>
          <w:rFonts w:ascii="Garamond" w:hAnsi="Garamond"/>
          <w:sz w:val="24"/>
          <w:szCs w:val="24"/>
        </w:rPr>
        <w:t>n.</w:t>
      </w:r>
      <w:r w:rsidRPr="007C1E0F">
        <w:rPr>
          <w:rStyle w:val="None"/>
          <w:rFonts w:ascii="Garamond" w:hAnsi="Garamond"/>
          <w:sz w:val="24"/>
          <w:szCs w:val="24"/>
          <w:lang w:val="es-US"/>
        </w:rPr>
        <w:t>”</w:t>
      </w:r>
      <w:r w:rsidR="00D4092A">
        <w:rPr>
          <w:rStyle w:val="None"/>
          <w:rFonts w:ascii="Garamond" w:hAnsi="Garamond"/>
          <w:sz w:val="24"/>
          <w:szCs w:val="24"/>
          <w:lang w:val="es-US"/>
        </w:rPr>
        <w:t xml:space="preserve"> (</w:t>
      </w:r>
      <w:proofErr w:type="spellStart"/>
      <w:r w:rsidR="00D4092A">
        <w:rPr>
          <w:rStyle w:val="None"/>
          <w:rFonts w:ascii="Garamond" w:hAnsi="Garamond"/>
          <w:sz w:val="24"/>
          <w:szCs w:val="24"/>
          <w:lang w:val="es-US"/>
        </w:rPr>
        <w:t>Idem</w:t>
      </w:r>
      <w:proofErr w:type="spellEnd"/>
      <w:r w:rsidR="00D4092A">
        <w:rPr>
          <w:rStyle w:val="None"/>
          <w:rFonts w:ascii="Garamond" w:hAnsi="Garamond"/>
          <w:sz w:val="24"/>
          <w:szCs w:val="24"/>
          <w:lang w:val="es-US"/>
        </w:rPr>
        <w:t>)</w:t>
      </w:r>
      <w:r>
        <w:rPr>
          <w:rStyle w:val="None"/>
          <w:rFonts w:ascii="Garamond" w:hAnsi="Garamond"/>
          <w:sz w:val="24"/>
          <w:szCs w:val="24"/>
        </w:rPr>
        <w:t xml:space="preserve"> Eso porque ella mi</w:t>
      </w:r>
      <w:proofErr w:type="spellStart"/>
      <w:r w:rsidRPr="007C1E0F">
        <w:rPr>
          <w:rStyle w:val="None"/>
          <w:rFonts w:ascii="Garamond" w:hAnsi="Garamond"/>
          <w:sz w:val="24"/>
          <w:szCs w:val="24"/>
          <w:lang w:val="es-US"/>
        </w:rPr>
        <w:t>sma</w:t>
      </w:r>
      <w:proofErr w:type="spellEnd"/>
      <w:r w:rsidRPr="007C1E0F">
        <w:rPr>
          <w:rStyle w:val="None"/>
          <w:rFonts w:ascii="Garamond" w:hAnsi="Garamond"/>
          <w:sz w:val="24"/>
          <w:szCs w:val="24"/>
          <w:lang w:val="es-US"/>
        </w:rPr>
        <w:t xml:space="preserve"> v</w:t>
      </w:r>
      <w:r>
        <w:rPr>
          <w:rStyle w:val="None"/>
          <w:rFonts w:ascii="Garamond" w:hAnsi="Garamond"/>
          <w:sz w:val="24"/>
          <w:szCs w:val="24"/>
        </w:rPr>
        <w:t>in</w:t>
      </w:r>
      <w:r w:rsidRPr="007C1E0F">
        <w:rPr>
          <w:rStyle w:val="None"/>
          <w:rFonts w:ascii="Garamond" w:hAnsi="Garamond"/>
          <w:sz w:val="24"/>
          <w:szCs w:val="24"/>
          <w:lang w:val="es-US"/>
        </w:rPr>
        <w:t>o</w:t>
      </w:r>
      <w:r w:rsidR="00C655C0" w:rsidRPr="007C1E0F">
        <w:rPr>
          <w:rStyle w:val="None"/>
          <w:rFonts w:ascii="Garamond" w:hAnsi="Garamond"/>
          <w:sz w:val="24"/>
          <w:szCs w:val="24"/>
          <w:lang w:val="es-US"/>
        </w:rPr>
        <w:t xml:space="preserve"> </w:t>
      </w:r>
      <w:r w:rsidR="00C655C0" w:rsidRPr="008C47C4">
        <w:rPr>
          <w:rStyle w:val="None"/>
          <w:rFonts w:ascii="Garamond" w:hAnsi="Garamond"/>
          <w:sz w:val="24"/>
          <w:szCs w:val="24"/>
          <w:lang w:val="es-US"/>
        </w:rPr>
        <w:t>a</w:t>
      </w:r>
      <w:r w:rsidRPr="007C1E0F">
        <w:rPr>
          <w:rStyle w:val="None"/>
          <w:rFonts w:ascii="Garamond" w:hAnsi="Garamond"/>
          <w:sz w:val="24"/>
          <w:szCs w:val="24"/>
          <w:lang w:val="es-US"/>
        </w:rPr>
        <w:t xml:space="preserve"> limitar futuros a</w:t>
      </w:r>
      <w:r>
        <w:rPr>
          <w:rStyle w:val="None"/>
          <w:rFonts w:ascii="Garamond" w:hAnsi="Garamond"/>
          <w:sz w:val="24"/>
          <w:szCs w:val="24"/>
        </w:rPr>
        <w:t>c</w:t>
      </w:r>
      <w:r w:rsidRPr="007C1E0F">
        <w:rPr>
          <w:rStyle w:val="None"/>
          <w:rFonts w:ascii="Garamond" w:hAnsi="Garamond"/>
          <w:sz w:val="24"/>
          <w:szCs w:val="24"/>
          <w:lang w:val="es-US"/>
        </w:rPr>
        <w:t xml:space="preserve">tos </w:t>
      </w:r>
      <w:proofErr w:type="spellStart"/>
      <w:r w:rsidRPr="007C1E0F">
        <w:rPr>
          <w:rStyle w:val="None"/>
          <w:rFonts w:ascii="Garamond" w:hAnsi="Garamond"/>
          <w:sz w:val="24"/>
          <w:szCs w:val="24"/>
          <w:lang w:val="es-US"/>
        </w:rPr>
        <w:t>crimin</w:t>
      </w:r>
      <w:proofErr w:type="spellEnd"/>
      <w:r>
        <w:rPr>
          <w:rStyle w:val="None"/>
          <w:rFonts w:ascii="Garamond" w:hAnsi="Garamond"/>
          <w:sz w:val="24"/>
          <w:szCs w:val="24"/>
        </w:rPr>
        <w:t>ales después del</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crime</w:t>
      </w:r>
      <w:proofErr w:type="spellEnd"/>
      <w:r>
        <w:rPr>
          <w:rStyle w:val="None"/>
          <w:rFonts w:ascii="Garamond" w:hAnsi="Garamond"/>
          <w:sz w:val="24"/>
          <w:szCs w:val="24"/>
        </w:rPr>
        <w:t>n primordial, ella ya</w:t>
      </w:r>
      <w:r w:rsidRPr="007C1E0F">
        <w:rPr>
          <w:rStyle w:val="None"/>
          <w:rFonts w:ascii="Garamond" w:hAnsi="Garamond"/>
          <w:sz w:val="24"/>
          <w:szCs w:val="24"/>
          <w:lang w:val="es-US"/>
        </w:rPr>
        <w:t xml:space="preserve"> </w:t>
      </w:r>
      <w:r w:rsidRPr="002F0EDC">
        <w:rPr>
          <w:rStyle w:val="None"/>
          <w:rFonts w:ascii="Garamond" w:hAnsi="Garamond"/>
          <w:sz w:val="24"/>
          <w:szCs w:val="24"/>
          <w:lang w:val="es-ES"/>
        </w:rPr>
        <w:t xml:space="preserve">nace </w:t>
      </w:r>
      <w:r w:rsidRPr="007C1E0F">
        <w:rPr>
          <w:rStyle w:val="None"/>
          <w:rFonts w:ascii="Garamond" w:hAnsi="Garamond"/>
          <w:sz w:val="24"/>
          <w:szCs w:val="24"/>
          <w:lang w:val="es-US"/>
        </w:rPr>
        <w:t>“</w:t>
      </w:r>
      <w:r>
        <w:rPr>
          <w:rStyle w:val="None"/>
          <w:rFonts w:ascii="Garamond" w:hAnsi="Garamond"/>
          <w:sz w:val="24"/>
          <w:szCs w:val="24"/>
          <w:lang w:val="it-IT"/>
        </w:rPr>
        <w:t>co</w:t>
      </w:r>
      <w:r>
        <w:rPr>
          <w:rStyle w:val="None"/>
          <w:rFonts w:ascii="Garamond" w:hAnsi="Garamond"/>
          <w:sz w:val="24"/>
          <w:szCs w:val="24"/>
        </w:rPr>
        <w:t>n l</w:t>
      </w:r>
      <w:r w:rsidRPr="007C1E0F">
        <w:rPr>
          <w:rStyle w:val="None"/>
          <w:rFonts w:ascii="Garamond" w:hAnsi="Garamond"/>
          <w:sz w:val="24"/>
          <w:szCs w:val="24"/>
          <w:lang w:val="es-US"/>
        </w:rPr>
        <w:t xml:space="preserve">a exigencia de permanecer escondida” </w:t>
      </w:r>
      <w:r>
        <w:rPr>
          <w:rStyle w:val="None"/>
          <w:rFonts w:ascii="Garamond" w:hAnsi="Garamond"/>
          <w:sz w:val="24"/>
          <w:szCs w:val="24"/>
        </w:rPr>
        <w:t>un</w:t>
      </w:r>
      <w:r w:rsidRPr="007C1E0F">
        <w:rPr>
          <w:rStyle w:val="None"/>
          <w:rFonts w:ascii="Garamond" w:hAnsi="Garamond"/>
          <w:sz w:val="24"/>
          <w:szCs w:val="24"/>
          <w:lang w:val="es-US"/>
        </w:rPr>
        <w:t>a vez que v</w:t>
      </w:r>
      <w:r>
        <w:rPr>
          <w:rStyle w:val="None"/>
          <w:rFonts w:ascii="Garamond" w:hAnsi="Garamond"/>
          <w:sz w:val="24"/>
          <w:szCs w:val="24"/>
        </w:rPr>
        <w:t>in</w:t>
      </w:r>
      <w:r w:rsidRPr="007C1E0F">
        <w:rPr>
          <w:rStyle w:val="None"/>
          <w:rFonts w:ascii="Garamond" w:hAnsi="Garamond"/>
          <w:sz w:val="24"/>
          <w:szCs w:val="24"/>
          <w:lang w:val="es-US"/>
        </w:rPr>
        <w:t>o por fi</w:t>
      </w:r>
      <w:r>
        <w:rPr>
          <w:rStyle w:val="None"/>
          <w:rFonts w:ascii="Garamond" w:hAnsi="Garamond"/>
          <w:sz w:val="24"/>
          <w:szCs w:val="24"/>
        </w:rPr>
        <w:t>n al deseo de ser el</w:t>
      </w:r>
      <w:r>
        <w:rPr>
          <w:rStyle w:val="None"/>
          <w:rFonts w:ascii="Garamond" w:hAnsi="Garamond"/>
          <w:sz w:val="24"/>
          <w:szCs w:val="24"/>
          <w:lang w:val="it-IT"/>
        </w:rPr>
        <w:t xml:space="preserve"> padre </w:t>
      </w:r>
      <w:r w:rsidRPr="008C47C4">
        <w:rPr>
          <w:rStyle w:val="None"/>
          <w:rFonts w:ascii="Garamond" w:hAnsi="Garamond"/>
          <w:sz w:val="24"/>
          <w:szCs w:val="24"/>
          <w:lang w:val="it-IT"/>
        </w:rPr>
        <w:t>prim</w:t>
      </w:r>
      <w:r w:rsidR="00B64DDA" w:rsidRPr="008C47C4">
        <w:rPr>
          <w:rStyle w:val="None"/>
          <w:rFonts w:ascii="Garamond" w:hAnsi="Garamond"/>
          <w:sz w:val="24"/>
          <w:szCs w:val="24"/>
          <w:lang w:val="it-IT"/>
        </w:rPr>
        <w:t>ordial</w:t>
      </w:r>
      <w:r w:rsidRPr="008C47C4">
        <w:rPr>
          <w:rStyle w:val="None"/>
          <w:rFonts w:ascii="Garamond" w:hAnsi="Garamond"/>
          <w:sz w:val="24"/>
          <w:szCs w:val="24"/>
          <w:lang w:val="it-IT"/>
        </w:rPr>
        <w:t>.</w:t>
      </w:r>
      <w:r>
        <w:rPr>
          <w:rStyle w:val="None"/>
          <w:rFonts w:ascii="Garamond" w:hAnsi="Garamond"/>
          <w:sz w:val="24"/>
          <w:szCs w:val="24"/>
          <w:lang w:val="it-IT"/>
        </w:rPr>
        <w:t xml:space="preserve"> Co</w:t>
      </w:r>
      <w:r>
        <w:rPr>
          <w:rStyle w:val="None"/>
          <w:rFonts w:ascii="Garamond" w:hAnsi="Garamond"/>
          <w:sz w:val="24"/>
          <w:szCs w:val="24"/>
        </w:rPr>
        <w:t>n e</w:t>
      </w:r>
      <w:r>
        <w:rPr>
          <w:rStyle w:val="None"/>
          <w:rFonts w:ascii="Garamond" w:hAnsi="Garamond"/>
          <w:sz w:val="24"/>
          <w:szCs w:val="24"/>
          <w:lang w:val="it-IT"/>
        </w:rPr>
        <w:t>so e</w:t>
      </w:r>
      <w:proofErr w:type="spellStart"/>
      <w:r>
        <w:rPr>
          <w:rStyle w:val="None"/>
          <w:rFonts w:ascii="Garamond" w:hAnsi="Garamond"/>
          <w:sz w:val="24"/>
          <w:szCs w:val="24"/>
        </w:rPr>
        <w:t>lla</w:t>
      </w:r>
      <w:proofErr w:type="spellEnd"/>
      <w:r>
        <w:rPr>
          <w:rStyle w:val="None"/>
          <w:rFonts w:ascii="Garamond" w:hAnsi="Garamond"/>
          <w:sz w:val="24"/>
          <w:szCs w:val="24"/>
        </w:rPr>
        <w:t xml:space="preserve"> </w:t>
      </w:r>
      <w:proofErr w:type="spellStart"/>
      <w:r>
        <w:rPr>
          <w:rStyle w:val="None"/>
          <w:rFonts w:ascii="Garamond" w:hAnsi="Garamond"/>
          <w:sz w:val="24"/>
          <w:szCs w:val="24"/>
        </w:rPr>
        <w:t>tamb</w:t>
      </w:r>
      <w:r w:rsidRPr="007C1E0F">
        <w:rPr>
          <w:rStyle w:val="None"/>
          <w:rFonts w:ascii="Garamond" w:hAnsi="Garamond"/>
          <w:sz w:val="24"/>
          <w:szCs w:val="24"/>
          <w:lang w:val="es-US"/>
        </w:rPr>
        <w:t>ién</w:t>
      </w:r>
      <w:proofErr w:type="spellEnd"/>
      <w:r>
        <w:rPr>
          <w:rStyle w:val="None"/>
          <w:rFonts w:ascii="Garamond" w:hAnsi="Garamond"/>
          <w:sz w:val="24"/>
          <w:szCs w:val="24"/>
        </w:rPr>
        <w:t xml:space="preserve"> exige otro estatuto para ese padre y</w:t>
      </w:r>
      <w:r w:rsidRPr="007C1E0F">
        <w:rPr>
          <w:rStyle w:val="None"/>
          <w:rFonts w:ascii="Garamond" w:hAnsi="Garamond"/>
          <w:sz w:val="24"/>
          <w:szCs w:val="24"/>
          <w:lang w:val="es-US"/>
        </w:rPr>
        <w:t xml:space="preserve"> </w:t>
      </w:r>
      <w:proofErr w:type="spellStart"/>
      <w:r w:rsidRPr="007C1E0F">
        <w:rPr>
          <w:rStyle w:val="None"/>
          <w:rFonts w:ascii="Garamond" w:hAnsi="Garamond"/>
          <w:sz w:val="24"/>
          <w:szCs w:val="24"/>
          <w:lang w:val="es-US"/>
        </w:rPr>
        <w:t>conse</w:t>
      </w:r>
      <w:r>
        <w:rPr>
          <w:rStyle w:val="None"/>
          <w:rFonts w:ascii="Garamond" w:hAnsi="Garamond"/>
          <w:sz w:val="24"/>
          <w:szCs w:val="24"/>
        </w:rPr>
        <w:t>cuentemente</w:t>
      </w:r>
      <w:proofErr w:type="spellEnd"/>
      <w:r>
        <w:rPr>
          <w:rStyle w:val="None"/>
          <w:rFonts w:ascii="Garamond" w:hAnsi="Garamond"/>
          <w:sz w:val="24"/>
          <w:szCs w:val="24"/>
        </w:rPr>
        <w:t xml:space="preserve"> acaba por velar y desfigurar el desamparo y la vulnerabilidad que los </w:t>
      </w:r>
      <w:proofErr w:type="spellStart"/>
      <w:r>
        <w:rPr>
          <w:rStyle w:val="None"/>
          <w:rFonts w:ascii="Garamond" w:hAnsi="Garamond"/>
          <w:sz w:val="24"/>
          <w:szCs w:val="24"/>
        </w:rPr>
        <w:t>herm</w:t>
      </w:r>
      <w:r w:rsidRPr="007C1E0F">
        <w:rPr>
          <w:rStyle w:val="None"/>
          <w:rFonts w:ascii="Garamond" w:hAnsi="Garamond"/>
          <w:sz w:val="24"/>
          <w:szCs w:val="24"/>
          <w:lang w:val="es-US"/>
        </w:rPr>
        <w:t>an</w:t>
      </w:r>
      <w:proofErr w:type="spellEnd"/>
      <w:r>
        <w:rPr>
          <w:rStyle w:val="None"/>
          <w:rFonts w:ascii="Garamond" w:hAnsi="Garamond"/>
          <w:sz w:val="24"/>
          <w:szCs w:val="24"/>
        </w:rPr>
        <w:t xml:space="preserve">os y nuevos padres cargan consigo. Esa vulnerabilidad </w:t>
      </w:r>
      <w:r w:rsidRPr="007C1E0F">
        <w:rPr>
          <w:rStyle w:val="None"/>
          <w:rFonts w:ascii="Garamond" w:hAnsi="Garamond"/>
          <w:sz w:val="24"/>
          <w:szCs w:val="24"/>
          <w:lang w:val="es-US"/>
        </w:rPr>
        <w:t>es</w:t>
      </w:r>
      <w:r>
        <w:rPr>
          <w:rStyle w:val="None"/>
          <w:rFonts w:ascii="Garamond" w:hAnsi="Garamond"/>
          <w:sz w:val="24"/>
          <w:szCs w:val="24"/>
        </w:rPr>
        <w:t xml:space="preserve"> propagada en l</w:t>
      </w:r>
      <w:r w:rsidRPr="007C1E0F">
        <w:rPr>
          <w:rStyle w:val="None"/>
          <w:rFonts w:ascii="Garamond" w:hAnsi="Garamond"/>
          <w:sz w:val="24"/>
          <w:szCs w:val="24"/>
          <w:lang w:val="es-US"/>
        </w:rPr>
        <w:t>a forma de u</w:t>
      </w:r>
      <w:r>
        <w:rPr>
          <w:rStyle w:val="None"/>
          <w:rFonts w:ascii="Garamond" w:hAnsi="Garamond"/>
          <w:sz w:val="24"/>
          <w:szCs w:val="24"/>
        </w:rPr>
        <w:t xml:space="preserve">n </w:t>
      </w:r>
      <w:proofErr w:type="spellStart"/>
      <w:r>
        <w:rPr>
          <w:rStyle w:val="None"/>
          <w:rFonts w:ascii="Garamond" w:hAnsi="Garamond"/>
          <w:sz w:val="24"/>
          <w:szCs w:val="24"/>
        </w:rPr>
        <w:t>secret</w:t>
      </w:r>
      <w:proofErr w:type="spellEnd"/>
      <w:r>
        <w:rPr>
          <w:rStyle w:val="None"/>
          <w:rFonts w:ascii="Garamond" w:hAnsi="Garamond"/>
          <w:sz w:val="24"/>
          <w:szCs w:val="24"/>
          <w:lang w:val="it-IT"/>
        </w:rPr>
        <w:t xml:space="preserve">o, </w:t>
      </w:r>
      <w:r>
        <w:rPr>
          <w:rStyle w:val="None"/>
          <w:rFonts w:ascii="Garamond" w:hAnsi="Garamond"/>
          <w:sz w:val="24"/>
          <w:szCs w:val="24"/>
        </w:rPr>
        <w:t xml:space="preserve">en la forma de otra </w:t>
      </w:r>
      <w:r w:rsidRPr="007C1E0F">
        <w:rPr>
          <w:rStyle w:val="None"/>
          <w:rFonts w:ascii="Garamond" w:hAnsi="Garamond"/>
          <w:sz w:val="24"/>
          <w:szCs w:val="24"/>
          <w:lang w:val="es-US"/>
        </w:rPr>
        <w:t>“</w:t>
      </w:r>
      <w:r>
        <w:rPr>
          <w:rStyle w:val="None"/>
          <w:rFonts w:ascii="Garamond" w:hAnsi="Garamond"/>
          <w:sz w:val="24"/>
          <w:szCs w:val="24"/>
        </w:rPr>
        <w:t xml:space="preserve">realidad </w:t>
      </w:r>
      <w:proofErr w:type="spellStart"/>
      <w:r>
        <w:rPr>
          <w:rStyle w:val="None"/>
          <w:rFonts w:ascii="Garamond" w:hAnsi="Garamond"/>
          <w:sz w:val="24"/>
          <w:szCs w:val="24"/>
        </w:rPr>
        <w:t>metapsicol</w:t>
      </w:r>
      <w:proofErr w:type="spellEnd"/>
      <w:r w:rsidRPr="007C1E0F">
        <w:rPr>
          <w:rStyle w:val="None"/>
          <w:rFonts w:ascii="Garamond" w:hAnsi="Garamond"/>
          <w:sz w:val="24"/>
          <w:szCs w:val="24"/>
          <w:lang w:val="es-US"/>
        </w:rPr>
        <w:t>ó</w:t>
      </w:r>
      <w:r>
        <w:rPr>
          <w:rStyle w:val="None"/>
          <w:rFonts w:ascii="Garamond" w:hAnsi="Garamond"/>
          <w:sz w:val="24"/>
          <w:szCs w:val="24"/>
          <w:lang w:val="it-IT"/>
        </w:rPr>
        <w:t>gica</w:t>
      </w:r>
      <w:r w:rsidRPr="007C1E0F">
        <w:rPr>
          <w:rStyle w:val="None"/>
          <w:rFonts w:ascii="Garamond" w:hAnsi="Garamond"/>
          <w:sz w:val="24"/>
          <w:szCs w:val="24"/>
          <w:lang w:val="es-US"/>
        </w:rPr>
        <w:t xml:space="preserve">” que </w:t>
      </w:r>
      <w:proofErr w:type="spellStart"/>
      <w:r w:rsidRPr="007C1E0F">
        <w:rPr>
          <w:rStyle w:val="None"/>
          <w:rFonts w:ascii="Garamond" w:hAnsi="Garamond"/>
          <w:sz w:val="24"/>
          <w:szCs w:val="24"/>
          <w:lang w:val="es-US"/>
        </w:rPr>
        <w:t>aque</w:t>
      </w:r>
      <w:r>
        <w:rPr>
          <w:rStyle w:val="None"/>
          <w:rFonts w:ascii="Garamond" w:hAnsi="Garamond"/>
          <w:sz w:val="24"/>
          <w:szCs w:val="24"/>
        </w:rPr>
        <w:t>lla</w:t>
      </w:r>
      <w:proofErr w:type="spellEnd"/>
      <w:r>
        <w:rPr>
          <w:rStyle w:val="None"/>
          <w:rFonts w:ascii="Garamond" w:hAnsi="Garamond"/>
          <w:sz w:val="24"/>
          <w:szCs w:val="24"/>
        </w:rPr>
        <w:t xml:space="preserve"> otrora vivida.      </w:t>
      </w:r>
    </w:p>
    <w:p w:rsidR="00BD5E13" w:rsidRDefault="00BD5E13">
      <w:pPr>
        <w:pStyle w:val="Body"/>
        <w:spacing w:after="0" w:line="360" w:lineRule="auto"/>
        <w:ind w:firstLine="709"/>
        <w:jc w:val="both"/>
        <w:rPr>
          <w:rStyle w:val="None"/>
          <w:rFonts w:ascii="Garamond" w:hAnsi="Garamond"/>
          <w:sz w:val="24"/>
          <w:szCs w:val="24"/>
        </w:rPr>
      </w:pPr>
    </w:p>
    <w:p w:rsidR="00BD5E13" w:rsidRDefault="00BD5E13">
      <w:pPr>
        <w:rPr>
          <w:rStyle w:val="None"/>
          <w:rFonts w:ascii="Garamond" w:eastAsia="Calibri" w:hAnsi="Garamond" w:cs="Calibri"/>
          <w:color w:val="000000"/>
          <w:u w:color="000000"/>
          <w:lang w:eastAsia="es-UY"/>
        </w:rPr>
      </w:pPr>
      <w:r>
        <w:rPr>
          <w:rStyle w:val="None"/>
          <w:rFonts w:ascii="Garamond" w:hAnsi="Garamond"/>
        </w:rPr>
        <w:br w:type="page"/>
      </w:r>
    </w:p>
    <w:p w:rsidR="00BD5E13" w:rsidRPr="00D4092A" w:rsidRDefault="00BD5E13">
      <w:pPr>
        <w:pStyle w:val="Body"/>
        <w:spacing w:after="0" w:line="360" w:lineRule="auto"/>
        <w:ind w:firstLine="709"/>
        <w:jc w:val="both"/>
        <w:rPr>
          <w:rFonts w:ascii="Garamond" w:hAnsi="Garamond"/>
          <w:b/>
          <w:i/>
          <w:sz w:val="24"/>
          <w:szCs w:val="24"/>
          <w:lang w:val="pt-BR"/>
        </w:rPr>
      </w:pPr>
      <w:proofErr w:type="spellStart"/>
      <w:r w:rsidRPr="00D4092A">
        <w:rPr>
          <w:rFonts w:ascii="Garamond" w:hAnsi="Garamond"/>
          <w:b/>
          <w:i/>
          <w:sz w:val="24"/>
          <w:szCs w:val="24"/>
          <w:lang w:val="pt-BR"/>
        </w:rPr>
        <w:lastRenderedPageBreak/>
        <w:t>Bibliografía</w:t>
      </w:r>
      <w:proofErr w:type="spellEnd"/>
    </w:p>
    <w:p w:rsidR="00BD5E13" w:rsidRPr="00D4092A" w:rsidRDefault="00BD5E13">
      <w:pPr>
        <w:pStyle w:val="Body"/>
        <w:spacing w:after="0" w:line="360" w:lineRule="auto"/>
        <w:ind w:firstLine="709"/>
        <w:jc w:val="both"/>
        <w:rPr>
          <w:lang w:val="pt-BR"/>
        </w:rPr>
      </w:pPr>
    </w:p>
    <w:p w:rsidR="00BD5E13" w:rsidRDefault="00BD5E13" w:rsidP="00BD5E13">
      <w:pPr>
        <w:spacing w:line="360" w:lineRule="auto"/>
        <w:ind w:left="284" w:hanging="284"/>
        <w:jc w:val="both"/>
        <w:rPr>
          <w:rFonts w:ascii="Garamond" w:hAnsi="Garamond"/>
          <w:lang w:val="pt-BR"/>
        </w:rPr>
      </w:pPr>
      <w:r w:rsidRPr="00BD5E13">
        <w:rPr>
          <w:rFonts w:ascii="Garamond" w:hAnsi="Garamond"/>
          <w:lang w:val="pt-BR"/>
        </w:rPr>
        <w:t xml:space="preserve">Abraham, N. e </w:t>
      </w:r>
      <w:proofErr w:type="spellStart"/>
      <w:r w:rsidRPr="00BD5E13">
        <w:rPr>
          <w:rFonts w:ascii="Garamond" w:hAnsi="Garamond"/>
          <w:lang w:val="pt-BR"/>
        </w:rPr>
        <w:t>Törok</w:t>
      </w:r>
      <w:proofErr w:type="spellEnd"/>
      <w:r w:rsidRPr="00BD5E13">
        <w:rPr>
          <w:rFonts w:ascii="Garamond" w:hAnsi="Garamond"/>
          <w:lang w:val="pt-BR"/>
        </w:rPr>
        <w:t xml:space="preserve">, M. </w:t>
      </w:r>
      <w:r w:rsidRPr="00BD5E13">
        <w:rPr>
          <w:rFonts w:ascii="Garamond" w:hAnsi="Garamond"/>
          <w:i/>
          <w:lang w:val="pt-BR"/>
        </w:rPr>
        <w:t>A casca e o Núcleo</w:t>
      </w:r>
      <w:r w:rsidRPr="00BD5E13">
        <w:rPr>
          <w:rFonts w:ascii="Garamond" w:hAnsi="Garamond"/>
          <w:lang w:val="pt-BR"/>
        </w:rPr>
        <w:t xml:space="preserve">. Trad. Maria José </w:t>
      </w:r>
      <w:proofErr w:type="spellStart"/>
      <w:r w:rsidRPr="00BD5E13">
        <w:rPr>
          <w:rFonts w:ascii="Garamond" w:hAnsi="Garamond"/>
          <w:lang w:val="pt-BR"/>
        </w:rPr>
        <w:t>Coracini</w:t>
      </w:r>
      <w:proofErr w:type="spellEnd"/>
      <w:r w:rsidRPr="00BD5E13">
        <w:rPr>
          <w:rFonts w:ascii="Garamond" w:hAnsi="Garamond"/>
          <w:lang w:val="pt-BR"/>
        </w:rPr>
        <w:t xml:space="preserve">. São Paulo: </w:t>
      </w:r>
      <w:proofErr w:type="gramStart"/>
      <w:r w:rsidRPr="00BD5E13">
        <w:rPr>
          <w:rFonts w:ascii="Garamond" w:hAnsi="Garamond"/>
          <w:lang w:val="pt-BR"/>
        </w:rPr>
        <w:t>Escuta,</w:t>
      </w:r>
      <w:proofErr w:type="gramEnd"/>
      <w:r w:rsidRPr="00BD5E13">
        <w:rPr>
          <w:rFonts w:ascii="Garamond" w:hAnsi="Garamond"/>
          <w:lang w:val="pt-BR"/>
        </w:rPr>
        <w:t xml:space="preserve"> 1987.</w:t>
      </w:r>
    </w:p>
    <w:p w:rsidR="0061094B" w:rsidRDefault="0061094B" w:rsidP="0061094B">
      <w:pPr>
        <w:spacing w:line="360" w:lineRule="auto"/>
        <w:ind w:left="284" w:hanging="284"/>
        <w:jc w:val="both"/>
        <w:rPr>
          <w:rFonts w:ascii="Garamond" w:hAnsi="Garamond"/>
          <w:lang w:val="pt-BR"/>
        </w:rPr>
      </w:pPr>
    </w:p>
    <w:p w:rsidR="0061094B" w:rsidRPr="0061094B" w:rsidRDefault="0061094B" w:rsidP="0061094B">
      <w:pPr>
        <w:spacing w:line="360" w:lineRule="auto"/>
        <w:ind w:left="284" w:hanging="284"/>
        <w:jc w:val="both"/>
        <w:rPr>
          <w:rFonts w:ascii="Garamond" w:eastAsiaTheme="minorHAnsi" w:hAnsi="Garamond" w:cstheme="minorBidi"/>
          <w:b/>
          <w:bCs/>
          <w:lang w:val="pt-BR"/>
        </w:rPr>
      </w:pPr>
      <w:proofErr w:type="spellStart"/>
      <w:r w:rsidRPr="0061094B">
        <w:rPr>
          <w:rFonts w:ascii="Garamond" w:hAnsi="Garamond"/>
          <w:lang w:val="pt-BR"/>
        </w:rPr>
        <w:t>Berenstein</w:t>
      </w:r>
      <w:proofErr w:type="spellEnd"/>
      <w:r w:rsidRPr="0061094B">
        <w:rPr>
          <w:rFonts w:ascii="Garamond" w:hAnsi="Garamond"/>
          <w:lang w:val="pt-BR"/>
        </w:rPr>
        <w:t xml:space="preserve">, I. </w:t>
      </w:r>
      <w:proofErr w:type="gramStart"/>
      <w:r w:rsidRPr="0061094B">
        <w:rPr>
          <w:rFonts w:ascii="Garamond" w:hAnsi="Garamond"/>
          <w:lang w:val="pt-BR"/>
        </w:rPr>
        <w:t>e</w:t>
      </w:r>
      <w:proofErr w:type="gramEnd"/>
      <w:r w:rsidRPr="0061094B">
        <w:rPr>
          <w:rFonts w:ascii="Garamond" w:hAnsi="Garamond"/>
          <w:lang w:val="pt-BR"/>
        </w:rPr>
        <w:t xml:space="preserve"> </w:t>
      </w:r>
      <w:proofErr w:type="spellStart"/>
      <w:r w:rsidRPr="0061094B">
        <w:rPr>
          <w:rFonts w:ascii="Garamond" w:hAnsi="Garamond"/>
          <w:lang w:val="pt-BR"/>
        </w:rPr>
        <w:t>Laurino</w:t>
      </w:r>
      <w:proofErr w:type="spellEnd"/>
      <w:r w:rsidRPr="0061094B">
        <w:rPr>
          <w:rFonts w:ascii="Garamond" w:hAnsi="Garamond"/>
          <w:lang w:val="pt-BR"/>
        </w:rPr>
        <w:t xml:space="preserve">, M. C. </w:t>
      </w:r>
      <w:r w:rsidRPr="0061094B">
        <w:rPr>
          <w:rFonts w:ascii="Garamond" w:eastAsiaTheme="minorHAnsi" w:hAnsi="Garamond" w:cstheme="minorBidi"/>
          <w:bCs/>
          <w:lang w:val="pt-BR"/>
        </w:rPr>
        <w:t xml:space="preserve">Palavras sepultadas sobre um morto-vivo sobreviverão </w:t>
      </w:r>
      <w:proofErr w:type="spellStart"/>
      <w:r w:rsidRPr="0061094B">
        <w:rPr>
          <w:rFonts w:ascii="Garamond" w:eastAsiaTheme="minorHAnsi" w:hAnsi="Garamond" w:cstheme="minorBidi"/>
          <w:bCs/>
          <w:lang w:val="pt-BR"/>
        </w:rPr>
        <w:t>trans-criptas</w:t>
      </w:r>
      <w:proofErr w:type="spellEnd"/>
      <w:r w:rsidRPr="0061094B">
        <w:rPr>
          <w:rFonts w:ascii="Garamond" w:eastAsiaTheme="minorHAnsi" w:hAnsi="Garamond" w:cstheme="minorBidi"/>
          <w:bCs/>
          <w:lang w:val="pt-BR"/>
        </w:rPr>
        <w:t xml:space="preserve"> [Os </w:t>
      </w:r>
      <w:proofErr w:type="spellStart"/>
      <w:r w:rsidRPr="0061094B">
        <w:rPr>
          <w:rFonts w:ascii="Garamond" w:eastAsiaTheme="minorHAnsi" w:hAnsi="Garamond" w:cstheme="minorBidi"/>
          <w:bCs/>
          <w:lang w:val="pt-BR"/>
        </w:rPr>
        <w:t>avatares</w:t>
      </w:r>
      <w:proofErr w:type="spellEnd"/>
      <w:r w:rsidRPr="0061094B">
        <w:rPr>
          <w:rFonts w:ascii="Garamond" w:eastAsiaTheme="minorHAnsi" w:hAnsi="Garamond" w:cstheme="minorBidi"/>
          <w:bCs/>
          <w:lang w:val="pt-BR"/>
        </w:rPr>
        <w:t xml:space="preserve"> da transmissão psíquica geracional]</w:t>
      </w:r>
      <w:r w:rsidRPr="0061094B">
        <w:rPr>
          <w:rFonts w:ascii="Garamond" w:hAnsi="Garamond"/>
          <w:bCs/>
          <w:lang w:val="pt-BR"/>
        </w:rPr>
        <w:t xml:space="preserve"> In: Percurso 55, dez/2015. </w:t>
      </w:r>
    </w:p>
    <w:p w:rsidR="0061094B" w:rsidRPr="0061094B" w:rsidRDefault="0061094B" w:rsidP="00BD5E13">
      <w:pPr>
        <w:spacing w:line="360" w:lineRule="auto"/>
        <w:ind w:left="284" w:hanging="284"/>
        <w:jc w:val="both"/>
        <w:rPr>
          <w:rFonts w:ascii="Garamond" w:hAnsi="Garamond"/>
          <w:lang w:val="pt-BR"/>
        </w:rPr>
      </w:pPr>
    </w:p>
    <w:p w:rsidR="00BD5E13" w:rsidRDefault="00BD5E13" w:rsidP="00BD5E13">
      <w:pPr>
        <w:spacing w:line="360" w:lineRule="auto"/>
        <w:ind w:left="284" w:hanging="284"/>
        <w:jc w:val="both"/>
        <w:rPr>
          <w:rFonts w:ascii="Garamond" w:hAnsi="Garamond"/>
          <w:lang w:val="es-ES"/>
        </w:rPr>
      </w:pPr>
      <w:r w:rsidRPr="003C6C95">
        <w:rPr>
          <w:rFonts w:ascii="Garamond" w:hAnsi="Garamond"/>
          <w:lang w:val="fr-FR"/>
        </w:rPr>
        <w:t xml:space="preserve">Dumont, L.  Lévi-Strauss: les structures élémentaires in </w:t>
      </w:r>
      <w:r w:rsidRPr="003C6C95">
        <w:rPr>
          <w:rFonts w:ascii="Garamond" w:hAnsi="Garamond"/>
          <w:i/>
          <w:lang w:val="fr-FR"/>
        </w:rPr>
        <w:t>Groupe de filiation et alliance de mariage</w:t>
      </w:r>
      <w:r w:rsidRPr="003C6C95">
        <w:rPr>
          <w:rFonts w:ascii="Garamond" w:hAnsi="Garamond"/>
          <w:lang w:val="fr-FR"/>
        </w:rPr>
        <w:t xml:space="preserve">. </w:t>
      </w:r>
      <w:r w:rsidRPr="00D4092A">
        <w:rPr>
          <w:rFonts w:ascii="Garamond" w:hAnsi="Garamond"/>
          <w:lang w:val="es-ES"/>
        </w:rPr>
        <w:t xml:space="preserve">Paris: </w:t>
      </w:r>
      <w:proofErr w:type="spellStart"/>
      <w:r w:rsidRPr="00D4092A">
        <w:rPr>
          <w:rFonts w:ascii="Garamond" w:hAnsi="Garamond"/>
          <w:lang w:val="es-ES"/>
        </w:rPr>
        <w:t>Gallimard</w:t>
      </w:r>
      <w:proofErr w:type="spellEnd"/>
      <w:r w:rsidRPr="00D4092A">
        <w:rPr>
          <w:rFonts w:ascii="Garamond" w:hAnsi="Garamond"/>
          <w:lang w:val="es-ES"/>
        </w:rPr>
        <w:t xml:space="preserve">, 1997. </w:t>
      </w:r>
    </w:p>
    <w:p w:rsidR="0061094B" w:rsidRDefault="0061094B" w:rsidP="0061094B">
      <w:pPr>
        <w:spacing w:line="360" w:lineRule="auto"/>
        <w:ind w:left="284" w:hanging="284"/>
        <w:jc w:val="both"/>
        <w:rPr>
          <w:rFonts w:ascii="Garamond" w:hAnsi="Garamond"/>
          <w:lang w:val="es-ES"/>
        </w:rPr>
      </w:pPr>
    </w:p>
    <w:p w:rsidR="00BD5E13" w:rsidRPr="00D4092A" w:rsidRDefault="00D4092A" w:rsidP="0061094B">
      <w:pPr>
        <w:spacing w:line="360" w:lineRule="auto"/>
        <w:ind w:left="284" w:hanging="284"/>
        <w:jc w:val="both"/>
        <w:rPr>
          <w:rFonts w:ascii="Garamond" w:hAnsi="Garamond"/>
          <w:lang w:val="es-ES"/>
        </w:rPr>
      </w:pPr>
      <w:r w:rsidRPr="00BD5E13">
        <w:rPr>
          <w:rFonts w:ascii="Garamond" w:hAnsi="Garamond"/>
          <w:lang w:val="es-ES"/>
        </w:rPr>
        <w:t xml:space="preserve">Freud, S. </w:t>
      </w:r>
      <w:r>
        <w:rPr>
          <w:rFonts w:ascii="Garamond" w:hAnsi="Garamond"/>
          <w:lang w:val="es-ES"/>
        </w:rPr>
        <w:t>Proyecto</w:t>
      </w:r>
      <w:r>
        <w:rPr>
          <w:rFonts w:ascii="Garamond" w:hAnsi="Garamond"/>
          <w:lang w:val="es-ES"/>
        </w:rPr>
        <w:t xml:space="preserve"> </w:t>
      </w:r>
      <w:r>
        <w:rPr>
          <w:rFonts w:ascii="Garamond" w:hAnsi="Garamond"/>
          <w:lang w:val="es-ES"/>
        </w:rPr>
        <w:t xml:space="preserve">de psicología (1950 [1895]) </w:t>
      </w:r>
      <w:proofErr w:type="gramStart"/>
      <w:r>
        <w:rPr>
          <w:rFonts w:ascii="Garamond" w:hAnsi="Garamond"/>
          <w:lang w:val="es-ES"/>
        </w:rPr>
        <w:t>In :</w:t>
      </w:r>
      <w:proofErr w:type="gramEnd"/>
      <w:r>
        <w:rPr>
          <w:rFonts w:ascii="Garamond" w:hAnsi="Garamond"/>
          <w:lang w:val="es-ES"/>
        </w:rPr>
        <w:t xml:space="preserve"> </w:t>
      </w:r>
      <w:r>
        <w:rPr>
          <w:rFonts w:ascii="Garamond" w:hAnsi="Garamond"/>
          <w:lang w:val="es-ES"/>
        </w:rPr>
        <w:t xml:space="preserve">Publicaciones </w:t>
      </w:r>
      <w:proofErr w:type="spellStart"/>
      <w:r>
        <w:rPr>
          <w:rFonts w:ascii="Garamond" w:hAnsi="Garamond"/>
          <w:lang w:val="es-ES"/>
        </w:rPr>
        <w:t>prepsicoanalíticas</w:t>
      </w:r>
      <w:proofErr w:type="spellEnd"/>
      <w:r>
        <w:rPr>
          <w:rFonts w:ascii="Garamond" w:hAnsi="Garamond"/>
          <w:lang w:val="es-ES"/>
        </w:rPr>
        <w:t xml:space="preserve"> y manuscritos inéditos en vida de Freud. </w:t>
      </w:r>
      <w:r w:rsidRPr="00D4092A">
        <w:rPr>
          <w:rFonts w:ascii="Garamond" w:hAnsi="Garamond"/>
          <w:lang w:val="es-ES"/>
        </w:rPr>
        <w:t xml:space="preserve">Trad. José Etcheverry. Buenos </w:t>
      </w:r>
      <w:proofErr w:type="gramStart"/>
      <w:r w:rsidRPr="00D4092A">
        <w:rPr>
          <w:rFonts w:ascii="Garamond" w:hAnsi="Garamond"/>
          <w:lang w:val="es-ES"/>
        </w:rPr>
        <w:t>Aires :</w:t>
      </w:r>
      <w:proofErr w:type="gramEnd"/>
      <w:r w:rsidRPr="00D4092A">
        <w:rPr>
          <w:rFonts w:ascii="Garamond" w:hAnsi="Garamond"/>
          <w:lang w:val="es-ES"/>
        </w:rPr>
        <w:t xml:space="preserve"> </w:t>
      </w:r>
      <w:proofErr w:type="spellStart"/>
      <w:r w:rsidRPr="00D4092A">
        <w:rPr>
          <w:rFonts w:ascii="Garamond" w:hAnsi="Garamond"/>
          <w:lang w:val="es-ES"/>
        </w:rPr>
        <w:t>Amorrortu</w:t>
      </w:r>
      <w:proofErr w:type="spellEnd"/>
      <w:r w:rsidRPr="00D4092A">
        <w:rPr>
          <w:rFonts w:ascii="Garamond" w:hAnsi="Garamond"/>
          <w:lang w:val="es-ES"/>
        </w:rPr>
        <w:t xml:space="preserve"> Editores, 2003</w:t>
      </w:r>
    </w:p>
    <w:p w:rsidR="00D4092A" w:rsidRPr="00D4092A" w:rsidRDefault="00D4092A" w:rsidP="00BD5E13">
      <w:pPr>
        <w:spacing w:line="360" w:lineRule="auto"/>
        <w:jc w:val="both"/>
        <w:rPr>
          <w:rFonts w:ascii="Garamond" w:hAnsi="Garamond"/>
          <w:lang w:val="es-ES"/>
        </w:rPr>
      </w:pPr>
    </w:p>
    <w:p w:rsidR="00BD5E13" w:rsidRPr="00BD5E13" w:rsidRDefault="00BD5E13" w:rsidP="0061094B">
      <w:pPr>
        <w:spacing w:line="360" w:lineRule="auto"/>
        <w:ind w:left="284" w:hanging="284"/>
        <w:jc w:val="both"/>
        <w:rPr>
          <w:rFonts w:ascii="Garamond" w:hAnsi="Garamond"/>
          <w:lang w:val="fr-FR"/>
        </w:rPr>
      </w:pPr>
      <w:r w:rsidRPr="00BD5E13">
        <w:rPr>
          <w:rFonts w:ascii="Garamond" w:hAnsi="Garamond"/>
          <w:lang w:val="es-ES"/>
        </w:rPr>
        <w:t>Freud, S. Tótem y tab</w:t>
      </w:r>
      <w:r>
        <w:rPr>
          <w:rFonts w:ascii="Garamond" w:hAnsi="Garamond"/>
          <w:lang w:val="es-ES"/>
        </w:rPr>
        <w:t>ú</w:t>
      </w:r>
      <w:r w:rsidRPr="00BD5E13">
        <w:rPr>
          <w:rFonts w:ascii="Garamond" w:hAnsi="Garamond"/>
          <w:lang w:val="es-ES"/>
        </w:rPr>
        <w:t> (1913)</w:t>
      </w:r>
      <w:r>
        <w:rPr>
          <w:rFonts w:ascii="Garamond" w:hAnsi="Garamond"/>
          <w:lang w:val="es-ES"/>
        </w:rPr>
        <w:t xml:space="preserve">. </w:t>
      </w:r>
      <w:proofErr w:type="gramStart"/>
      <w:r>
        <w:rPr>
          <w:rFonts w:ascii="Garamond" w:hAnsi="Garamond"/>
          <w:lang w:val="es-ES"/>
        </w:rPr>
        <w:t>In :</w:t>
      </w:r>
      <w:proofErr w:type="gramEnd"/>
      <w:r>
        <w:rPr>
          <w:rFonts w:ascii="Garamond" w:hAnsi="Garamond"/>
          <w:lang w:val="es-ES"/>
        </w:rPr>
        <w:t xml:space="preserve"> </w:t>
      </w:r>
      <w:r w:rsidRPr="00BD5E13">
        <w:rPr>
          <w:rFonts w:ascii="Garamond" w:hAnsi="Garamond"/>
          <w:lang w:val="es-ES"/>
        </w:rPr>
        <w:t>Tótem y tab</w:t>
      </w:r>
      <w:r>
        <w:rPr>
          <w:rFonts w:ascii="Garamond" w:hAnsi="Garamond"/>
          <w:lang w:val="es-ES"/>
        </w:rPr>
        <w:t>ú</w:t>
      </w:r>
      <w:r w:rsidRPr="00BD5E13">
        <w:rPr>
          <w:rFonts w:ascii="Garamond" w:hAnsi="Garamond"/>
          <w:lang w:val="es-ES"/>
        </w:rPr>
        <w:t>  y otras obras</w:t>
      </w:r>
      <w:r>
        <w:rPr>
          <w:rFonts w:ascii="Garamond" w:hAnsi="Garamond"/>
          <w:lang w:val="es-ES"/>
        </w:rPr>
        <w:t>: 1913-1914</w:t>
      </w:r>
      <w:r w:rsidRPr="00BD5E13">
        <w:rPr>
          <w:rFonts w:ascii="Garamond" w:hAnsi="Garamond"/>
          <w:lang w:val="es-ES"/>
        </w:rPr>
        <w:t xml:space="preserve">. </w:t>
      </w:r>
      <w:r w:rsidRPr="00BD5E13">
        <w:rPr>
          <w:rFonts w:ascii="Garamond" w:hAnsi="Garamond"/>
          <w:lang w:val="fr-FR"/>
        </w:rPr>
        <w:t>Trad. José Etcheverry.</w:t>
      </w:r>
      <w:r>
        <w:rPr>
          <w:rFonts w:ascii="Garamond" w:hAnsi="Garamond"/>
          <w:lang w:val="fr-FR"/>
        </w:rPr>
        <w:t xml:space="preserve"> Buenos Aires : Amorrortu Editores, 2003.</w:t>
      </w:r>
      <w:r w:rsidRPr="00BD5E13">
        <w:rPr>
          <w:rFonts w:ascii="Garamond" w:hAnsi="Garamond"/>
          <w:lang w:val="fr-FR"/>
        </w:rPr>
        <w:t xml:space="preserve"> </w:t>
      </w:r>
    </w:p>
    <w:p w:rsidR="00BD5E13" w:rsidRDefault="00BD5E13" w:rsidP="00BD5E13">
      <w:pPr>
        <w:spacing w:line="360" w:lineRule="auto"/>
        <w:jc w:val="both"/>
        <w:rPr>
          <w:rStyle w:val="None"/>
          <w:rFonts w:ascii="Garamond" w:hAnsi="Garamond"/>
          <w:lang w:val="fr-FR"/>
        </w:rPr>
      </w:pPr>
    </w:p>
    <w:p w:rsidR="00BD5E13" w:rsidRPr="00626C7F" w:rsidRDefault="00BD5E13" w:rsidP="00BD5E13">
      <w:pPr>
        <w:spacing w:line="360" w:lineRule="auto"/>
        <w:jc w:val="both"/>
        <w:rPr>
          <w:rFonts w:ascii="Garamond" w:hAnsi="Garamond" w:cs="Arial"/>
          <w:lang w:val="fr-FR"/>
        </w:rPr>
      </w:pPr>
      <w:r w:rsidRPr="00644D1C">
        <w:rPr>
          <w:rStyle w:val="None"/>
          <w:rFonts w:ascii="Garamond" w:hAnsi="Garamond"/>
          <w:lang w:val="fr-FR"/>
        </w:rPr>
        <w:t xml:space="preserve">Keck, F. </w:t>
      </w:r>
      <w:r w:rsidRPr="00644D1C">
        <w:rPr>
          <w:rStyle w:val="None"/>
          <w:rFonts w:ascii="Garamond" w:hAnsi="Garamond"/>
          <w:iCs/>
          <w:lang w:val="fr-FR"/>
        </w:rPr>
        <w:t>Claude Lévi-Strauss, une introduction</w:t>
      </w:r>
      <w:r w:rsidRPr="00644D1C">
        <w:rPr>
          <w:rStyle w:val="None"/>
          <w:rFonts w:ascii="Garamond" w:hAnsi="Garamond"/>
          <w:i/>
          <w:iCs/>
          <w:lang w:val="fr-FR"/>
        </w:rPr>
        <w:t xml:space="preserve">. </w:t>
      </w:r>
      <w:r w:rsidRPr="00626C7F">
        <w:rPr>
          <w:rStyle w:val="None"/>
          <w:rFonts w:ascii="Garamond" w:hAnsi="Garamond"/>
          <w:lang w:val="fr-FR"/>
        </w:rPr>
        <w:t>Paris: Pocket/Agora, 2011.</w:t>
      </w:r>
    </w:p>
    <w:p w:rsidR="00BD5E13" w:rsidRDefault="00BD5E13" w:rsidP="00BD5E13">
      <w:pPr>
        <w:spacing w:line="360" w:lineRule="auto"/>
        <w:jc w:val="both"/>
        <w:rPr>
          <w:rFonts w:ascii="Garamond" w:hAnsi="Garamond"/>
          <w:lang w:val="fr-FR"/>
        </w:rPr>
      </w:pPr>
    </w:p>
    <w:p w:rsidR="00BD5E13" w:rsidRDefault="00BD5E13" w:rsidP="00BD5E13">
      <w:pPr>
        <w:spacing w:line="360" w:lineRule="auto"/>
        <w:jc w:val="both"/>
        <w:rPr>
          <w:rStyle w:val="None"/>
          <w:rFonts w:ascii="Garamond" w:hAnsi="Garamond"/>
          <w:lang w:val="fr-FR"/>
        </w:rPr>
      </w:pPr>
      <w:r>
        <w:rPr>
          <w:rFonts w:ascii="Garamond" w:hAnsi="Garamond"/>
          <w:lang w:val="fr-FR"/>
        </w:rPr>
        <w:t xml:space="preserve">Lévi-Strauss, C. Les structures élémentaires de la parenté. Paris : </w:t>
      </w:r>
      <w:r>
        <w:rPr>
          <w:rStyle w:val="None"/>
          <w:rFonts w:ascii="Garamond" w:hAnsi="Garamond"/>
          <w:lang w:val="fr-FR"/>
        </w:rPr>
        <w:t>Mouton&amp;Co, 1967.</w:t>
      </w:r>
    </w:p>
    <w:p w:rsidR="00BD5E13" w:rsidRDefault="00BD5E13">
      <w:pPr>
        <w:pStyle w:val="Body"/>
        <w:spacing w:after="0" w:line="360" w:lineRule="auto"/>
        <w:ind w:firstLine="709"/>
        <w:jc w:val="both"/>
      </w:pPr>
    </w:p>
    <w:p w:rsidR="00BD5E13" w:rsidRDefault="00BD5E13">
      <w:pPr>
        <w:pStyle w:val="Body"/>
        <w:spacing w:after="0" w:line="360" w:lineRule="auto"/>
        <w:ind w:firstLine="709"/>
        <w:jc w:val="both"/>
      </w:pPr>
      <w:bookmarkStart w:id="0" w:name="_GoBack"/>
      <w:bookmarkEnd w:id="0"/>
    </w:p>
    <w:sectPr w:rsidR="00BD5E13" w:rsidSect="00B9318D">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09" w:rsidRDefault="00EC3F09">
      <w:r>
        <w:separator/>
      </w:r>
    </w:p>
  </w:endnote>
  <w:endnote w:type="continuationSeparator" w:id="0">
    <w:p w:rsidR="00EC3F09" w:rsidRDefault="00E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85388"/>
      <w:docPartObj>
        <w:docPartGallery w:val="Page Numbers (Bottom of Page)"/>
        <w:docPartUnique/>
      </w:docPartObj>
    </w:sdtPr>
    <w:sdtEndPr/>
    <w:sdtContent>
      <w:p w:rsidR="002573CE" w:rsidRDefault="00B9318D">
        <w:pPr>
          <w:pStyle w:val="Rodap"/>
          <w:jc w:val="right"/>
        </w:pPr>
        <w:r>
          <w:fldChar w:fldCharType="begin"/>
        </w:r>
        <w:r w:rsidR="002573CE">
          <w:instrText>PAGE   \* MERGEFORMAT</w:instrText>
        </w:r>
        <w:r>
          <w:fldChar w:fldCharType="separate"/>
        </w:r>
        <w:r w:rsidR="0061094B" w:rsidRPr="0061094B">
          <w:rPr>
            <w:noProof/>
            <w:lang w:val="pt-BR"/>
          </w:rPr>
          <w:t>9</w:t>
        </w:r>
        <w:r>
          <w:fldChar w:fldCharType="end"/>
        </w:r>
      </w:p>
    </w:sdtContent>
  </w:sdt>
  <w:p w:rsidR="007C1E0F" w:rsidRDefault="007C1E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09" w:rsidRDefault="00EC3F09">
      <w:r>
        <w:separator/>
      </w:r>
    </w:p>
  </w:footnote>
  <w:footnote w:type="continuationSeparator" w:id="0">
    <w:p w:rsidR="00EC3F09" w:rsidRDefault="00EC3F09">
      <w:r>
        <w:continuationSeparator/>
      </w:r>
    </w:p>
  </w:footnote>
  <w:footnote w:type="continuationNotice" w:id="1">
    <w:p w:rsidR="00EC3F09" w:rsidRDefault="00EC3F09"/>
  </w:footnote>
  <w:footnote w:id="2">
    <w:p w:rsidR="007C1E0F" w:rsidRDefault="007C1E0F">
      <w:pPr>
        <w:pStyle w:val="Textodenotaderodap"/>
      </w:pPr>
      <w:r>
        <w:rPr>
          <w:rStyle w:val="None"/>
          <w:rFonts w:ascii="Garamond" w:eastAsia="Garamond" w:hAnsi="Garamond" w:cs="Garamond"/>
          <w:sz w:val="24"/>
          <w:szCs w:val="24"/>
          <w:vertAlign w:val="superscript"/>
        </w:rPr>
        <w:footnoteRef/>
      </w:r>
      <w:r>
        <w:t xml:space="preserve"> </w:t>
      </w:r>
      <w:r>
        <w:rPr>
          <w:rStyle w:val="None"/>
          <w:rFonts w:ascii="Garamond" w:hAnsi="Garamond"/>
          <w:lang w:val="pt-PT"/>
        </w:rPr>
        <w:t>Ibidem.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BA6862"/>
    <w:rsid w:val="00073A7B"/>
    <w:rsid w:val="000C0753"/>
    <w:rsid w:val="000C4FE4"/>
    <w:rsid w:val="00121F11"/>
    <w:rsid w:val="00136676"/>
    <w:rsid w:val="001A3760"/>
    <w:rsid w:val="001A7FFC"/>
    <w:rsid w:val="00222451"/>
    <w:rsid w:val="00242310"/>
    <w:rsid w:val="002573CE"/>
    <w:rsid w:val="00281D91"/>
    <w:rsid w:val="002D59A7"/>
    <w:rsid w:val="002E718E"/>
    <w:rsid w:val="002F0EDC"/>
    <w:rsid w:val="002F3557"/>
    <w:rsid w:val="003759BC"/>
    <w:rsid w:val="00473202"/>
    <w:rsid w:val="0058471A"/>
    <w:rsid w:val="006053B0"/>
    <w:rsid w:val="0061094B"/>
    <w:rsid w:val="00677124"/>
    <w:rsid w:val="006C63D1"/>
    <w:rsid w:val="00722479"/>
    <w:rsid w:val="00742175"/>
    <w:rsid w:val="0079038C"/>
    <w:rsid w:val="007C1E0F"/>
    <w:rsid w:val="007D01FB"/>
    <w:rsid w:val="007E2756"/>
    <w:rsid w:val="007F4A69"/>
    <w:rsid w:val="008164A4"/>
    <w:rsid w:val="008438B8"/>
    <w:rsid w:val="00893D07"/>
    <w:rsid w:val="008C47C4"/>
    <w:rsid w:val="00913397"/>
    <w:rsid w:val="00AF5BDC"/>
    <w:rsid w:val="00B64DDA"/>
    <w:rsid w:val="00B9318D"/>
    <w:rsid w:val="00BA6862"/>
    <w:rsid w:val="00BD5E13"/>
    <w:rsid w:val="00C655C0"/>
    <w:rsid w:val="00CE054E"/>
    <w:rsid w:val="00D34511"/>
    <w:rsid w:val="00D4092A"/>
    <w:rsid w:val="00DB153D"/>
    <w:rsid w:val="00E225B8"/>
    <w:rsid w:val="00E6592A"/>
    <w:rsid w:val="00E80A45"/>
    <w:rsid w:val="00E91CFF"/>
    <w:rsid w:val="00EB460E"/>
    <w:rsid w:val="00EB73A2"/>
    <w:rsid w:val="00EC2345"/>
    <w:rsid w:val="00EC3F09"/>
    <w:rsid w:val="00EF2909"/>
    <w:rsid w:val="00F67D40"/>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UY" w:eastAsia="es-UY"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18D"/>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B9318D"/>
    <w:rPr>
      <w:u w:val="single"/>
    </w:rPr>
  </w:style>
  <w:style w:type="table" w:customStyle="1" w:styleId="TableNormal1">
    <w:name w:val="Table Normal1"/>
    <w:rsid w:val="00B9318D"/>
    <w:tblPr>
      <w:tblInd w:w="0" w:type="dxa"/>
      <w:tblCellMar>
        <w:top w:w="0" w:type="dxa"/>
        <w:left w:w="0" w:type="dxa"/>
        <w:bottom w:w="0" w:type="dxa"/>
        <w:right w:w="0" w:type="dxa"/>
      </w:tblCellMar>
    </w:tblPr>
  </w:style>
  <w:style w:type="paragraph" w:customStyle="1" w:styleId="HeaderFooter">
    <w:name w:val="Header &amp; Footer"/>
    <w:rsid w:val="00B9318D"/>
    <w:pPr>
      <w:tabs>
        <w:tab w:val="right" w:pos="9020"/>
      </w:tabs>
    </w:pPr>
    <w:rPr>
      <w:rFonts w:ascii="Helvetica Neue" w:hAnsi="Helvetica Neue" w:cs="Arial Unicode MS"/>
      <w:color w:val="000000"/>
      <w:sz w:val="24"/>
      <w:szCs w:val="24"/>
    </w:rPr>
  </w:style>
  <w:style w:type="paragraph" w:customStyle="1" w:styleId="Body">
    <w:name w:val="Body"/>
    <w:rsid w:val="00B9318D"/>
    <w:pPr>
      <w:spacing w:after="200" w:line="276" w:lineRule="auto"/>
    </w:pPr>
    <w:rPr>
      <w:rFonts w:ascii="Calibri" w:eastAsia="Calibri" w:hAnsi="Calibri" w:cs="Calibri"/>
      <w:color w:val="000000"/>
      <w:sz w:val="22"/>
      <w:szCs w:val="22"/>
      <w:u w:color="000000"/>
      <w:lang w:val="es-ES_tradnl"/>
    </w:rPr>
  </w:style>
  <w:style w:type="character" w:customStyle="1" w:styleId="None">
    <w:name w:val="None"/>
    <w:rsid w:val="00B9318D"/>
    <w:rPr>
      <w:lang w:val="es-ES_tradnl"/>
    </w:rPr>
  </w:style>
  <w:style w:type="paragraph" w:styleId="Textodenotaderodap">
    <w:name w:val="footnote text"/>
    <w:rsid w:val="00B9318D"/>
    <w:rPr>
      <w:rFonts w:ascii="Calibri" w:eastAsia="Calibri" w:hAnsi="Calibri" w:cs="Calibri"/>
      <w:color w:val="000000"/>
      <w:u w:color="000000"/>
      <w:lang w:val="pt-PT"/>
    </w:rPr>
  </w:style>
  <w:style w:type="character" w:styleId="Refdecomentrio">
    <w:name w:val="annotation reference"/>
    <w:basedOn w:val="Fontepargpadro"/>
    <w:uiPriority w:val="99"/>
    <w:semiHidden/>
    <w:unhideWhenUsed/>
    <w:rsid w:val="00F67D40"/>
    <w:rPr>
      <w:sz w:val="16"/>
      <w:szCs w:val="16"/>
    </w:rPr>
  </w:style>
  <w:style w:type="paragraph" w:styleId="Textodecomentrio">
    <w:name w:val="annotation text"/>
    <w:basedOn w:val="Normal"/>
    <w:link w:val="TextodecomentrioChar"/>
    <w:uiPriority w:val="99"/>
    <w:semiHidden/>
    <w:unhideWhenUsed/>
    <w:rsid w:val="00F67D40"/>
    <w:rPr>
      <w:sz w:val="20"/>
      <w:szCs w:val="20"/>
    </w:rPr>
  </w:style>
  <w:style w:type="character" w:customStyle="1" w:styleId="TextodecomentrioChar">
    <w:name w:val="Texto de comentário Char"/>
    <w:basedOn w:val="Fontepargpadro"/>
    <w:link w:val="Textodecomentrio"/>
    <w:uiPriority w:val="99"/>
    <w:semiHidden/>
    <w:rsid w:val="00F67D40"/>
    <w:rPr>
      <w:lang w:val="en-US" w:eastAsia="en-US"/>
    </w:rPr>
  </w:style>
  <w:style w:type="paragraph" w:styleId="Assuntodocomentrio">
    <w:name w:val="annotation subject"/>
    <w:basedOn w:val="Textodecomentrio"/>
    <w:next w:val="Textodecomentrio"/>
    <w:link w:val="AssuntodocomentrioChar"/>
    <w:uiPriority w:val="99"/>
    <w:semiHidden/>
    <w:unhideWhenUsed/>
    <w:rsid w:val="00F67D40"/>
    <w:rPr>
      <w:b/>
      <w:bCs/>
    </w:rPr>
  </w:style>
  <w:style w:type="character" w:customStyle="1" w:styleId="AssuntodocomentrioChar">
    <w:name w:val="Assunto do comentário Char"/>
    <w:basedOn w:val="TextodecomentrioChar"/>
    <w:link w:val="Assuntodocomentrio"/>
    <w:uiPriority w:val="99"/>
    <w:semiHidden/>
    <w:rsid w:val="00F67D40"/>
    <w:rPr>
      <w:b/>
      <w:bCs/>
      <w:lang w:val="en-US" w:eastAsia="en-US"/>
    </w:rPr>
  </w:style>
  <w:style w:type="paragraph" w:styleId="Textodebalo">
    <w:name w:val="Balloon Text"/>
    <w:basedOn w:val="Normal"/>
    <w:link w:val="TextodebaloChar"/>
    <w:uiPriority w:val="99"/>
    <w:semiHidden/>
    <w:unhideWhenUsed/>
    <w:rsid w:val="00F67D40"/>
    <w:rPr>
      <w:rFonts w:ascii="Tahoma" w:hAnsi="Tahoma" w:cs="Tahoma"/>
      <w:sz w:val="16"/>
      <w:szCs w:val="16"/>
    </w:rPr>
  </w:style>
  <w:style w:type="character" w:customStyle="1" w:styleId="TextodebaloChar">
    <w:name w:val="Texto de balão Char"/>
    <w:basedOn w:val="Fontepargpadro"/>
    <w:link w:val="Textodebalo"/>
    <w:uiPriority w:val="99"/>
    <w:semiHidden/>
    <w:rsid w:val="00F67D40"/>
    <w:rPr>
      <w:rFonts w:ascii="Tahoma" w:hAnsi="Tahoma" w:cs="Tahoma"/>
      <w:sz w:val="16"/>
      <w:szCs w:val="16"/>
      <w:lang w:val="en-US" w:eastAsia="en-US"/>
    </w:rPr>
  </w:style>
  <w:style w:type="paragraph" w:styleId="Cabealho">
    <w:name w:val="header"/>
    <w:basedOn w:val="Normal"/>
    <w:link w:val="CabealhoChar"/>
    <w:uiPriority w:val="99"/>
    <w:unhideWhenUsed/>
    <w:rsid w:val="002573CE"/>
    <w:pPr>
      <w:tabs>
        <w:tab w:val="center" w:pos="4252"/>
        <w:tab w:val="right" w:pos="8504"/>
      </w:tabs>
    </w:pPr>
  </w:style>
  <w:style w:type="character" w:customStyle="1" w:styleId="CabealhoChar">
    <w:name w:val="Cabeçalho Char"/>
    <w:basedOn w:val="Fontepargpadro"/>
    <w:link w:val="Cabealho"/>
    <w:uiPriority w:val="99"/>
    <w:rsid w:val="002573CE"/>
    <w:rPr>
      <w:sz w:val="24"/>
      <w:szCs w:val="24"/>
      <w:lang w:val="en-US" w:eastAsia="en-US"/>
    </w:rPr>
  </w:style>
  <w:style w:type="paragraph" w:styleId="Rodap">
    <w:name w:val="footer"/>
    <w:basedOn w:val="Normal"/>
    <w:link w:val="RodapChar"/>
    <w:uiPriority w:val="99"/>
    <w:unhideWhenUsed/>
    <w:rsid w:val="002573CE"/>
    <w:pPr>
      <w:tabs>
        <w:tab w:val="center" w:pos="4252"/>
        <w:tab w:val="right" w:pos="8504"/>
      </w:tabs>
    </w:pPr>
  </w:style>
  <w:style w:type="character" w:customStyle="1" w:styleId="RodapChar">
    <w:name w:val="Rodapé Char"/>
    <w:basedOn w:val="Fontepargpadro"/>
    <w:link w:val="Rodap"/>
    <w:uiPriority w:val="99"/>
    <w:rsid w:val="002573C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UY" w:eastAsia="es-UY"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 w:type="character" w:customStyle="1" w:styleId="None">
    <w:name w:val="None"/>
    <w:rPr>
      <w:lang w:val="es-ES_tradnl"/>
    </w:rPr>
  </w:style>
  <w:style w:type="paragraph" w:styleId="Textodenotaderodap">
    <w:name w:val="footnote text"/>
    <w:rPr>
      <w:rFonts w:ascii="Calibri" w:eastAsia="Calibri" w:hAnsi="Calibri" w:cs="Calibri"/>
      <w:color w:val="000000"/>
      <w:u w:color="000000"/>
      <w:lang w:val="pt-PT"/>
    </w:rPr>
  </w:style>
  <w:style w:type="character" w:styleId="Refdecomentrio">
    <w:name w:val="annotation reference"/>
    <w:basedOn w:val="Fontepargpadro"/>
    <w:uiPriority w:val="99"/>
    <w:semiHidden/>
    <w:unhideWhenUsed/>
    <w:rsid w:val="00F67D40"/>
    <w:rPr>
      <w:sz w:val="16"/>
      <w:szCs w:val="16"/>
    </w:rPr>
  </w:style>
  <w:style w:type="paragraph" w:styleId="Textodecomentrio">
    <w:name w:val="annotation text"/>
    <w:basedOn w:val="Normal"/>
    <w:link w:val="TextodecomentrioChar"/>
    <w:uiPriority w:val="99"/>
    <w:semiHidden/>
    <w:unhideWhenUsed/>
    <w:rsid w:val="00F67D40"/>
    <w:rPr>
      <w:sz w:val="20"/>
      <w:szCs w:val="20"/>
    </w:rPr>
  </w:style>
  <w:style w:type="character" w:customStyle="1" w:styleId="TextodecomentrioChar">
    <w:name w:val="Texto de comentário Char"/>
    <w:basedOn w:val="Fontepargpadro"/>
    <w:link w:val="Textodecomentrio"/>
    <w:uiPriority w:val="99"/>
    <w:semiHidden/>
    <w:rsid w:val="00F67D40"/>
    <w:rPr>
      <w:lang w:val="en-US" w:eastAsia="en-US"/>
    </w:rPr>
  </w:style>
  <w:style w:type="paragraph" w:styleId="Assuntodocomentrio">
    <w:name w:val="annotation subject"/>
    <w:basedOn w:val="Textodecomentrio"/>
    <w:next w:val="Textodecomentrio"/>
    <w:link w:val="AssuntodocomentrioChar"/>
    <w:uiPriority w:val="99"/>
    <w:semiHidden/>
    <w:unhideWhenUsed/>
    <w:rsid w:val="00F67D40"/>
    <w:rPr>
      <w:b/>
      <w:bCs/>
    </w:rPr>
  </w:style>
  <w:style w:type="character" w:customStyle="1" w:styleId="AssuntodocomentrioChar">
    <w:name w:val="Assunto do comentário Char"/>
    <w:basedOn w:val="TextodecomentrioChar"/>
    <w:link w:val="Assuntodocomentrio"/>
    <w:uiPriority w:val="99"/>
    <w:semiHidden/>
    <w:rsid w:val="00F67D40"/>
    <w:rPr>
      <w:b/>
      <w:bCs/>
      <w:lang w:val="en-US" w:eastAsia="en-US"/>
    </w:rPr>
  </w:style>
  <w:style w:type="paragraph" w:styleId="Textodebalo">
    <w:name w:val="Balloon Text"/>
    <w:basedOn w:val="Normal"/>
    <w:link w:val="TextodebaloChar"/>
    <w:uiPriority w:val="99"/>
    <w:semiHidden/>
    <w:unhideWhenUsed/>
    <w:rsid w:val="00F67D40"/>
    <w:rPr>
      <w:rFonts w:ascii="Tahoma" w:hAnsi="Tahoma" w:cs="Tahoma"/>
      <w:sz w:val="16"/>
      <w:szCs w:val="16"/>
    </w:rPr>
  </w:style>
  <w:style w:type="character" w:customStyle="1" w:styleId="TextodebaloChar">
    <w:name w:val="Texto de balão Char"/>
    <w:basedOn w:val="Fontepargpadro"/>
    <w:link w:val="Textodebalo"/>
    <w:uiPriority w:val="99"/>
    <w:semiHidden/>
    <w:rsid w:val="00F67D40"/>
    <w:rPr>
      <w:rFonts w:ascii="Tahoma" w:hAnsi="Tahoma" w:cs="Tahoma"/>
      <w:sz w:val="16"/>
      <w:szCs w:val="16"/>
      <w:lang w:val="en-US" w:eastAsia="en-US"/>
    </w:rPr>
  </w:style>
  <w:style w:type="paragraph" w:styleId="Cabealho">
    <w:name w:val="header"/>
    <w:basedOn w:val="Normal"/>
    <w:link w:val="CabealhoChar"/>
    <w:uiPriority w:val="99"/>
    <w:unhideWhenUsed/>
    <w:rsid w:val="002573CE"/>
    <w:pPr>
      <w:tabs>
        <w:tab w:val="center" w:pos="4252"/>
        <w:tab w:val="right" w:pos="8504"/>
      </w:tabs>
    </w:pPr>
  </w:style>
  <w:style w:type="character" w:customStyle="1" w:styleId="CabealhoChar">
    <w:name w:val="Cabeçalho Char"/>
    <w:basedOn w:val="Fontepargpadro"/>
    <w:link w:val="Cabealho"/>
    <w:uiPriority w:val="99"/>
    <w:rsid w:val="002573CE"/>
    <w:rPr>
      <w:sz w:val="24"/>
      <w:szCs w:val="24"/>
      <w:lang w:val="en-US" w:eastAsia="en-US"/>
    </w:rPr>
  </w:style>
  <w:style w:type="paragraph" w:styleId="Rodap">
    <w:name w:val="footer"/>
    <w:basedOn w:val="Normal"/>
    <w:link w:val="RodapChar"/>
    <w:uiPriority w:val="99"/>
    <w:unhideWhenUsed/>
    <w:rsid w:val="002573CE"/>
    <w:pPr>
      <w:tabs>
        <w:tab w:val="center" w:pos="4252"/>
        <w:tab w:val="right" w:pos="8504"/>
      </w:tabs>
    </w:pPr>
  </w:style>
  <w:style w:type="character" w:customStyle="1" w:styleId="RodapChar">
    <w:name w:val="Rodapé Char"/>
    <w:basedOn w:val="Fontepargpadro"/>
    <w:link w:val="Rodap"/>
    <w:uiPriority w:val="99"/>
    <w:rsid w:val="002573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3093</Words>
  <Characters>16704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usuario</cp:lastModifiedBy>
  <cp:revision>10</cp:revision>
  <dcterms:created xsi:type="dcterms:W3CDTF">2019-02-20T13:29:00Z</dcterms:created>
  <dcterms:modified xsi:type="dcterms:W3CDTF">2019-02-22T22:17:00Z</dcterms:modified>
</cp:coreProperties>
</file>