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D60E0" w14:textId="77777777" w:rsidR="002A50E2" w:rsidRDefault="002A50E2" w:rsidP="002A50E2">
      <w:pPr>
        <w:spacing w:line="360" w:lineRule="auto"/>
        <w:jc w:val="both"/>
        <w:rPr>
          <w:rFonts w:ascii="Times New Roman" w:hAnsi="Times New Roman" w:cs="Times New Roman"/>
        </w:rPr>
      </w:pPr>
    </w:p>
    <w:p w14:paraId="255A691D" w14:textId="77777777" w:rsidR="002A50E2" w:rsidRDefault="002A50E2" w:rsidP="002A50E2">
      <w:pPr>
        <w:spacing w:line="360" w:lineRule="auto"/>
        <w:jc w:val="both"/>
        <w:rPr>
          <w:rFonts w:ascii="Times New Roman" w:hAnsi="Times New Roman" w:cs="Times New Roman"/>
        </w:rPr>
      </w:pPr>
    </w:p>
    <w:p w14:paraId="187F3B34" w14:textId="77777777" w:rsidR="002A50E2" w:rsidRDefault="002A50E2" w:rsidP="002A50E2">
      <w:pPr>
        <w:spacing w:line="360" w:lineRule="auto"/>
        <w:jc w:val="both"/>
        <w:rPr>
          <w:rFonts w:ascii="Times New Roman" w:hAnsi="Times New Roman" w:cs="Times New Roman"/>
        </w:rPr>
      </w:pPr>
    </w:p>
    <w:p w14:paraId="640F002C" w14:textId="77777777" w:rsidR="002A50E2" w:rsidRDefault="002A50E2" w:rsidP="002A50E2">
      <w:pPr>
        <w:spacing w:line="360" w:lineRule="auto"/>
        <w:jc w:val="both"/>
        <w:rPr>
          <w:rFonts w:ascii="Times New Roman" w:hAnsi="Times New Roman" w:cs="Times New Roman"/>
        </w:rPr>
      </w:pPr>
    </w:p>
    <w:p w14:paraId="2E86805C" w14:textId="77777777" w:rsidR="002A50E2" w:rsidRDefault="002A50E2" w:rsidP="002A50E2">
      <w:pPr>
        <w:spacing w:line="360" w:lineRule="auto"/>
        <w:jc w:val="both"/>
        <w:rPr>
          <w:rFonts w:ascii="Times New Roman" w:hAnsi="Times New Roman" w:cs="Times New Roman"/>
        </w:rPr>
      </w:pPr>
    </w:p>
    <w:p w14:paraId="70FF5321" w14:textId="406242D5" w:rsidR="004B3987" w:rsidRPr="00CE3CE7" w:rsidRDefault="002A50E2" w:rsidP="002A50E2">
      <w:pPr>
        <w:spacing w:line="360" w:lineRule="auto"/>
        <w:rPr>
          <w:rFonts w:ascii="Times New Roman" w:hAnsi="Times New Roman" w:cs="Times New Roman"/>
          <w:b/>
          <w:sz w:val="32"/>
          <w:szCs w:val="32"/>
        </w:rPr>
      </w:pPr>
      <w:r>
        <w:rPr>
          <w:rFonts w:ascii="Times New Roman" w:hAnsi="Times New Roman" w:cs="Times New Roman"/>
        </w:rPr>
        <w:t xml:space="preserve">          </w:t>
      </w:r>
      <w:r w:rsidR="004C1B0B">
        <w:rPr>
          <w:rFonts w:ascii="Times New Roman" w:hAnsi="Times New Roman" w:cs="Times New Roman"/>
        </w:rPr>
        <w:t xml:space="preserve">                             </w:t>
      </w:r>
      <w:r w:rsidR="0042791B">
        <w:rPr>
          <w:rFonts w:ascii="Times New Roman" w:hAnsi="Times New Roman" w:cs="Times New Roman"/>
        </w:rPr>
        <w:t xml:space="preserve"> </w:t>
      </w:r>
      <w:r w:rsidR="00EA5A94" w:rsidRPr="00CE3CE7">
        <w:rPr>
          <w:rFonts w:ascii="Times New Roman" w:hAnsi="Times New Roman" w:cs="Times New Roman"/>
          <w:b/>
          <w:sz w:val="32"/>
          <w:szCs w:val="32"/>
        </w:rPr>
        <w:t>X CONGRESSO FLAPPSIP</w:t>
      </w:r>
    </w:p>
    <w:p w14:paraId="0E250DE1" w14:textId="4DDB3659" w:rsidR="004B3987" w:rsidRPr="00CE3CE7" w:rsidRDefault="002A50E2" w:rsidP="002A50E2">
      <w:pPr>
        <w:spacing w:line="360" w:lineRule="auto"/>
        <w:rPr>
          <w:rFonts w:ascii="Times New Roman" w:hAnsi="Times New Roman" w:cs="Times New Roman"/>
          <w:b/>
          <w:sz w:val="28"/>
          <w:szCs w:val="28"/>
        </w:rPr>
      </w:pPr>
      <w:r w:rsidRPr="00CE3CE7">
        <w:rPr>
          <w:rFonts w:ascii="Times New Roman" w:hAnsi="Times New Roman" w:cs="Times New Roman"/>
          <w:b/>
          <w:sz w:val="32"/>
          <w:szCs w:val="32"/>
        </w:rPr>
        <w:t xml:space="preserve">          </w:t>
      </w:r>
      <w:r w:rsidR="0042791B">
        <w:rPr>
          <w:rFonts w:ascii="Times New Roman" w:hAnsi="Times New Roman" w:cs="Times New Roman"/>
          <w:b/>
          <w:sz w:val="32"/>
          <w:szCs w:val="32"/>
        </w:rPr>
        <w:t xml:space="preserve">                               </w:t>
      </w:r>
      <w:r w:rsidRPr="00CE3CE7">
        <w:rPr>
          <w:rFonts w:ascii="Times New Roman" w:hAnsi="Times New Roman" w:cs="Times New Roman"/>
          <w:b/>
          <w:sz w:val="28"/>
          <w:szCs w:val="28"/>
        </w:rPr>
        <w:t>Montevidéu, 2019</w:t>
      </w:r>
    </w:p>
    <w:p w14:paraId="21A656F3" w14:textId="77777777" w:rsidR="002A50E2" w:rsidRDefault="002A50E2" w:rsidP="002A50E2">
      <w:pPr>
        <w:spacing w:line="360" w:lineRule="auto"/>
        <w:rPr>
          <w:rFonts w:ascii="Times New Roman" w:hAnsi="Times New Roman" w:cs="Times New Roman"/>
          <w:b/>
        </w:rPr>
      </w:pPr>
    </w:p>
    <w:p w14:paraId="05626A38" w14:textId="77777777" w:rsidR="002A50E2" w:rsidRDefault="002A50E2" w:rsidP="002A50E2">
      <w:pPr>
        <w:spacing w:line="360" w:lineRule="auto"/>
        <w:rPr>
          <w:rFonts w:ascii="Times New Roman" w:hAnsi="Times New Roman" w:cs="Times New Roman"/>
          <w:b/>
        </w:rPr>
      </w:pPr>
      <w:bookmarkStart w:id="0" w:name="_GoBack"/>
      <w:bookmarkEnd w:id="0"/>
    </w:p>
    <w:p w14:paraId="2B91AAD4" w14:textId="77777777" w:rsidR="002A50E2" w:rsidRDefault="002A50E2" w:rsidP="002A50E2">
      <w:pPr>
        <w:spacing w:line="360" w:lineRule="auto"/>
        <w:rPr>
          <w:rFonts w:ascii="Times New Roman" w:hAnsi="Times New Roman" w:cs="Times New Roman"/>
          <w:b/>
        </w:rPr>
      </w:pPr>
    </w:p>
    <w:p w14:paraId="0E53619B" w14:textId="77777777" w:rsidR="002A50E2" w:rsidRDefault="002A50E2" w:rsidP="002A50E2">
      <w:pPr>
        <w:spacing w:line="360" w:lineRule="auto"/>
        <w:rPr>
          <w:rFonts w:ascii="Times New Roman" w:hAnsi="Times New Roman" w:cs="Times New Roman"/>
          <w:b/>
        </w:rPr>
      </w:pPr>
    </w:p>
    <w:p w14:paraId="7DD41BAB" w14:textId="77777777" w:rsidR="001D4CED" w:rsidRDefault="001D4CED" w:rsidP="00CE3CE7">
      <w:pPr>
        <w:spacing w:line="360" w:lineRule="auto"/>
        <w:jc w:val="center"/>
        <w:rPr>
          <w:rFonts w:ascii="Times New Roman" w:hAnsi="Times New Roman" w:cs="Times New Roman"/>
          <w:b/>
          <w:sz w:val="28"/>
          <w:szCs w:val="28"/>
        </w:rPr>
      </w:pPr>
    </w:p>
    <w:p w14:paraId="4D366369" w14:textId="77777777" w:rsidR="001D4CED" w:rsidRDefault="001D4CED" w:rsidP="00CE3CE7">
      <w:pPr>
        <w:spacing w:line="360" w:lineRule="auto"/>
        <w:jc w:val="center"/>
        <w:rPr>
          <w:rFonts w:ascii="Times New Roman" w:hAnsi="Times New Roman" w:cs="Times New Roman"/>
          <w:b/>
          <w:sz w:val="28"/>
          <w:szCs w:val="28"/>
        </w:rPr>
      </w:pPr>
    </w:p>
    <w:p w14:paraId="504D52D7" w14:textId="416FF57F" w:rsidR="006F690B" w:rsidRDefault="006F690B" w:rsidP="00CE3C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Trabalho livre:</w:t>
      </w:r>
    </w:p>
    <w:p w14:paraId="2FD441F0" w14:textId="11F7C9FF" w:rsidR="002A50E2" w:rsidRPr="00CE3CE7" w:rsidRDefault="002A50E2" w:rsidP="00CE3CE7">
      <w:pPr>
        <w:spacing w:line="360" w:lineRule="auto"/>
        <w:jc w:val="center"/>
        <w:rPr>
          <w:rFonts w:ascii="Times New Roman" w:hAnsi="Times New Roman" w:cs="Times New Roman"/>
          <w:b/>
          <w:sz w:val="28"/>
          <w:szCs w:val="28"/>
        </w:rPr>
      </w:pPr>
      <w:r w:rsidRPr="00CE3CE7">
        <w:rPr>
          <w:rFonts w:ascii="Times New Roman" w:hAnsi="Times New Roman" w:cs="Times New Roman"/>
          <w:b/>
          <w:sz w:val="28"/>
          <w:szCs w:val="28"/>
        </w:rPr>
        <w:t>Psicanálise, feminismos e a questão da diferença</w:t>
      </w:r>
    </w:p>
    <w:p w14:paraId="3E923200" w14:textId="77777777" w:rsidR="004B3987" w:rsidRDefault="004B3987" w:rsidP="001F3D62">
      <w:pPr>
        <w:spacing w:line="360" w:lineRule="auto"/>
        <w:ind w:firstLine="720"/>
        <w:jc w:val="both"/>
        <w:rPr>
          <w:rFonts w:ascii="Times New Roman" w:hAnsi="Times New Roman" w:cs="Times New Roman"/>
        </w:rPr>
      </w:pPr>
    </w:p>
    <w:p w14:paraId="09950BDC" w14:textId="77777777" w:rsidR="004B3987" w:rsidRDefault="004B3987" w:rsidP="001F3D62">
      <w:pPr>
        <w:spacing w:line="360" w:lineRule="auto"/>
        <w:ind w:firstLine="720"/>
        <w:jc w:val="both"/>
        <w:rPr>
          <w:rFonts w:ascii="Times New Roman" w:hAnsi="Times New Roman" w:cs="Times New Roman"/>
        </w:rPr>
      </w:pPr>
    </w:p>
    <w:p w14:paraId="35F4B2F1" w14:textId="77777777" w:rsidR="004B3987" w:rsidRDefault="004B3987" w:rsidP="001F3D62">
      <w:pPr>
        <w:spacing w:line="360" w:lineRule="auto"/>
        <w:ind w:firstLine="720"/>
        <w:jc w:val="both"/>
        <w:rPr>
          <w:rFonts w:ascii="Times New Roman" w:hAnsi="Times New Roman" w:cs="Times New Roman"/>
        </w:rPr>
      </w:pPr>
    </w:p>
    <w:p w14:paraId="07818DFD" w14:textId="77777777" w:rsidR="004B3987" w:rsidRDefault="004B3987" w:rsidP="001F3D62">
      <w:pPr>
        <w:spacing w:line="360" w:lineRule="auto"/>
        <w:ind w:firstLine="720"/>
        <w:jc w:val="both"/>
        <w:rPr>
          <w:rFonts w:ascii="Times New Roman" w:hAnsi="Times New Roman" w:cs="Times New Roman"/>
        </w:rPr>
      </w:pPr>
    </w:p>
    <w:p w14:paraId="1030CC80" w14:textId="77777777" w:rsidR="004B3987" w:rsidRDefault="004B3987" w:rsidP="001F3D62">
      <w:pPr>
        <w:spacing w:line="360" w:lineRule="auto"/>
        <w:ind w:firstLine="720"/>
        <w:jc w:val="both"/>
        <w:rPr>
          <w:rFonts w:ascii="Times New Roman" w:hAnsi="Times New Roman" w:cs="Times New Roman"/>
        </w:rPr>
      </w:pPr>
    </w:p>
    <w:p w14:paraId="3A908963" w14:textId="77777777" w:rsidR="001D4CED" w:rsidRDefault="001D4CED" w:rsidP="00CE3CE7">
      <w:pPr>
        <w:spacing w:line="360" w:lineRule="auto"/>
        <w:ind w:firstLine="720"/>
        <w:jc w:val="both"/>
        <w:rPr>
          <w:rFonts w:ascii="Times New Roman" w:hAnsi="Times New Roman" w:cs="Times New Roman"/>
          <w:b/>
        </w:rPr>
      </w:pPr>
    </w:p>
    <w:p w14:paraId="5AF0063A" w14:textId="15EBFBF2" w:rsidR="00CE3CE7" w:rsidRPr="001D4CED" w:rsidRDefault="00CE3CE7" w:rsidP="00CE3CE7">
      <w:pPr>
        <w:spacing w:line="360" w:lineRule="auto"/>
        <w:ind w:firstLine="720"/>
        <w:jc w:val="both"/>
        <w:rPr>
          <w:rFonts w:ascii="Times New Roman" w:hAnsi="Times New Roman" w:cs="Times New Roman"/>
          <w:b/>
        </w:rPr>
      </w:pPr>
      <w:r w:rsidRPr="001D4CED">
        <w:rPr>
          <w:rFonts w:ascii="Times New Roman" w:hAnsi="Times New Roman" w:cs="Times New Roman"/>
          <w:b/>
        </w:rPr>
        <w:t xml:space="preserve">Jô </w:t>
      </w:r>
      <w:proofErr w:type="spellStart"/>
      <w:r w:rsidRPr="001D4CED">
        <w:rPr>
          <w:rFonts w:ascii="Times New Roman" w:hAnsi="Times New Roman" w:cs="Times New Roman"/>
          <w:b/>
        </w:rPr>
        <w:t>Gondar</w:t>
      </w:r>
      <w:proofErr w:type="spellEnd"/>
    </w:p>
    <w:p w14:paraId="29DCC7DC" w14:textId="1FC582D4" w:rsidR="00CE3CE7" w:rsidRDefault="00CE3CE7" w:rsidP="00CE3CE7">
      <w:pPr>
        <w:spacing w:line="360" w:lineRule="auto"/>
        <w:ind w:firstLine="720"/>
        <w:jc w:val="both"/>
        <w:rPr>
          <w:rFonts w:ascii="Times New Roman" w:hAnsi="Times New Roman" w:cs="Times New Roman"/>
        </w:rPr>
      </w:pPr>
      <w:r>
        <w:rPr>
          <w:rFonts w:ascii="Times New Roman" w:hAnsi="Times New Roman" w:cs="Times New Roman"/>
        </w:rPr>
        <w:t xml:space="preserve">Membro </w:t>
      </w:r>
      <w:r w:rsidR="006216B7">
        <w:rPr>
          <w:rFonts w:ascii="Times New Roman" w:hAnsi="Times New Roman" w:cs="Times New Roman"/>
        </w:rPr>
        <w:t xml:space="preserve">efetivo </w:t>
      </w:r>
      <w:r>
        <w:rPr>
          <w:rFonts w:ascii="Times New Roman" w:hAnsi="Times New Roman" w:cs="Times New Roman"/>
        </w:rPr>
        <w:t xml:space="preserve">do Círculo Psicanalítico do Rio de Janeiro, Doutora em Psicologia (PUC-Rio), </w:t>
      </w:r>
      <w:proofErr w:type="spellStart"/>
      <w:r>
        <w:rPr>
          <w:rFonts w:ascii="Times New Roman" w:hAnsi="Times New Roman" w:cs="Times New Roman"/>
        </w:rPr>
        <w:t>Pós-doutora</w:t>
      </w:r>
      <w:proofErr w:type="spellEnd"/>
      <w:r>
        <w:rPr>
          <w:rFonts w:ascii="Times New Roman" w:hAnsi="Times New Roman" w:cs="Times New Roman"/>
        </w:rPr>
        <w:t xml:space="preserve"> em Psicologia (</w:t>
      </w:r>
      <w:proofErr w:type="spellStart"/>
      <w:r>
        <w:rPr>
          <w:rFonts w:ascii="Times New Roman" w:hAnsi="Times New Roman" w:cs="Times New Roman"/>
        </w:rPr>
        <w:t>Universidad</w:t>
      </w:r>
      <w:proofErr w:type="spellEnd"/>
      <w:r>
        <w:rPr>
          <w:rFonts w:ascii="Times New Roman" w:hAnsi="Times New Roman" w:cs="Times New Roman"/>
        </w:rPr>
        <w:t xml:space="preserve"> de </w:t>
      </w:r>
      <w:proofErr w:type="spellStart"/>
      <w:r>
        <w:rPr>
          <w:rFonts w:ascii="Times New Roman" w:hAnsi="Times New Roman" w:cs="Times New Roman"/>
        </w:rPr>
        <w:t>Deusto</w:t>
      </w:r>
      <w:proofErr w:type="spellEnd"/>
      <w:r>
        <w:rPr>
          <w:rFonts w:ascii="Times New Roman" w:hAnsi="Times New Roman" w:cs="Times New Roman"/>
        </w:rPr>
        <w:t>, Espanha)</w:t>
      </w:r>
      <w:r w:rsidR="001D4CED">
        <w:rPr>
          <w:rFonts w:ascii="Times New Roman" w:hAnsi="Times New Roman" w:cs="Times New Roman"/>
        </w:rPr>
        <w:t xml:space="preserve">, Professora Titular da Universidade Federal do Estado do Rio de Janeiro. </w:t>
      </w:r>
    </w:p>
    <w:p w14:paraId="32985893" w14:textId="198AD32D" w:rsidR="001D4CED" w:rsidRDefault="001D4CED" w:rsidP="00CE3CE7">
      <w:pPr>
        <w:spacing w:line="360" w:lineRule="auto"/>
        <w:ind w:firstLine="720"/>
        <w:jc w:val="both"/>
        <w:rPr>
          <w:rFonts w:ascii="Times New Roman" w:hAnsi="Times New Roman" w:cs="Times New Roman"/>
        </w:rPr>
      </w:pPr>
      <w:r>
        <w:rPr>
          <w:rFonts w:ascii="Times New Roman" w:hAnsi="Times New Roman" w:cs="Times New Roman"/>
        </w:rPr>
        <w:t>jogondar@uol.com.br</w:t>
      </w:r>
    </w:p>
    <w:p w14:paraId="21025E0A" w14:textId="77777777" w:rsidR="004B3987" w:rsidRDefault="004B3987" w:rsidP="001F3D62">
      <w:pPr>
        <w:spacing w:line="360" w:lineRule="auto"/>
        <w:ind w:firstLine="720"/>
        <w:jc w:val="both"/>
        <w:rPr>
          <w:rFonts w:ascii="Times New Roman" w:hAnsi="Times New Roman" w:cs="Times New Roman"/>
        </w:rPr>
      </w:pPr>
    </w:p>
    <w:p w14:paraId="72DE68C4" w14:textId="77777777" w:rsidR="004B3987" w:rsidRDefault="004B3987" w:rsidP="001F3D62">
      <w:pPr>
        <w:spacing w:line="360" w:lineRule="auto"/>
        <w:ind w:firstLine="720"/>
        <w:jc w:val="both"/>
        <w:rPr>
          <w:rFonts w:ascii="Times New Roman" w:hAnsi="Times New Roman" w:cs="Times New Roman"/>
        </w:rPr>
      </w:pPr>
    </w:p>
    <w:p w14:paraId="59661DD0" w14:textId="77777777" w:rsidR="004B3987" w:rsidRDefault="004B3987" w:rsidP="001F3D62">
      <w:pPr>
        <w:spacing w:line="360" w:lineRule="auto"/>
        <w:ind w:firstLine="720"/>
        <w:jc w:val="both"/>
        <w:rPr>
          <w:rFonts w:ascii="Times New Roman" w:hAnsi="Times New Roman" w:cs="Times New Roman"/>
        </w:rPr>
      </w:pPr>
    </w:p>
    <w:p w14:paraId="3D92A315" w14:textId="77777777" w:rsidR="004B3987" w:rsidRDefault="004B3987" w:rsidP="001F3D62">
      <w:pPr>
        <w:spacing w:line="360" w:lineRule="auto"/>
        <w:ind w:firstLine="720"/>
        <w:jc w:val="both"/>
        <w:rPr>
          <w:rFonts w:ascii="Times New Roman" w:hAnsi="Times New Roman" w:cs="Times New Roman"/>
        </w:rPr>
      </w:pPr>
    </w:p>
    <w:p w14:paraId="3D873365" w14:textId="77777777" w:rsidR="004B3987" w:rsidRDefault="004B3987" w:rsidP="001F3D62">
      <w:pPr>
        <w:spacing w:line="360" w:lineRule="auto"/>
        <w:ind w:firstLine="720"/>
        <w:jc w:val="both"/>
        <w:rPr>
          <w:rFonts w:ascii="Times New Roman" w:hAnsi="Times New Roman" w:cs="Times New Roman"/>
        </w:rPr>
      </w:pPr>
    </w:p>
    <w:p w14:paraId="06CB9092" w14:textId="77777777" w:rsidR="004B3987" w:rsidRDefault="004B3987" w:rsidP="001F3D62">
      <w:pPr>
        <w:spacing w:line="360" w:lineRule="auto"/>
        <w:ind w:firstLine="720"/>
        <w:jc w:val="both"/>
        <w:rPr>
          <w:rFonts w:ascii="Times New Roman" w:hAnsi="Times New Roman" w:cs="Times New Roman"/>
        </w:rPr>
      </w:pPr>
    </w:p>
    <w:p w14:paraId="6C952FB7" w14:textId="7BF51A24" w:rsidR="001F3D62" w:rsidRPr="005D1536" w:rsidRDefault="001F3D62" w:rsidP="006F690B">
      <w:pPr>
        <w:spacing w:line="360" w:lineRule="auto"/>
        <w:ind w:firstLine="720"/>
        <w:jc w:val="both"/>
        <w:rPr>
          <w:rFonts w:ascii="Times New Roman" w:hAnsi="Times New Roman" w:cs="Times New Roman"/>
        </w:rPr>
      </w:pPr>
      <w:r w:rsidRPr="005D1536">
        <w:rPr>
          <w:rFonts w:ascii="Times New Roman" w:hAnsi="Times New Roman" w:cs="Times New Roman"/>
        </w:rPr>
        <w:lastRenderedPageBreak/>
        <w:t>Gostaria, inicialmente, de defender um certo modelo de leitura de Freud. Seria muito fácil dizer: “Freud pertenceu a uma cultura e a um momento histórico e as categorias com as quais ele trabalhou são politicamente incorretas para os noss</w:t>
      </w:r>
      <w:r w:rsidR="00F06565" w:rsidRPr="005D1536">
        <w:rPr>
          <w:rFonts w:ascii="Times New Roman" w:hAnsi="Times New Roman" w:cs="Times New Roman"/>
        </w:rPr>
        <w:t xml:space="preserve">os padrões atuais”. Seria </w:t>
      </w:r>
      <w:r w:rsidRPr="005D1536">
        <w:rPr>
          <w:rFonts w:ascii="Times New Roman" w:hAnsi="Times New Roman" w:cs="Times New Roman"/>
        </w:rPr>
        <w:t>fácil</w:t>
      </w:r>
      <w:r w:rsidR="00F06565" w:rsidRPr="005D1536">
        <w:rPr>
          <w:rFonts w:ascii="Times New Roman" w:hAnsi="Times New Roman" w:cs="Times New Roman"/>
        </w:rPr>
        <w:t xml:space="preserve"> porque</w:t>
      </w:r>
      <w:r w:rsidRPr="005D1536">
        <w:rPr>
          <w:rFonts w:ascii="Times New Roman" w:hAnsi="Times New Roman" w:cs="Times New Roman"/>
        </w:rPr>
        <w:t xml:space="preserve"> nenhum pensador está acima das circunstâncias históric</w:t>
      </w:r>
      <w:r w:rsidR="00F06565" w:rsidRPr="005D1536">
        <w:rPr>
          <w:rFonts w:ascii="Times New Roman" w:hAnsi="Times New Roman" w:cs="Times New Roman"/>
        </w:rPr>
        <w:t>as às quais ele pertenceu</w:t>
      </w:r>
      <w:r w:rsidR="005738D7" w:rsidRPr="005D1536">
        <w:rPr>
          <w:rFonts w:ascii="Times New Roman" w:hAnsi="Times New Roman" w:cs="Times New Roman"/>
        </w:rPr>
        <w:t>. Porém,</w:t>
      </w:r>
      <w:r w:rsidRPr="005D1536">
        <w:rPr>
          <w:rFonts w:ascii="Times New Roman" w:hAnsi="Times New Roman" w:cs="Times New Roman"/>
        </w:rPr>
        <w:t xml:space="preserve"> o que faz um pensador ser grande</w:t>
      </w:r>
      <w:r w:rsidR="00F06565" w:rsidRPr="005D1536">
        <w:rPr>
          <w:rFonts w:ascii="Times New Roman" w:hAnsi="Times New Roman" w:cs="Times New Roman"/>
        </w:rPr>
        <w:t xml:space="preserve"> é o fato de que, mesmo </w:t>
      </w:r>
      <w:r w:rsidRPr="005D1536">
        <w:rPr>
          <w:rFonts w:ascii="Times New Roman" w:hAnsi="Times New Roman" w:cs="Times New Roman"/>
        </w:rPr>
        <w:t>inserido num contexto determinado, ele é capaz de se colocar em contraponto a este contexto, e suas ideias tendem a atravessar as fronteiras do tempo e do espaço ao qual ele pertenceu. Se a</w:t>
      </w:r>
      <w:r w:rsidR="00013F67" w:rsidRPr="005D1536">
        <w:rPr>
          <w:rFonts w:ascii="Times New Roman" w:hAnsi="Times New Roman" w:cs="Times New Roman"/>
        </w:rPr>
        <w:t xml:space="preserve">inda lemos Freud </w:t>
      </w:r>
      <w:r w:rsidRPr="005D1536">
        <w:rPr>
          <w:rFonts w:ascii="Times New Roman" w:hAnsi="Times New Roman" w:cs="Times New Roman"/>
        </w:rPr>
        <w:t>é porque o que ele pensou tem poder para instigar novos pensamentos e para iluminar situações que ele própr</w:t>
      </w:r>
      <w:r w:rsidR="00013F67" w:rsidRPr="005D1536">
        <w:rPr>
          <w:rFonts w:ascii="Times New Roman" w:hAnsi="Times New Roman" w:cs="Times New Roman"/>
        </w:rPr>
        <w:t xml:space="preserve">io não poderia imaginar. </w:t>
      </w:r>
      <w:r w:rsidR="005738D7" w:rsidRPr="005D1536">
        <w:rPr>
          <w:rFonts w:ascii="Times New Roman" w:hAnsi="Times New Roman" w:cs="Times New Roman"/>
        </w:rPr>
        <w:t>Assim, p</w:t>
      </w:r>
      <w:r w:rsidR="00013F67" w:rsidRPr="005D1536">
        <w:rPr>
          <w:rFonts w:ascii="Times New Roman" w:hAnsi="Times New Roman" w:cs="Times New Roman"/>
        </w:rPr>
        <w:t xml:space="preserve">odemos colher em Freud </w:t>
      </w:r>
      <w:r w:rsidRPr="005D1536">
        <w:rPr>
          <w:rFonts w:ascii="Times New Roman" w:hAnsi="Times New Roman" w:cs="Times New Roman"/>
        </w:rPr>
        <w:t>conceitos datados, mas p</w:t>
      </w:r>
      <w:r w:rsidR="0043410B" w:rsidRPr="005D1536">
        <w:rPr>
          <w:rFonts w:ascii="Times New Roman" w:hAnsi="Times New Roman" w:cs="Times New Roman"/>
        </w:rPr>
        <w:t>odemos também valorizar</w:t>
      </w:r>
      <w:r w:rsidR="003276B4" w:rsidRPr="005D1536">
        <w:rPr>
          <w:rFonts w:ascii="Times New Roman" w:hAnsi="Times New Roman" w:cs="Times New Roman"/>
        </w:rPr>
        <w:t xml:space="preserve"> seu gesto: ele foi capaz de </w:t>
      </w:r>
      <w:proofErr w:type="spellStart"/>
      <w:r w:rsidR="003276B4" w:rsidRPr="005D1536">
        <w:rPr>
          <w:rFonts w:ascii="Times New Roman" w:hAnsi="Times New Roman" w:cs="Times New Roman"/>
        </w:rPr>
        <w:t>remapear</w:t>
      </w:r>
      <w:proofErr w:type="spellEnd"/>
      <w:r w:rsidR="003276B4" w:rsidRPr="005D1536">
        <w:rPr>
          <w:rFonts w:ascii="Times New Roman" w:hAnsi="Times New Roman" w:cs="Times New Roman"/>
        </w:rPr>
        <w:t xml:space="preserve"> geografias aceitas e estabelecidas. </w:t>
      </w:r>
    </w:p>
    <w:p w14:paraId="32545E58" w14:textId="063BE523" w:rsidR="001F3D62" w:rsidRPr="005D1536" w:rsidRDefault="001F3D62" w:rsidP="001F3D62">
      <w:pPr>
        <w:spacing w:line="360" w:lineRule="auto"/>
        <w:ind w:firstLine="720"/>
        <w:jc w:val="both"/>
        <w:rPr>
          <w:rFonts w:ascii="Times New Roman" w:hAnsi="Times New Roman" w:cs="Times New Roman"/>
        </w:rPr>
      </w:pPr>
      <w:r w:rsidRPr="005D1536">
        <w:rPr>
          <w:rFonts w:ascii="Times New Roman" w:hAnsi="Times New Roman" w:cs="Times New Roman"/>
        </w:rPr>
        <w:t>Existe o Freud da inveja do pênis, o Freud que diz que as mulheres tem um superego mais frágil e menos senso de justiça, o Freud que define o caminho da maternidade para a sexualidade feminina normal, mas também existe o Freud que fala da nossa disposi</w:t>
      </w:r>
      <w:r w:rsidR="00B348B8" w:rsidRPr="005D1536">
        <w:rPr>
          <w:rFonts w:ascii="Times New Roman" w:hAnsi="Times New Roman" w:cs="Times New Roman"/>
        </w:rPr>
        <w:t xml:space="preserve">ção perversa polimorfa, o </w:t>
      </w:r>
      <w:r w:rsidRPr="005D1536">
        <w:rPr>
          <w:rFonts w:ascii="Times New Roman" w:hAnsi="Times New Roman" w:cs="Times New Roman"/>
        </w:rPr>
        <w:t>que estendeu a homos</w:t>
      </w:r>
      <w:r w:rsidR="00B348B8" w:rsidRPr="005D1536">
        <w:rPr>
          <w:rFonts w:ascii="Times New Roman" w:hAnsi="Times New Roman" w:cs="Times New Roman"/>
        </w:rPr>
        <w:t xml:space="preserve">sexualidade para todos, o </w:t>
      </w:r>
      <w:r w:rsidRPr="005D1536">
        <w:rPr>
          <w:rFonts w:ascii="Times New Roman" w:hAnsi="Times New Roman" w:cs="Times New Roman"/>
        </w:rPr>
        <w:t>que sempre tentou fornecer mais matizes às forma</w:t>
      </w:r>
      <w:r w:rsidR="00422214" w:rsidRPr="005D1536">
        <w:rPr>
          <w:rFonts w:ascii="Times New Roman" w:hAnsi="Times New Roman" w:cs="Times New Roman"/>
        </w:rPr>
        <w:t xml:space="preserve">s que sua época lhe apresentou. </w:t>
      </w:r>
      <w:r w:rsidR="00F61FF4" w:rsidRPr="005D1536">
        <w:rPr>
          <w:rFonts w:ascii="Times New Roman" w:hAnsi="Times New Roman" w:cs="Times New Roman"/>
        </w:rPr>
        <w:t>É importante levar em conta essa</w:t>
      </w:r>
      <w:r w:rsidR="002F09C4" w:rsidRPr="005D1536">
        <w:rPr>
          <w:rFonts w:ascii="Times New Roman" w:hAnsi="Times New Roman" w:cs="Times New Roman"/>
        </w:rPr>
        <w:t xml:space="preserve"> dupla dimensão na leitura de Freud e, na medida do possível, rebater uma sobre a outra.</w:t>
      </w:r>
      <w:r w:rsidR="00F61FF4" w:rsidRPr="005D1536">
        <w:rPr>
          <w:rFonts w:ascii="Times New Roman" w:hAnsi="Times New Roman" w:cs="Times New Roman"/>
        </w:rPr>
        <w:t xml:space="preserve"> A</w:t>
      </w:r>
      <w:r w:rsidR="00422214" w:rsidRPr="005D1536">
        <w:rPr>
          <w:rFonts w:ascii="Times New Roman" w:hAnsi="Times New Roman" w:cs="Times New Roman"/>
        </w:rPr>
        <w:t>ssim como não podemos exigir de Newton uma</w:t>
      </w:r>
      <w:r w:rsidR="006D6E5F" w:rsidRPr="005D1536">
        <w:rPr>
          <w:rFonts w:ascii="Times New Roman" w:hAnsi="Times New Roman" w:cs="Times New Roman"/>
        </w:rPr>
        <w:t xml:space="preserve"> teoria da relatividade</w:t>
      </w:r>
      <w:r w:rsidR="00422214" w:rsidRPr="005D1536">
        <w:rPr>
          <w:rFonts w:ascii="Times New Roman" w:hAnsi="Times New Roman" w:cs="Times New Roman"/>
        </w:rPr>
        <w:t>,</w:t>
      </w:r>
      <w:r w:rsidR="006D6E5F" w:rsidRPr="005D1536">
        <w:rPr>
          <w:rFonts w:ascii="Times New Roman" w:hAnsi="Times New Roman" w:cs="Times New Roman"/>
        </w:rPr>
        <w:t xml:space="preserve"> </w:t>
      </w:r>
      <w:r w:rsidR="00422214" w:rsidRPr="005D1536">
        <w:rPr>
          <w:rFonts w:ascii="Times New Roman" w:hAnsi="Times New Roman" w:cs="Times New Roman"/>
        </w:rPr>
        <w:t>proposta por Einstein</w:t>
      </w:r>
      <w:r w:rsidR="006D6E5F" w:rsidRPr="005D1536">
        <w:rPr>
          <w:rFonts w:ascii="Times New Roman" w:hAnsi="Times New Roman" w:cs="Times New Roman"/>
        </w:rPr>
        <w:t xml:space="preserve"> um sécul</w:t>
      </w:r>
      <w:r w:rsidR="00422214" w:rsidRPr="005D1536">
        <w:rPr>
          <w:rFonts w:ascii="Times New Roman" w:hAnsi="Times New Roman" w:cs="Times New Roman"/>
        </w:rPr>
        <w:t>o depois, não podemos exigir de Freud um feminismo que não pertencia a seu tempo</w:t>
      </w:r>
      <w:r w:rsidR="00F61FF4" w:rsidRPr="005D1536">
        <w:rPr>
          <w:rFonts w:ascii="Times New Roman" w:hAnsi="Times New Roman" w:cs="Times New Roman"/>
        </w:rPr>
        <w:t>. No entanto, os feminismos pertencem ao nosso tempo.</w:t>
      </w:r>
      <w:r w:rsidR="00F85670" w:rsidRPr="005D1536">
        <w:rPr>
          <w:rFonts w:ascii="Times New Roman" w:hAnsi="Times New Roman" w:cs="Times New Roman"/>
        </w:rPr>
        <w:t xml:space="preserve"> E nós precisamos nos posicionar</w:t>
      </w:r>
      <w:r w:rsidR="00907EF0" w:rsidRPr="005D1536">
        <w:rPr>
          <w:rFonts w:ascii="Times New Roman" w:hAnsi="Times New Roman" w:cs="Times New Roman"/>
        </w:rPr>
        <w:t xml:space="preserve"> em relação a ele</w:t>
      </w:r>
      <w:r w:rsidR="00F85670" w:rsidRPr="005D1536">
        <w:rPr>
          <w:rFonts w:ascii="Times New Roman" w:hAnsi="Times New Roman" w:cs="Times New Roman"/>
        </w:rPr>
        <w:t>s</w:t>
      </w:r>
      <w:r w:rsidR="00907EF0" w:rsidRPr="005D1536">
        <w:rPr>
          <w:rFonts w:ascii="Times New Roman" w:hAnsi="Times New Roman" w:cs="Times New Roman"/>
        </w:rPr>
        <w:t xml:space="preserve">. </w:t>
      </w:r>
    </w:p>
    <w:p w14:paraId="3CC3D61A" w14:textId="18434405" w:rsidR="001F3D62" w:rsidRPr="005D1536" w:rsidRDefault="00887F1D" w:rsidP="009334E1">
      <w:pPr>
        <w:spacing w:line="360" w:lineRule="auto"/>
        <w:ind w:firstLine="720"/>
        <w:jc w:val="both"/>
        <w:rPr>
          <w:rFonts w:ascii="Times New Roman" w:hAnsi="Times New Roman" w:cs="Times New Roman"/>
        </w:rPr>
      </w:pPr>
      <w:r w:rsidRPr="005D1536">
        <w:rPr>
          <w:rFonts w:ascii="Times New Roman" w:hAnsi="Times New Roman" w:cs="Times New Roman"/>
        </w:rPr>
        <w:t xml:space="preserve">Falo em feminismos no plural porque existem pelo menos três </w:t>
      </w:r>
      <w:r w:rsidR="00F85670" w:rsidRPr="005D1536">
        <w:rPr>
          <w:rFonts w:ascii="Times New Roman" w:hAnsi="Times New Roman" w:cs="Times New Roman"/>
        </w:rPr>
        <w:t xml:space="preserve">movimentos, ou três ondas feministas. </w:t>
      </w:r>
      <w:r w:rsidR="001F3D62" w:rsidRPr="005D1536">
        <w:rPr>
          <w:rFonts w:ascii="Times New Roman" w:hAnsi="Times New Roman" w:cs="Times New Roman"/>
        </w:rPr>
        <w:t>A primeira</w:t>
      </w:r>
      <w:r w:rsidR="00A45545" w:rsidRPr="005D1536">
        <w:rPr>
          <w:rFonts w:ascii="Times New Roman" w:hAnsi="Times New Roman" w:cs="Times New Roman"/>
        </w:rPr>
        <w:t xml:space="preserve"> </w:t>
      </w:r>
      <w:r w:rsidR="001F3D62" w:rsidRPr="005D1536">
        <w:rPr>
          <w:rFonts w:ascii="Times New Roman" w:hAnsi="Times New Roman" w:cs="Times New Roman"/>
        </w:rPr>
        <w:t>ocorreu entre o final do século XIX e o início do XX (movimento sufragista)</w:t>
      </w:r>
      <w:r w:rsidR="00847762" w:rsidRPr="005D1536">
        <w:rPr>
          <w:rFonts w:ascii="Times New Roman" w:hAnsi="Times New Roman" w:cs="Times New Roman"/>
        </w:rPr>
        <w:t xml:space="preserve">. </w:t>
      </w:r>
      <w:r w:rsidR="001F3D62" w:rsidRPr="005D1536">
        <w:rPr>
          <w:rFonts w:ascii="Times New Roman" w:hAnsi="Times New Roman" w:cs="Times New Roman"/>
        </w:rPr>
        <w:t>A segunda onda aconteceu nas décad</w:t>
      </w:r>
      <w:r w:rsidR="00A45545" w:rsidRPr="005D1536">
        <w:rPr>
          <w:rFonts w:ascii="Times New Roman" w:hAnsi="Times New Roman" w:cs="Times New Roman"/>
        </w:rPr>
        <w:t>as de 60 e 70 com</w:t>
      </w:r>
      <w:r w:rsidR="001F3D62" w:rsidRPr="005D1536">
        <w:rPr>
          <w:rFonts w:ascii="Times New Roman" w:hAnsi="Times New Roman" w:cs="Times New Roman"/>
        </w:rPr>
        <w:t xml:space="preserve"> os movimentos </w:t>
      </w:r>
      <w:r w:rsidR="00A45545" w:rsidRPr="005D1536">
        <w:rPr>
          <w:rFonts w:ascii="Times New Roman" w:hAnsi="Times New Roman" w:cs="Times New Roman"/>
        </w:rPr>
        <w:t>de liberação feminina, que lutavam</w:t>
      </w:r>
      <w:r w:rsidR="001F3D62" w:rsidRPr="005D1536">
        <w:rPr>
          <w:rFonts w:ascii="Times New Roman" w:hAnsi="Times New Roman" w:cs="Times New Roman"/>
        </w:rPr>
        <w:t xml:space="preserve"> pela igualdade legal e social das mulheres. É o feminismo da igualdade</w:t>
      </w:r>
      <w:r w:rsidR="00847762" w:rsidRPr="005D1536">
        <w:rPr>
          <w:rFonts w:ascii="Times New Roman" w:hAnsi="Times New Roman" w:cs="Times New Roman"/>
        </w:rPr>
        <w:t>, que procurou</w:t>
      </w:r>
      <w:r w:rsidR="001F3D62" w:rsidRPr="005D1536">
        <w:rPr>
          <w:rFonts w:ascii="Times New Roman" w:hAnsi="Times New Roman" w:cs="Times New Roman"/>
        </w:rPr>
        <w:t xml:space="preserve"> valorizar a identidade feminina. É o feminismo de Simone de Beauvoir: ninguém nasce </w:t>
      </w:r>
      <w:r w:rsidR="009334E1" w:rsidRPr="005D1536">
        <w:rPr>
          <w:rFonts w:ascii="Times New Roman" w:hAnsi="Times New Roman" w:cs="Times New Roman"/>
        </w:rPr>
        <w:t xml:space="preserve">mulher; torna-se). </w:t>
      </w:r>
      <w:r w:rsidR="001F3D62" w:rsidRPr="005D1536">
        <w:rPr>
          <w:rFonts w:ascii="Times New Roman" w:hAnsi="Times New Roman" w:cs="Times New Roman"/>
        </w:rPr>
        <w:t xml:space="preserve">A terceira onda é </w:t>
      </w:r>
      <w:r w:rsidR="005B57EF" w:rsidRPr="005D1536">
        <w:rPr>
          <w:rFonts w:ascii="Times New Roman" w:hAnsi="Times New Roman" w:cs="Times New Roman"/>
        </w:rPr>
        <w:t>a do feminismo contemporâneo. Ela</w:t>
      </w:r>
      <w:r w:rsidR="001F3D62" w:rsidRPr="005D1536">
        <w:rPr>
          <w:rFonts w:ascii="Times New Roman" w:hAnsi="Times New Roman" w:cs="Times New Roman"/>
        </w:rPr>
        <w:t xml:space="preserve"> aparece nos anos 90, a partir de críticas à segunda onda. Não é mais um feminismo da igualdade, mas um feminismo das diferenças. É </w:t>
      </w:r>
      <w:r w:rsidR="005B57EF" w:rsidRPr="005D1536">
        <w:rPr>
          <w:rFonts w:ascii="Times New Roman" w:hAnsi="Times New Roman" w:cs="Times New Roman"/>
        </w:rPr>
        <w:t xml:space="preserve">o feminismo </w:t>
      </w:r>
      <w:r w:rsidR="00A45545" w:rsidRPr="005D1536">
        <w:rPr>
          <w:rFonts w:ascii="Times New Roman" w:hAnsi="Times New Roman" w:cs="Times New Roman"/>
        </w:rPr>
        <w:t xml:space="preserve">de </w:t>
      </w:r>
      <w:r w:rsidR="009334E1" w:rsidRPr="005D1536">
        <w:rPr>
          <w:rFonts w:ascii="Times New Roman" w:hAnsi="Times New Roman" w:cs="Times New Roman"/>
        </w:rPr>
        <w:t>Ju</w:t>
      </w:r>
      <w:r w:rsidR="001F3D62" w:rsidRPr="005D1536">
        <w:rPr>
          <w:rFonts w:ascii="Times New Roman" w:hAnsi="Times New Roman" w:cs="Times New Roman"/>
        </w:rPr>
        <w:t xml:space="preserve">dith </w:t>
      </w:r>
      <w:proofErr w:type="spellStart"/>
      <w:r w:rsidR="001F3D62" w:rsidRPr="005D1536">
        <w:rPr>
          <w:rFonts w:ascii="Times New Roman" w:hAnsi="Times New Roman" w:cs="Times New Roman"/>
        </w:rPr>
        <w:t>Butler</w:t>
      </w:r>
      <w:proofErr w:type="spellEnd"/>
      <w:r w:rsidR="001F3D62" w:rsidRPr="005D1536">
        <w:rPr>
          <w:rFonts w:ascii="Times New Roman" w:hAnsi="Times New Roman" w:cs="Times New Roman"/>
        </w:rPr>
        <w:t xml:space="preserve">, de Paul </w:t>
      </w:r>
      <w:proofErr w:type="spellStart"/>
      <w:r w:rsidR="001F3D62" w:rsidRPr="005D1536">
        <w:rPr>
          <w:rFonts w:ascii="Times New Roman" w:hAnsi="Times New Roman" w:cs="Times New Roman"/>
        </w:rPr>
        <w:t>Preciado</w:t>
      </w:r>
      <w:proofErr w:type="spellEnd"/>
      <w:r w:rsidR="001F3D62" w:rsidRPr="005D1536">
        <w:rPr>
          <w:rFonts w:ascii="Times New Roman" w:hAnsi="Times New Roman" w:cs="Times New Roman"/>
        </w:rPr>
        <w:t xml:space="preserve">, das teorias </w:t>
      </w:r>
      <w:proofErr w:type="spellStart"/>
      <w:r w:rsidR="001F3D62" w:rsidRPr="00F27838">
        <w:rPr>
          <w:rFonts w:ascii="Times New Roman" w:hAnsi="Times New Roman" w:cs="Times New Roman"/>
          <w:i/>
        </w:rPr>
        <w:t>queer</w:t>
      </w:r>
      <w:proofErr w:type="spellEnd"/>
      <w:r w:rsidR="001F3D62" w:rsidRPr="00F27838">
        <w:rPr>
          <w:rFonts w:ascii="Times New Roman" w:hAnsi="Times New Roman" w:cs="Times New Roman"/>
          <w:i/>
        </w:rPr>
        <w:t>.</w:t>
      </w:r>
      <w:r w:rsidR="001F3D62" w:rsidRPr="005D1536">
        <w:rPr>
          <w:rFonts w:ascii="Times New Roman" w:hAnsi="Times New Roman" w:cs="Times New Roman"/>
        </w:rPr>
        <w:t xml:space="preserve"> </w:t>
      </w:r>
    </w:p>
    <w:p w14:paraId="3FF972CB" w14:textId="58D04A74" w:rsidR="001F3D62" w:rsidRPr="005D1536" w:rsidRDefault="001F3D62" w:rsidP="001F3D62">
      <w:pPr>
        <w:spacing w:line="360" w:lineRule="auto"/>
        <w:ind w:firstLine="720"/>
        <w:jc w:val="both"/>
        <w:rPr>
          <w:rFonts w:ascii="Times New Roman" w:hAnsi="Times New Roman" w:cs="Times New Roman"/>
        </w:rPr>
      </w:pPr>
      <w:r w:rsidRPr="005D1536">
        <w:rPr>
          <w:rFonts w:ascii="Times New Roman" w:hAnsi="Times New Roman" w:cs="Times New Roman"/>
        </w:rPr>
        <w:t xml:space="preserve">As feministas </w:t>
      </w:r>
      <w:r w:rsidR="009E2B84" w:rsidRPr="005D1536">
        <w:rPr>
          <w:rFonts w:ascii="Times New Roman" w:hAnsi="Times New Roman" w:cs="Times New Roman"/>
        </w:rPr>
        <w:t>contemporâneas criticam</w:t>
      </w:r>
      <w:r w:rsidR="00E95CD0" w:rsidRPr="005D1536">
        <w:rPr>
          <w:rFonts w:ascii="Times New Roman" w:hAnsi="Times New Roman" w:cs="Times New Roman"/>
        </w:rPr>
        <w:t xml:space="preserve"> </w:t>
      </w:r>
      <w:r w:rsidR="009E2B84" w:rsidRPr="005D1536">
        <w:rPr>
          <w:rFonts w:ascii="Times New Roman" w:hAnsi="Times New Roman" w:cs="Times New Roman"/>
        </w:rPr>
        <w:t>a segunda onda argumentando</w:t>
      </w:r>
      <w:r w:rsidR="00E95CD0" w:rsidRPr="005D1536">
        <w:rPr>
          <w:rFonts w:ascii="Times New Roman" w:hAnsi="Times New Roman" w:cs="Times New Roman"/>
        </w:rPr>
        <w:t xml:space="preserve"> </w:t>
      </w:r>
      <w:r w:rsidRPr="005D1536">
        <w:rPr>
          <w:rFonts w:ascii="Times New Roman" w:hAnsi="Times New Roman" w:cs="Times New Roman"/>
        </w:rPr>
        <w:t>que</w:t>
      </w:r>
      <w:r w:rsidR="009E2B84" w:rsidRPr="005D1536">
        <w:rPr>
          <w:rFonts w:ascii="Times New Roman" w:hAnsi="Times New Roman" w:cs="Times New Roman"/>
        </w:rPr>
        <w:t>,</w:t>
      </w:r>
      <w:r w:rsidRPr="005D1536">
        <w:rPr>
          <w:rFonts w:ascii="Times New Roman" w:hAnsi="Times New Roman" w:cs="Times New Roman"/>
        </w:rPr>
        <w:t xml:space="preserve"> ao defender uma i</w:t>
      </w:r>
      <w:r w:rsidR="00D1135D" w:rsidRPr="005D1536">
        <w:rPr>
          <w:rFonts w:ascii="Times New Roman" w:hAnsi="Times New Roman" w:cs="Times New Roman"/>
        </w:rPr>
        <w:t xml:space="preserve">dentidade feminina ou </w:t>
      </w:r>
      <w:r w:rsidRPr="005D1536">
        <w:rPr>
          <w:rFonts w:ascii="Times New Roman" w:hAnsi="Times New Roman" w:cs="Times New Roman"/>
        </w:rPr>
        <w:t>um lugar mel</w:t>
      </w:r>
      <w:r w:rsidR="00D1135D" w:rsidRPr="005D1536">
        <w:rPr>
          <w:rFonts w:ascii="Times New Roman" w:hAnsi="Times New Roman" w:cs="Times New Roman"/>
        </w:rPr>
        <w:t>hor para a mulher no trabalho e</w:t>
      </w:r>
      <w:r w:rsidRPr="005D1536">
        <w:rPr>
          <w:rFonts w:ascii="Times New Roman" w:hAnsi="Times New Roman" w:cs="Times New Roman"/>
        </w:rPr>
        <w:t xml:space="preserve"> na sociedade</w:t>
      </w:r>
      <w:r w:rsidR="009E2B84" w:rsidRPr="005D1536">
        <w:rPr>
          <w:rFonts w:ascii="Times New Roman" w:hAnsi="Times New Roman" w:cs="Times New Roman"/>
        </w:rPr>
        <w:t xml:space="preserve">, </w:t>
      </w:r>
      <w:r w:rsidR="0094621E" w:rsidRPr="005D1536">
        <w:rPr>
          <w:rFonts w:ascii="Times New Roman" w:hAnsi="Times New Roman" w:cs="Times New Roman"/>
        </w:rPr>
        <w:t>não se questiona a</w:t>
      </w:r>
      <w:r w:rsidRPr="005D1536">
        <w:rPr>
          <w:rFonts w:ascii="Times New Roman" w:hAnsi="Times New Roman" w:cs="Times New Roman"/>
        </w:rPr>
        <w:t xml:space="preserve"> ordem social</w:t>
      </w:r>
      <w:r w:rsidR="0094621E" w:rsidRPr="005D1536">
        <w:rPr>
          <w:rFonts w:ascii="Times New Roman" w:hAnsi="Times New Roman" w:cs="Times New Roman"/>
        </w:rPr>
        <w:t xml:space="preserve">, isto é, a lógica ou </w:t>
      </w:r>
      <w:r w:rsidRPr="005D1536">
        <w:rPr>
          <w:rFonts w:ascii="Times New Roman" w:hAnsi="Times New Roman" w:cs="Times New Roman"/>
        </w:rPr>
        <w:t>os critérios que aloca</w:t>
      </w:r>
      <w:r w:rsidR="002F2D51" w:rsidRPr="005D1536">
        <w:rPr>
          <w:rFonts w:ascii="Times New Roman" w:hAnsi="Times New Roman" w:cs="Times New Roman"/>
        </w:rPr>
        <w:t>m</w:t>
      </w:r>
      <w:r w:rsidRPr="005D1536">
        <w:rPr>
          <w:rFonts w:ascii="Times New Roman" w:hAnsi="Times New Roman" w:cs="Times New Roman"/>
        </w:rPr>
        <w:t xml:space="preserve"> a mu</w:t>
      </w:r>
      <w:r w:rsidR="00E95CD0" w:rsidRPr="005D1536">
        <w:rPr>
          <w:rFonts w:ascii="Times New Roman" w:hAnsi="Times New Roman" w:cs="Times New Roman"/>
        </w:rPr>
        <w:t xml:space="preserve">lher num determinado lugar </w:t>
      </w:r>
      <w:r w:rsidR="00D82130" w:rsidRPr="005D1536">
        <w:rPr>
          <w:rFonts w:ascii="Times New Roman" w:hAnsi="Times New Roman" w:cs="Times New Roman"/>
        </w:rPr>
        <w:t>e que permitem conceber</w:t>
      </w:r>
      <w:r w:rsidRPr="005D1536">
        <w:rPr>
          <w:rFonts w:ascii="Times New Roman" w:hAnsi="Times New Roman" w:cs="Times New Roman"/>
        </w:rPr>
        <w:t xml:space="preserve"> a diferença dos sexos. Se a sexualidade pudesse </w:t>
      </w:r>
      <w:r w:rsidR="002F2D51" w:rsidRPr="005D1536">
        <w:rPr>
          <w:rFonts w:ascii="Times New Roman" w:hAnsi="Times New Roman" w:cs="Times New Roman"/>
        </w:rPr>
        <w:t xml:space="preserve">ser vista como um tabuleiro, </w:t>
      </w:r>
      <w:r w:rsidRPr="005D1536">
        <w:rPr>
          <w:rFonts w:ascii="Times New Roman" w:hAnsi="Times New Roman" w:cs="Times New Roman"/>
        </w:rPr>
        <w:t>poderia</w:t>
      </w:r>
      <w:r w:rsidR="002F2D51" w:rsidRPr="005D1536">
        <w:rPr>
          <w:rFonts w:ascii="Times New Roman" w:hAnsi="Times New Roman" w:cs="Times New Roman"/>
        </w:rPr>
        <w:t xml:space="preserve"> se</w:t>
      </w:r>
      <w:r w:rsidRPr="005D1536">
        <w:rPr>
          <w:rFonts w:ascii="Times New Roman" w:hAnsi="Times New Roman" w:cs="Times New Roman"/>
        </w:rPr>
        <w:t xml:space="preserve"> dizer que</w:t>
      </w:r>
      <w:r w:rsidR="002F2D51" w:rsidRPr="005D1536">
        <w:rPr>
          <w:rFonts w:ascii="Times New Roman" w:hAnsi="Times New Roman" w:cs="Times New Roman"/>
        </w:rPr>
        <w:t>,</w:t>
      </w:r>
      <w:r w:rsidRPr="005D1536">
        <w:rPr>
          <w:rFonts w:ascii="Times New Roman" w:hAnsi="Times New Roman" w:cs="Times New Roman"/>
        </w:rPr>
        <w:t xml:space="preserve"> na segunda onda</w:t>
      </w:r>
      <w:r w:rsidR="00D82130" w:rsidRPr="005D1536">
        <w:rPr>
          <w:rFonts w:ascii="Times New Roman" w:hAnsi="Times New Roman" w:cs="Times New Roman"/>
        </w:rPr>
        <w:t>, as feministas estariam</w:t>
      </w:r>
      <w:r w:rsidR="0094621E" w:rsidRPr="005D1536">
        <w:rPr>
          <w:rFonts w:ascii="Times New Roman" w:hAnsi="Times New Roman" w:cs="Times New Roman"/>
        </w:rPr>
        <w:t xml:space="preserve"> procurando</w:t>
      </w:r>
      <w:r w:rsidRPr="005D1536">
        <w:rPr>
          <w:rFonts w:ascii="Times New Roman" w:hAnsi="Times New Roman" w:cs="Times New Roman"/>
        </w:rPr>
        <w:t xml:space="preserve"> </w:t>
      </w:r>
      <w:r w:rsidR="0076563A" w:rsidRPr="005D1536">
        <w:rPr>
          <w:rFonts w:ascii="Times New Roman" w:hAnsi="Times New Roman" w:cs="Times New Roman"/>
        </w:rPr>
        <w:t>nesse tabuleiro</w:t>
      </w:r>
      <w:r w:rsidR="00412482" w:rsidRPr="005D1536">
        <w:rPr>
          <w:rFonts w:ascii="Times New Roman" w:hAnsi="Times New Roman" w:cs="Times New Roman"/>
        </w:rPr>
        <w:t xml:space="preserve"> </w:t>
      </w:r>
      <w:r w:rsidRPr="005D1536">
        <w:rPr>
          <w:rFonts w:ascii="Times New Roman" w:hAnsi="Times New Roman" w:cs="Times New Roman"/>
        </w:rPr>
        <w:t>posições</w:t>
      </w:r>
      <w:r w:rsidR="00412482" w:rsidRPr="005D1536">
        <w:rPr>
          <w:rFonts w:ascii="Times New Roman" w:hAnsi="Times New Roman" w:cs="Times New Roman"/>
        </w:rPr>
        <w:t xml:space="preserve"> </w:t>
      </w:r>
      <w:r w:rsidR="0076563A" w:rsidRPr="005D1536">
        <w:rPr>
          <w:rFonts w:ascii="Times New Roman" w:hAnsi="Times New Roman" w:cs="Times New Roman"/>
        </w:rPr>
        <w:t xml:space="preserve">melhores </w:t>
      </w:r>
      <w:r w:rsidR="00412482" w:rsidRPr="005D1536">
        <w:rPr>
          <w:rFonts w:ascii="Times New Roman" w:hAnsi="Times New Roman" w:cs="Times New Roman"/>
        </w:rPr>
        <w:t>para a</w:t>
      </w:r>
      <w:r w:rsidR="0076563A" w:rsidRPr="005D1536">
        <w:rPr>
          <w:rFonts w:ascii="Times New Roman" w:hAnsi="Times New Roman" w:cs="Times New Roman"/>
        </w:rPr>
        <w:t>s</w:t>
      </w:r>
      <w:r w:rsidR="00412482" w:rsidRPr="005D1536">
        <w:rPr>
          <w:rFonts w:ascii="Times New Roman" w:hAnsi="Times New Roman" w:cs="Times New Roman"/>
        </w:rPr>
        <w:t xml:space="preserve"> mulher</w:t>
      </w:r>
      <w:r w:rsidR="0076563A" w:rsidRPr="005D1536">
        <w:rPr>
          <w:rFonts w:ascii="Times New Roman" w:hAnsi="Times New Roman" w:cs="Times New Roman"/>
        </w:rPr>
        <w:t>es</w:t>
      </w:r>
      <w:r w:rsidR="00412482" w:rsidRPr="005D1536">
        <w:rPr>
          <w:rFonts w:ascii="Times New Roman" w:hAnsi="Times New Roman" w:cs="Times New Roman"/>
        </w:rPr>
        <w:t xml:space="preserve">, enquanto que </w:t>
      </w:r>
      <w:r w:rsidRPr="005D1536">
        <w:rPr>
          <w:rFonts w:ascii="Times New Roman" w:hAnsi="Times New Roman" w:cs="Times New Roman"/>
        </w:rPr>
        <w:t>a ter</w:t>
      </w:r>
      <w:r w:rsidR="004C3981" w:rsidRPr="005D1536">
        <w:rPr>
          <w:rFonts w:ascii="Times New Roman" w:hAnsi="Times New Roman" w:cs="Times New Roman"/>
        </w:rPr>
        <w:t>cei</w:t>
      </w:r>
      <w:r w:rsidR="0094621E" w:rsidRPr="005D1536">
        <w:rPr>
          <w:rFonts w:ascii="Times New Roman" w:hAnsi="Times New Roman" w:cs="Times New Roman"/>
        </w:rPr>
        <w:t>ra onda questiona</w:t>
      </w:r>
      <w:r w:rsidRPr="005D1536">
        <w:rPr>
          <w:rFonts w:ascii="Times New Roman" w:hAnsi="Times New Roman" w:cs="Times New Roman"/>
        </w:rPr>
        <w:t xml:space="preserve"> a própria lógica de construção do tabuleiro e de distribuição dos</w:t>
      </w:r>
      <w:r w:rsidR="0076563A" w:rsidRPr="005D1536">
        <w:rPr>
          <w:rFonts w:ascii="Times New Roman" w:hAnsi="Times New Roman" w:cs="Times New Roman"/>
        </w:rPr>
        <w:t xml:space="preserve"> lugares. As femi</w:t>
      </w:r>
      <w:r w:rsidR="00CA040F" w:rsidRPr="005D1536">
        <w:rPr>
          <w:rFonts w:ascii="Times New Roman" w:hAnsi="Times New Roman" w:cs="Times New Roman"/>
        </w:rPr>
        <w:t xml:space="preserve">nistas indicam agora uma violência silenciosa, sobre a qual não se falava: a violência da </w:t>
      </w:r>
      <w:r w:rsidR="00DE23AE" w:rsidRPr="005D1536">
        <w:rPr>
          <w:rFonts w:ascii="Times New Roman" w:hAnsi="Times New Roman" w:cs="Times New Roman"/>
        </w:rPr>
        <w:t>(</w:t>
      </w:r>
      <w:proofErr w:type="spellStart"/>
      <w:r w:rsidR="00DE23AE" w:rsidRPr="005D1536">
        <w:rPr>
          <w:rFonts w:ascii="Times New Roman" w:hAnsi="Times New Roman" w:cs="Times New Roman"/>
        </w:rPr>
        <w:t>pseudo</w:t>
      </w:r>
      <w:proofErr w:type="spellEnd"/>
      <w:r w:rsidR="00DE23AE" w:rsidRPr="005D1536">
        <w:rPr>
          <w:rFonts w:ascii="Times New Roman" w:hAnsi="Times New Roman" w:cs="Times New Roman"/>
        </w:rPr>
        <w:t>)</w:t>
      </w:r>
      <w:r w:rsidR="00CA040F" w:rsidRPr="005D1536">
        <w:rPr>
          <w:rFonts w:ascii="Times New Roman" w:hAnsi="Times New Roman" w:cs="Times New Roman"/>
        </w:rPr>
        <w:t xml:space="preserve">neutralidade. </w:t>
      </w:r>
      <w:r w:rsidR="00E177EA" w:rsidRPr="005D1536">
        <w:rPr>
          <w:rFonts w:ascii="Times New Roman" w:hAnsi="Times New Roman" w:cs="Times New Roman"/>
        </w:rPr>
        <w:t>T</w:t>
      </w:r>
      <w:r w:rsidR="00EF1DC5" w:rsidRPr="005D1536">
        <w:rPr>
          <w:rFonts w:ascii="Times New Roman" w:hAnsi="Times New Roman" w:cs="Times New Roman"/>
        </w:rPr>
        <w:t xml:space="preserve">udo que </w:t>
      </w:r>
      <w:r w:rsidRPr="005D1536">
        <w:rPr>
          <w:rFonts w:ascii="Times New Roman" w:hAnsi="Times New Roman" w:cs="Times New Roman"/>
        </w:rPr>
        <w:t xml:space="preserve">parece </w:t>
      </w:r>
      <w:r w:rsidR="00AB545E" w:rsidRPr="005D1536">
        <w:rPr>
          <w:rFonts w:ascii="Times New Roman" w:hAnsi="Times New Roman" w:cs="Times New Roman"/>
        </w:rPr>
        <w:t xml:space="preserve">neutro, </w:t>
      </w:r>
      <w:r w:rsidRPr="005D1536">
        <w:rPr>
          <w:rFonts w:ascii="Times New Roman" w:hAnsi="Times New Roman" w:cs="Times New Roman"/>
        </w:rPr>
        <w:t>universal ou natural</w:t>
      </w:r>
      <w:r w:rsidR="00EF1DC5" w:rsidRPr="005D1536">
        <w:rPr>
          <w:rFonts w:ascii="Times New Roman" w:hAnsi="Times New Roman" w:cs="Times New Roman"/>
        </w:rPr>
        <w:t xml:space="preserve"> é</w:t>
      </w:r>
      <w:r w:rsidR="001C1D10" w:rsidRPr="005D1536">
        <w:rPr>
          <w:rFonts w:ascii="Times New Roman" w:hAnsi="Times New Roman" w:cs="Times New Roman"/>
        </w:rPr>
        <w:t>, na verdade,</w:t>
      </w:r>
      <w:r w:rsidRPr="005D1536">
        <w:rPr>
          <w:rFonts w:ascii="Times New Roman" w:hAnsi="Times New Roman" w:cs="Times New Roman"/>
        </w:rPr>
        <w:t xml:space="preserve"> normativo e excludente. É normativa e excludente a ideia de uma identidade feminina, de uma essência feminina, o</w:t>
      </w:r>
      <w:r w:rsidR="00EF1DC5" w:rsidRPr="005D1536">
        <w:rPr>
          <w:rFonts w:ascii="Times New Roman" w:hAnsi="Times New Roman" w:cs="Times New Roman"/>
        </w:rPr>
        <w:t>u</w:t>
      </w:r>
      <w:r w:rsidR="002B35DE" w:rsidRPr="005D1536">
        <w:rPr>
          <w:rFonts w:ascii="Times New Roman" w:hAnsi="Times New Roman" w:cs="Times New Roman"/>
        </w:rPr>
        <w:t xml:space="preserve"> mesmo de uma posição feminina. Identidade, </w:t>
      </w:r>
      <w:r w:rsidR="00F224C7" w:rsidRPr="005D1536">
        <w:rPr>
          <w:rFonts w:ascii="Times New Roman" w:hAnsi="Times New Roman" w:cs="Times New Roman"/>
        </w:rPr>
        <w:t>essência ou posição são concebidas</w:t>
      </w:r>
      <w:r w:rsidR="002B35DE" w:rsidRPr="005D1536">
        <w:rPr>
          <w:rFonts w:ascii="Times New Roman" w:hAnsi="Times New Roman" w:cs="Times New Roman"/>
        </w:rPr>
        <w:t xml:space="preserve"> </w:t>
      </w:r>
      <w:r w:rsidR="00F224C7" w:rsidRPr="005D1536">
        <w:rPr>
          <w:rFonts w:ascii="Times New Roman" w:hAnsi="Times New Roman" w:cs="Times New Roman"/>
        </w:rPr>
        <w:t xml:space="preserve">a partir de ordenadores que se pretendem universais. </w:t>
      </w:r>
      <w:r w:rsidR="00253A74" w:rsidRPr="005D1536">
        <w:rPr>
          <w:rFonts w:ascii="Times New Roman" w:hAnsi="Times New Roman" w:cs="Times New Roman"/>
        </w:rPr>
        <w:t>Mesmo uma bandeira universal</w:t>
      </w:r>
      <w:r w:rsidR="004D4D69" w:rsidRPr="005D1536">
        <w:rPr>
          <w:rFonts w:ascii="Times New Roman" w:hAnsi="Times New Roman" w:cs="Times New Roman"/>
        </w:rPr>
        <w:t xml:space="preserve"> </w:t>
      </w:r>
      <w:r w:rsidR="00253A74" w:rsidRPr="005D1536">
        <w:rPr>
          <w:rFonts w:ascii="Times New Roman" w:hAnsi="Times New Roman" w:cs="Times New Roman"/>
        </w:rPr>
        <w:t>feminista</w:t>
      </w:r>
      <w:r w:rsidR="00356496" w:rsidRPr="005D1536">
        <w:rPr>
          <w:rFonts w:ascii="Times New Roman" w:hAnsi="Times New Roman" w:cs="Times New Roman"/>
        </w:rPr>
        <w:t xml:space="preserve"> </w:t>
      </w:r>
      <w:r w:rsidR="00253A74" w:rsidRPr="005D1536">
        <w:rPr>
          <w:rFonts w:ascii="Times New Roman" w:hAnsi="Times New Roman" w:cs="Times New Roman"/>
        </w:rPr>
        <w:t>é</w:t>
      </w:r>
      <w:r w:rsidR="004D4D69" w:rsidRPr="005D1536">
        <w:rPr>
          <w:rFonts w:ascii="Times New Roman" w:hAnsi="Times New Roman" w:cs="Times New Roman"/>
        </w:rPr>
        <w:t xml:space="preserve"> excludente, </w:t>
      </w:r>
      <w:r w:rsidR="00356496" w:rsidRPr="005D1536">
        <w:rPr>
          <w:rFonts w:ascii="Times New Roman" w:hAnsi="Times New Roman" w:cs="Times New Roman"/>
        </w:rPr>
        <w:t xml:space="preserve">pois </w:t>
      </w:r>
      <w:r w:rsidR="004F36AC" w:rsidRPr="005D1536">
        <w:rPr>
          <w:rFonts w:ascii="Times New Roman" w:hAnsi="Times New Roman" w:cs="Times New Roman"/>
        </w:rPr>
        <w:t>muitas mulheres não se encaixam</w:t>
      </w:r>
      <w:r w:rsidRPr="005D1536">
        <w:rPr>
          <w:rFonts w:ascii="Times New Roman" w:hAnsi="Times New Roman" w:cs="Times New Roman"/>
        </w:rPr>
        <w:t xml:space="preserve"> nesses parâmetros. Se a bandeira das mulheres for, por exemplo, o direito a trabalhar </w:t>
      </w:r>
      <w:r w:rsidR="00075983" w:rsidRPr="005D1536">
        <w:rPr>
          <w:rFonts w:ascii="Times New Roman" w:hAnsi="Times New Roman" w:cs="Times New Roman"/>
        </w:rPr>
        <w:t xml:space="preserve">fora ou não ser vista como </w:t>
      </w:r>
      <w:r w:rsidR="00B33957" w:rsidRPr="005D1536">
        <w:rPr>
          <w:rFonts w:ascii="Times New Roman" w:hAnsi="Times New Roman" w:cs="Times New Roman"/>
        </w:rPr>
        <w:t>frágil</w:t>
      </w:r>
      <w:r w:rsidRPr="005D1536">
        <w:rPr>
          <w:rFonts w:ascii="Times New Roman" w:hAnsi="Times New Roman" w:cs="Times New Roman"/>
        </w:rPr>
        <w:t>, as mulheres negras n</w:t>
      </w:r>
      <w:r w:rsidR="00075983" w:rsidRPr="005D1536">
        <w:rPr>
          <w:rFonts w:ascii="Times New Roman" w:hAnsi="Times New Roman" w:cs="Times New Roman"/>
        </w:rPr>
        <w:t xml:space="preserve">ão vão se reconhecer nessas </w:t>
      </w:r>
      <w:r w:rsidR="00AB545E" w:rsidRPr="005D1536">
        <w:rPr>
          <w:rFonts w:ascii="Times New Roman" w:hAnsi="Times New Roman" w:cs="Times New Roman"/>
        </w:rPr>
        <w:t>reivindicações; elas</w:t>
      </w:r>
      <w:r w:rsidR="00B26A5D" w:rsidRPr="005D1536">
        <w:rPr>
          <w:rFonts w:ascii="Times New Roman" w:hAnsi="Times New Roman" w:cs="Times New Roman"/>
        </w:rPr>
        <w:t xml:space="preserve"> </w:t>
      </w:r>
      <w:r w:rsidRPr="005D1536">
        <w:rPr>
          <w:rFonts w:ascii="Times New Roman" w:hAnsi="Times New Roman" w:cs="Times New Roman"/>
        </w:rPr>
        <w:t>sempre trabalharam e nunca foram tratadas com</w:t>
      </w:r>
      <w:r w:rsidR="00B33957" w:rsidRPr="005D1536">
        <w:rPr>
          <w:rFonts w:ascii="Times New Roman" w:hAnsi="Times New Roman" w:cs="Times New Roman"/>
        </w:rPr>
        <w:t>o seres delicados</w:t>
      </w:r>
      <w:r w:rsidR="00781BC7" w:rsidRPr="005D1536">
        <w:rPr>
          <w:rFonts w:ascii="Times New Roman" w:hAnsi="Times New Roman" w:cs="Times New Roman"/>
        </w:rPr>
        <w:t xml:space="preserve">. Nesse sentido, </w:t>
      </w:r>
      <w:r w:rsidRPr="005D1536">
        <w:rPr>
          <w:rFonts w:ascii="Times New Roman" w:hAnsi="Times New Roman" w:cs="Times New Roman"/>
        </w:rPr>
        <w:t>qualquer ordenador sexual universal é</w:t>
      </w:r>
      <w:r w:rsidR="003B3DB4" w:rsidRPr="005D1536">
        <w:rPr>
          <w:rFonts w:ascii="Times New Roman" w:hAnsi="Times New Roman" w:cs="Times New Roman"/>
        </w:rPr>
        <w:t>, para as feministas da terceira onda,</w:t>
      </w:r>
      <w:r w:rsidRPr="005D1536">
        <w:rPr>
          <w:rFonts w:ascii="Times New Roman" w:hAnsi="Times New Roman" w:cs="Times New Roman"/>
        </w:rPr>
        <w:t xml:space="preserve"> normativo e opres</w:t>
      </w:r>
      <w:r w:rsidR="00B33957" w:rsidRPr="005D1536">
        <w:rPr>
          <w:rFonts w:ascii="Times New Roman" w:hAnsi="Times New Roman" w:cs="Times New Roman"/>
        </w:rPr>
        <w:t>sivo – como o falo, por exemplo.</w:t>
      </w:r>
    </w:p>
    <w:p w14:paraId="5FB5BD4C" w14:textId="3CF42221" w:rsidR="001F3D62" w:rsidRPr="005D1536" w:rsidRDefault="006A5BD6" w:rsidP="005526D8">
      <w:pPr>
        <w:spacing w:line="360" w:lineRule="auto"/>
        <w:ind w:firstLine="720"/>
        <w:jc w:val="both"/>
        <w:rPr>
          <w:rFonts w:ascii="Times New Roman" w:hAnsi="Times New Roman" w:cs="Times New Roman"/>
        </w:rPr>
      </w:pPr>
      <w:r w:rsidRPr="005D1536">
        <w:rPr>
          <w:rFonts w:ascii="Times New Roman" w:hAnsi="Times New Roman" w:cs="Times New Roman"/>
        </w:rPr>
        <w:t>É para criticar essa</w:t>
      </w:r>
      <w:r w:rsidR="001F3D62" w:rsidRPr="005D1536">
        <w:rPr>
          <w:rFonts w:ascii="Times New Roman" w:hAnsi="Times New Roman" w:cs="Times New Roman"/>
        </w:rPr>
        <w:t xml:space="preserve"> universalidade que o feminismo da terceira onda desenvolve os</w:t>
      </w:r>
      <w:r w:rsidR="009C0A74" w:rsidRPr="005D1536">
        <w:rPr>
          <w:rFonts w:ascii="Times New Roman" w:hAnsi="Times New Roman" w:cs="Times New Roman"/>
        </w:rPr>
        <w:t xml:space="preserve"> estudos de gênero (que</w:t>
      </w:r>
      <w:r w:rsidR="00984B45" w:rsidRPr="005D1536">
        <w:rPr>
          <w:rFonts w:ascii="Times New Roman" w:hAnsi="Times New Roman" w:cs="Times New Roman"/>
        </w:rPr>
        <w:t xml:space="preserve"> já existiam, mas </w:t>
      </w:r>
      <w:r w:rsidR="0010757C" w:rsidRPr="005D1536">
        <w:rPr>
          <w:rFonts w:ascii="Times New Roman" w:hAnsi="Times New Roman" w:cs="Times New Roman"/>
        </w:rPr>
        <w:t xml:space="preserve">se fortalecem </w:t>
      </w:r>
      <w:r w:rsidR="001F3D62" w:rsidRPr="005D1536">
        <w:rPr>
          <w:rFonts w:ascii="Times New Roman" w:hAnsi="Times New Roman" w:cs="Times New Roman"/>
        </w:rPr>
        <w:t xml:space="preserve">nesse momento). </w:t>
      </w:r>
      <w:r w:rsidR="005526D8" w:rsidRPr="005D1536">
        <w:rPr>
          <w:rFonts w:ascii="Times New Roman" w:hAnsi="Times New Roman" w:cs="Times New Roman"/>
        </w:rPr>
        <w:t xml:space="preserve">O gênero seria </w:t>
      </w:r>
      <w:r w:rsidR="001F3D62" w:rsidRPr="005D1536">
        <w:rPr>
          <w:rFonts w:ascii="Times New Roman" w:hAnsi="Times New Roman" w:cs="Times New Roman"/>
        </w:rPr>
        <w:t>o modo como cada configuração social tradu</w:t>
      </w:r>
      <w:r w:rsidR="00B622AA" w:rsidRPr="005D1536">
        <w:rPr>
          <w:rFonts w:ascii="Times New Roman" w:hAnsi="Times New Roman" w:cs="Times New Roman"/>
        </w:rPr>
        <w:t>z ou representa o sexo. N</w:t>
      </w:r>
      <w:r w:rsidR="001F3D62" w:rsidRPr="005D1536">
        <w:rPr>
          <w:rFonts w:ascii="Times New Roman" w:hAnsi="Times New Roman" w:cs="Times New Roman"/>
        </w:rPr>
        <w:t>as nossas sociedades, o gênero tem sido dual, binário: um gênero feminino é imposto às crianças de sexo feminino e um “gênero” masculino é imposto aos meninos. O gênero congrega o conjunto de gestos, valores e expectativas que numa organização social estão ligados a cada um deles, e a ideia é de que isso fique naturalizado, isso é, que masculino e feminino sejam abraçados como algo tão natural que não se saiba mais distingui-los do sexo aos quais eles correspondem. Costuma-se dizer que a psicanálise não trabalha nem com sexo, que é biológico, nem com gênero, que é cultural, e sim com</w:t>
      </w:r>
      <w:r w:rsidR="000A71C9" w:rsidRPr="005D1536">
        <w:rPr>
          <w:rFonts w:ascii="Times New Roman" w:hAnsi="Times New Roman" w:cs="Times New Roman"/>
        </w:rPr>
        <w:t xml:space="preserve"> a sexualidade, que é subjetiva</w:t>
      </w:r>
      <w:r w:rsidR="00FF177B" w:rsidRPr="005D1536">
        <w:rPr>
          <w:rFonts w:ascii="Times New Roman" w:hAnsi="Times New Roman" w:cs="Times New Roman"/>
        </w:rPr>
        <w:t xml:space="preserve"> e referida à maneira</w:t>
      </w:r>
      <w:r w:rsidR="001F3D62" w:rsidRPr="005D1536">
        <w:rPr>
          <w:rFonts w:ascii="Times New Roman" w:hAnsi="Times New Roman" w:cs="Times New Roman"/>
        </w:rPr>
        <w:t xml:space="preserve"> como cada um experimen</w:t>
      </w:r>
      <w:r w:rsidR="00FF177B" w:rsidRPr="005D1536">
        <w:rPr>
          <w:rFonts w:ascii="Times New Roman" w:hAnsi="Times New Roman" w:cs="Times New Roman"/>
        </w:rPr>
        <w:t>ta o prazer, o gozo e cria modos</w:t>
      </w:r>
      <w:r w:rsidR="001F3D62" w:rsidRPr="005D1536">
        <w:rPr>
          <w:rFonts w:ascii="Times New Roman" w:hAnsi="Times New Roman" w:cs="Times New Roman"/>
        </w:rPr>
        <w:t xml:space="preserve"> de s</w:t>
      </w:r>
      <w:r w:rsidR="000A71C9" w:rsidRPr="005D1536">
        <w:rPr>
          <w:rFonts w:ascii="Times New Roman" w:hAnsi="Times New Roman" w:cs="Times New Roman"/>
        </w:rPr>
        <w:t>er em torno disso. Veremos</w:t>
      </w:r>
      <w:r w:rsidR="001F3D62" w:rsidRPr="005D1536">
        <w:rPr>
          <w:rFonts w:ascii="Times New Roman" w:hAnsi="Times New Roman" w:cs="Times New Roman"/>
        </w:rPr>
        <w:t xml:space="preserve"> que essas coisas não são tão separadas como parecem.</w:t>
      </w:r>
    </w:p>
    <w:p w14:paraId="5A2BE77F" w14:textId="631F56A4" w:rsidR="001F3D62" w:rsidRPr="005D1536" w:rsidRDefault="001F3D62" w:rsidP="008A5393">
      <w:pPr>
        <w:spacing w:line="360" w:lineRule="auto"/>
        <w:ind w:firstLine="720"/>
        <w:jc w:val="both"/>
        <w:rPr>
          <w:rFonts w:ascii="Times New Roman" w:hAnsi="Times New Roman" w:cs="Times New Roman"/>
        </w:rPr>
      </w:pPr>
      <w:r w:rsidRPr="005D1536">
        <w:rPr>
          <w:rFonts w:ascii="Times New Roman" w:hAnsi="Times New Roman" w:cs="Times New Roman"/>
        </w:rPr>
        <w:t>Quem surpreendentemente se mostra mais afinado com a discussão sobre gênero é Jean Laplanche. Ele escreve que</w:t>
      </w:r>
      <w:r w:rsidR="00FF177B" w:rsidRPr="005D1536">
        <w:rPr>
          <w:rFonts w:ascii="Times New Roman" w:hAnsi="Times New Roman" w:cs="Times New Roman"/>
        </w:rPr>
        <w:t>,</w:t>
      </w:r>
      <w:r w:rsidRPr="005D1536">
        <w:rPr>
          <w:rFonts w:ascii="Times New Roman" w:hAnsi="Times New Roman" w:cs="Times New Roman"/>
        </w:rPr>
        <w:t xml:space="preserve"> antes da diferença de sexos, a psicanálise admite sem teorizar uma diferença de gêner</w:t>
      </w:r>
      <w:r w:rsidR="000A71C9" w:rsidRPr="005D1536">
        <w:rPr>
          <w:rFonts w:ascii="Times New Roman" w:hAnsi="Times New Roman" w:cs="Times New Roman"/>
        </w:rPr>
        <w:t xml:space="preserve">os. </w:t>
      </w:r>
      <w:r w:rsidRPr="005D1536">
        <w:rPr>
          <w:rFonts w:ascii="Times New Roman" w:hAnsi="Times New Roman" w:cs="Times New Roman"/>
        </w:rPr>
        <w:t>Uma criança recebe a oposição social entre masculino e feminino</w:t>
      </w:r>
      <w:r w:rsidR="008A5393" w:rsidRPr="005D1536">
        <w:rPr>
          <w:rFonts w:ascii="Times New Roman" w:hAnsi="Times New Roman" w:cs="Times New Roman"/>
        </w:rPr>
        <w:t xml:space="preserve"> sem questioná-la.</w:t>
      </w:r>
      <w:r w:rsidRPr="005D1536">
        <w:rPr>
          <w:rFonts w:ascii="Times New Roman" w:hAnsi="Times New Roman" w:cs="Times New Roman"/>
        </w:rPr>
        <w:t xml:space="preserve"> O  problema é que a psicanálise, diz </w:t>
      </w:r>
      <w:proofErr w:type="spellStart"/>
      <w:r w:rsidRPr="005D1536">
        <w:rPr>
          <w:rFonts w:ascii="Times New Roman" w:hAnsi="Times New Roman" w:cs="Times New Roman"/>
        </w:rPr>
        <w:t>Lapanche</w:t>
      </w:r>
      <w:proofErr w:type="spellEnd"/>
      <w:r w:rsidRPr="005D1536">
        <w:rPr>
          <w:rFonts w:ascii="Times New Roman" w:hAnsi="Times New Roman" w:cs="Times New Roman"/>
        </w:rPr>
        <w:t>,</w:t>
      </w:r>
      <w:r w:rsidR="008A5393" w:rsidRPr="005D1536">
        <w:rPr>
          <w:rFonts w:ascii="Times New Roman" w:hAnsi="Times New Roman" w:cs="Times New Roman"/>
        </w:rPr>
        <w:t xml:space="preserve"> também retoma </w:t>
      </w:r>
      <w:r w:rsidRPr="005D1536">
        <w:rPr>
          <w:rFonts w:ascii="Times New Roman" w:hAnsi="Times New Roman" w:cs="Times New Roman"/>
        </w:rPr>
        <w:t xml:space="preserve">essa oposição sem questioná-la. </w:t>
      </w:r>
      <w:proofErr w:type="spellStart"/>
      <w:r w:rsidRPr="005D1536">
        <w:rPr>
          <w:rFonts w:ascii="Times New Roman" w:hAnsi="Times New Roman" w:cs="Times New Roman"/>
        </w:rPr>
        <w:t>Essencializa</w:t>
      </w:r>
      <w:proofErr w:type="spellEnd"/>
      <w:r w:rsidRPr="005D1536">
        <w:rPr>
          <w:rFonts w:ascii="Times New Roman" w:hAnsi="Times New Roman" w:cs="Times New Roman"/>
        </w:rPr>
        <w:t xml:space="preserve"> essa oposição, situando-a como uma distinção à qual naturalmente se chega. </w:t>
      </w:r>
      <w:r w:rsidR="008A5393" w:rsidRPr="005D1536">
        <w:rPr>
          <w:rFonts w:ascii="Times New Roman" w:hAnsi="Times New Roman" w:cs="Times New Roman"/>
        </w:rPr>
        <w:t>P</w:t>
      </w:r>
      <w:r w:rsidRPr="005D1536">
        <w:rPr>
          <w:rFonts w:ascii="Times New Roman" w:hAnsi="Times New Roman" w:cs="Times New Roman"/>
        </w:rPr>
        <w:t xml:space="preserve">ensamos que construímos o gênero a partir do sexo, mas na </w:t>
      </w:r>
      <w:r w:rsidR="007C2887" w:rsidRPr="005D1536">
        <w:rPr>
          <w:rFonts w:ascii="Times New Roman" w:hAnsi="Times New Roman" w:cs="Times New Roman"/>
        </w:rPr>
        <w:t>verdade o gênero é anterior</w:t>
      </w:r>
      <w:r w:rsidRPr="005D1536">
        <w:rPr>
          <w:rFonts w:ascii="Times New Roman" w:hAnsi="Times New Roman" w:cs="Times New Roman"/>
        </w:rPr>
        <w:t xml:space="preserve">. </w:t>
      </w:r>
      <w:r w:rsidR="007C2887" w:rsidRPr="005D1536">
        <w:rPr>
          <w:rFonts w:ascii="Times New Roman" w:hAnsi="Times New Roman" w:cs="Times New Roman"/>
        </w:rPr>
        <w:t xml:space="preserve">Nesse ponto, Laplanche concorda com </w:t>
      </w:r>
      <w:r w:rsidRPr="005D1536">
        <w:rPr>
          <w:rFonts w:ascii="Times New Roman" w:hAnsi="Times New Roman" w:cs="Times New Roman"/>
        </w:rPr>
        <w:t xml:space="preserve">Judith </w:t>
      </w:r>
      <w:proofErr w:type="spellStart"/>
      <w:r w:rsidRPr="005D1536">
        <w:rPr>
          <w:rFonts w:ascii="Times New Roman" w:hAnsi="Times New Roman" w:cs="Times New Roman"/>
        </w:rPr>
        <w:t>Butler</w:t>
      </w:r>
      <w:proofErr w:type="spellEnd"/>
      <w:r w:rsidRPr="005D1536">
        <w:rPr>
          <w:rFonts w:ascii="Times New Roman" w:hAnsi="Times New Roman" w:cs="Times New Roman"/>
        </w:rPr>
        <w:t xml:space="preserve">, </w:t>
      </w:r>
      <w:r w:rsidR="007C2887" w:rsidRPr="005D1536">
        <w:rPr>
          <w:rFonts w:ascii="Times New Roman" w:hAnsi="Times New Roman" w:cs="Times New Roman"/>
        </w:rPr>
        <w:t xml:space="preserve">e é surpreendente que </w:t>
      </w:r>
      <w:r w:rsidRPr="005D1536">
        <w:rPr>
          <w:rFonts w:ascii="Times New Roman" w:hAnsi="Times New Roman" w:cs="Times New Roman"/>
        </w:rPr>
        <w:t xml:space="preserve">tenha dito isso bem antes de qualquer movimento </w:t>
      </w:r>
      <w:proofErr w:type="spellStart"/>
      <w:r w:rsidRPr="005D1536">
        <w:rPr>
          <w:rFonts w:ascii="Times New Roman" w:hAnsi="Times New Roman" w:cs="Times New Roman"/>
        </w:rPr>
        <w:t>queer</w:t>
      </w:r>
      <w:proofErr w:type="spellEnd"/>
      <w:r w:rsidRPr="005D1536">
        <w:rPr>
          <w:rFonts w:ascii="Times New Roman" w:hAnsi="Times New Roman" w:cs="Times New Roman"/>
        </w:rPr>
        <w:t>. O gênero, diz Laplanche, é prescrito pela cultura e</w:t>
      </w:r>
      <w:r w:rsidR="00BC54D9" w:rsidRPr="005D1536">
        <w:rPr>
          <w:rFonts w:ascii="Times New Roman" w:hAnsi="Times New Roman" w:cs="Times New Roman"/>
        </w:rPr>
        <w:t xml:space="preserve"> vem antes</w:t>
      </w:r>
      <w:r w:rsidR="007C2887" w:rsidRPr="005D1536">
        <w:rPr>
          <w:rFonts w:ascii="Times New Roman" w:hAnsi="Times New Roman" w:cs="Times New Roman"/>
        </w:rPr>
        <w:t xml:space="preserve">, </w:t>
      </w:r>
      <w:r w:rsidRPr="005D1536">
        <w:rPr>
          <w:rFonts w:ascii="Times New Roman" w:hAnsi="Times New Roman" w:cs="Times New Roman"/>
        </w:rPr>
        <w:t>constituindo as fantasias que envolvem cada sexo</w:t>
      </w:r>
      <w:r w:rsidR="00FC08B0" w:rsidRPr="005D1536">
        <w:rPr>
          <w:rFonts w:ascii="Times New Roman" w:hAnsi="Times New Roman" w:cs="Times New Roman"/>
        </w:rPr>
        <w:t>,</w:t>
      </w:r>
      <w:r w:rsidRPr="005D1536">
        <w:rPr>
          <w:rFonts w:ascii="Times New Roman" w:hAnsi="Times New Roman" w:cs="Times New Roman"/>
        </w:rPr>
        <w:t xml:space="preserve"> a partir do momento em que se diz, diante de uma criança que nasce: “É uma menina! É um menino!” Essas fantasias envolvem os pais, a família, o Estado, a escola, a sinagoga, o vestuário e até a forma de levar a criança no colo. Quanto a isso, Laplanche explica que enquanto o sexo em nossa cultura, fixado pelo gênero, é dual, a sexualidade é múltipla, é polimorfa. </w:t>
      </w:r>
    </w:p>
    <w:p w14:paraId="615CD9A3" w14:textId="2BB7E9EF" w:rsidR="001F3D62" w:rsidRPr="005D1536" w:rsidRDefault="001F3D62" w:rsidP="001F3D62">
      <w:pPr>
        <w:spacing w:line="360" w:lineRule="auto"/>
        <w:ind w:firstLine="720"/>
        <w:jc w:val="both"/>
        <w:rPr>
          <w:rFonts w:ascii="Times New Roman" w:hAnsi="Times New Roman" w:cs="Times New Roman"/>
        </w:rPr>
      </w:pPr>
      <w:r w:rsidRPr="005D1536">
        <w:rPr>
          <w:rFonts w:ascii="Times New Roman" w:hAnsi="Times New Roman" w:cs="Times New Roman"/>
        </w:rPr>
        <w:t xml:space="preserve">Toda a discussão contemporânea gira em torno da possibilidade de incorporar novas formas de sexualidade que não se restrinjam ao binarismo que as normas de gênero colocam para nós. A sexualidade é múltipla e não caberia numa dualidade de gêneros nem na </w:t>
      </w:r>
      <w:proofErr w:type="spellStart"/>
      <w:r w:rsidRPr="005D1536">
        <w:rPr>
          <w:rFonts w:ascii="Times New Roman" w:hAnsi="Times New Roman" w:cs="Times New Roman"/>
        </w:rPr>
        <w:t>heteronormatividade</w:t>
      </w:r>
      <w:proofErr w:type="spellEnd"/>
      <w:r w:rsidRPr="005D1536">
        <w:rPr>
          <w:rFonts w:ascii="Times New Roman" w:hAnsi="Times New Roman" w:cs="Times New Roman"/>
        </w:rPr>
        <w:t xml:space="preserve"> q</w:t>
      </w:r>
      <w:r w:rsidR="00FC08B0" w:rsidRPr="005D1536">
        <w:rPr>
          <w:rFonts w:ascii="Times New Roman" w:hAnsi="Times New Roman" w:cs="Times New Roman"/>
        </w:rPr>
        <w:t>ue a cultura</w:t>
      </w:r>
      <w:r w:rsidRPr="005D1536">
        <w:rPr>
          <w:rFonts w:ascii="Times New Roman" w:hAnsi="Times New Roman" w:cs="Times New Roman"/>
        </w:rPr>
        <w:t xml:space="preserve"> nos impõem. Nossa disposição polimorfa está, é claro, presente já em Freud, assim como a possibilidade de variação das funções sexuais. A crítica das feministas não incide aí. Tanto as feministas da segunda onda quanto as da terceira têm um apreço pela psicanálise. </w:t>
      </w:r>
      <w:r w:rsidR="007D7052" w:rsidRPr="005D1536">
        <w:rPr>
          <w:rFonts w:ascii="Times New Roman" w:hAnsi="Times New Roman" w:cs="Times New Roman"/>
        </w:rPr>
        <w:t xml:space="preserve">Sua crítica principal é </w:t>
      </w:r>
      <w:r w:rsidR="00C75032" w:rsidRPr="005D1536">
        <w:rPr>
          <w:rFonts w:ascii="Times New Roman" w:hAnsi="Times New Roman" w:cs="Times New Roman"/>
        </w:rPr>
        <w:t>pel</w:t>
      </w:r>
      <w:r w:rsidRPr="005D1536">
        <w:rPr>
          <w:rFonts w:ascii="Times New Roman" w:hAnsi="Times New Roman" w:cs="Times New Roman"/>
        </w:rPr>
        <w:t xml:space="preserve">o fato de Freud participar </w:t>
      </w:r>
      <w:r w:rsidR="00C75032" w:rsidRPr="005D1536">
        <w:rPr>
          <w:rFonts w:ascii="Times New Roman" w:hAnsi="Times New Roman" w:cs="Times New Roman"/>
        </w:rPr>
        <w:t>do</w:t>
      </w:r>
      <w:r w:rsidRPr="005D1536">
        <w:rPr>
          <w:rFonts w:ascii="Times New Roman" w:hAnsi="Times New Roman" w:cs="Times New Roman"/>
        </w:rPr>
        <w:t xml:space="preserve"> que Derrida chamou de </w:t>
      </w:r>
      <w:proofErr w:type="spellStart"/>
      <w:r w:rsidRPr="005D1536">
        <w:rPr>
          <w:rFonts w:ascii="Times New Roman" w:hAnsi="Times New Roman" w:cs="Times New Roman"/>
        </w:rPr>
        <w:t>falologocentrismo</w:t>
      </w:r>
      <w:proofErr w:type="spellEnd"/>
      <w:r w:rsidRPr="005D1536">
        <w:rPr>
          <w:rFonts w:ascii="Times New Roman" w:hAnsi="Times New Roman" w:cs="Times New Roman"/>
        </w:rPr>
        <w:t xml:space="preserve">: o </w:t>
      </w:r>
      <w:proofErr w:type="spellStart"/>
      <w:r w:rsidRPr="005D1536">
        <w:rPr>
          <w:rFonts w:ascii="Times New Roman" w:hAnsi="Times New Roman" w:cs="Times New Roman"/>
        </w:rPr>
        <w:t>imbricamento</w:t>
      </w:r>
      <w:proofErr w:type="spellEnd"/>
      <w:r w:rsidRPr="005D1536">
        <w:rPr>
          <w:rFonts w:ascii="Times New Roman" w:hAnsi="Times New Roman" w:cs="Times New Roman"/>
        </w:rPr>
        <w:t xml:space="preserve"> do falo e do logo</w:t>
      </w:r>
      <w:r w:rsidR="00FC08B0" w:rsidRPr="005D1536">
        <w:rPr>
          <w:rFonts w:ascii="Times New Roman" w:hAnsi="Times New Roman" w:cs="Times New Roman"/>
        </w:rPr>
        <w:t xml:space="preserve">s, dois ordenadores universais. </w:t>
      </w:r>
      <w:r w:rsidRPr="005D1536">
        <w:rPr>
          <w:rFonts w:ascii="Times New Roman" w:hAnsi="Times New Roman" w:cs="Times New Roman"/>
        </w:rPr>
        <w:t xml:space="preserve">Toda a cultura ocidental, escreve Derrida, se estrutura em torno de um </w:t>
      </w:r>
      <w:proofErr w:type="spellStart"/>
      <w:r w:rsidRPr="005D1536">
        <w:rPr>
          <w:rFonts w:ascii="Times New Roman" w:hAnsi="Times New Roman" w:cs="Times New Roman"/>
        </w:rPr>
        <w:t>falologocentrismo</w:t>
      </w:r>
      <w:proofErr w:type="spellEnd"/>
      <w:r w:rsidRPr="005D1536">
        <w:rPr>
          <w:rFonts w:ascii="Times New Roman" w:hAnsi="Times New Roman" w:cs="Times New Roman"/>
        </w:rPr>
        <w:t>: é sempre um logos fálico que orienta o mo</w:t>
      </w:r>
      <w:r w:rsidR="007E461D" w:rsidRPr="005D1536">
        <w:rPr>
          <w:rFonts w:ascii="Times New Roman" w:hAnsi="Times New Roman" w:cs="Times New Roman"/>
        </w:rPr>
        <w:t xml:space="preserve">do de se pensar </w:t>
      </w:r>
      <w:r w:rsidRPr="005D1536">
        <w:rPr>
          <w:rFonts w:ascii="Times New Roman" w:hAnsi="Times New Roman" w:cs="Times New Roman"/>
        </w:rPr>
        <w:t xml:space="preserve">as diferenças e, principalmente, a diferença entre os sexos. No </w:t>
      </w:r>
      <w:proofErr w:type="spellStart"/>
      <w:r w:rsidRPr="005D1536">
        <w:rPr>
          <w:rFonts w:ascii="Times New Roman" w:hAnsi="Times New Roman" w:cs="Times New Roman"/>
        </w:rPr>
        <w:t>falologocentrismo</w:t>
      </w:r>
      <w:proofErr w:type="spellEnd"/>
      <w:r w:rsidRPr="005D1536">
        <w:rPr>
          <w:rFonts w:ascii="Times New Roman" w:hAnsi="Times New Roman" w:cs="Times New Roman"/>
        </w:rPr>
        <w:t xml:space="preserve"> existe a ideia de que o geral, o neutro, o universal, é masculino; o feminino é a particularidade, o caso específico, o desvio da norma. Enquanto o masculino é a subjetividade universal e, portanto, o padrão; o feminino é o continente negro</w:t>
      </w:r>
      <w:r w:rsidR="007F1730" w:rsidRPr="005D1536">
        <w:rPr>
          <w:rFonts w:ascii="Times New Roman" w:hAnsi="Times New Roman" w:cs="Times New Roman"/>
        </w:rPr>
        <w:t>, o enigma, o excesso, o a mais</w:t>
      </w:r>
      <w:r w:rsidR="00FE0494" w:rsidRPr="005D1536">
        <w:rPr>
          <w:rFonts w:ascii="Times New Roman" w:hAnsi="Times New Roman" w:cs="Times New Roman"/>
        </w:rPr>
        <w:t>.</w:t>
      </w:r>
      <w:r w:rsidR="007D6399" w:rsidRPr="005D1536">
        <w:rPr>
          <w:rFonts w:ascii="Times New Roman" w:hAnsi="Times New Roman" w:cs="Times New Roman"/>
        </w:rPr>
        <w:t xml:space="preserve"> </w:t>
      </w:r>
    </w:p>
    <w:p w14:paraId="3E3B7BA4" w14:textId="33072843" w:rsidR="001F3D62" w:rsidRPr="005D1536" w:rsidRDefault="001F3D62" w:rsidP="00DE6D42">
      <w:pPr>
        <w:spacing w:line="360" w:lineRule="auto"/>
        <w:ind w:firstLine="720"/>
        <w:jc w:val="both"/>
        <w:rPr>
          <w:rFonts w:ascii="Times New Roman" w:hAnsi="Times New Roman" w:cs="Times New Roman"/>
        </w:rPr>
      </w:pPr>
      <w:r w:rsidRPr="005D1536">
        <w:rPr>
          <w:rFonts w:ascii="Times New Roman" w:hAnsi="Times New Roman" w:cs="Times New Roman"/>
        </w:rPr>
        <w:t xml:space="preserve">O conceito mais </w:t>
      </w:r>
      <w:proofErr w:type="spellStart"/>
      <w:r w:rsidRPr="005D1536">
        <w:rPr>
          <w:rFonts w:ascii="Times New Roman" w:hAnsi="Times New Roman" w:cs="Times New Roman"/>
        </w:rPr>
        <w:t>falologocêntrico</w:t>
      </w:r>
      <w:proofErr w:type="spellEnd"/>
      <w:r w:rsidRPr="005D1536">
        <w:rPr>
          <w:rFonts w:ascii="Times New Roman" w:hAnsi="Times New Roman" w:cs="Times New Roman"/>
        </w:rPr>
        <w:t xml:space="preserve"> de Freud é</w:t>
      </w:r>
      <w:r w:rsidR="002F4A64" w:rsidRPr="005D1536">
        <w:rPr>
          <w:rFonts w:ascii="Times New Roman" w:hAnsi="Times New Roman" w:cs="Times New Roman"/>
        </w:rPr>
        <w:t xml:space="preserve">, sem dúvida, o </w:t>
      </w:r>
      <w:r w:rsidRPr="005D1536">
        <w:rPr>
          <w:rFonts w:ascii="Times New Roman" w:hAnsi="Times New Roman" w:cs="Times New Roman"/>
        </w:rPr>
        <w:t>de inveja do pênis. É o momento em que</w:t>
      </w:r>
      <w:r w:rsidR="002F4A64" w:rsidRPr="005D1536">
        <w:rPr>
          <w:rFonts w:ascii="Times New Roman" w:hAnsi="Times New Roman" w:cs="Times New Roman"/>
        </w:rPr>
        <w:t xml:space="preserve"> ele se mostra mais atravessado</w:t>
      </w:r>
      <w:r w:rsidRPr="005D1536">
        <w:rPr>
          <w:rFonts w:ascii="Times New Roman" w:hAnsi="Times New Roman" w:cs="Times New Roman"/>
        </w:rPr>
        <w:t xml:space="preserve"> por seu moment</w:t>
      </w:r>
      <w:r w:rsidR="002F4A64" w:rsidRPr="005D1536">
        <w:rPr>
          <w:rFonts w:ascii="Times New Roman" w:hAnsi="Times New Roman" w:cs="Times New Roman"/>
        </w:rPr>
        <w:t xml:space="preserve">o histórico. Como vocês sabem, </w:t>
      </w:r>
      <w:r w:rsidRPr="005D1536">
        <w:rPr>
          <w:rFonts w:ascii="Times New Roman" w:hAnsi="Times New Roman" w:cs="Times New Roman"/>
        </w:rPr>
        <w:t xml:space="preserve">Freud apresenta 3 destinos possíveis </w:t>
      </w:r>
      <w:r w:rsidR="002F4A64" w:rsidRPr="005D1536">
        <w:rPr>
          <w:rFonts w:ascii="Times New Roman" w:hAnsi="Times New Roman" w:cs="Times New Roman"/>
        </w:rPr>
        <w:t xml:space="preserve">para a sexualidade feminina, sendo a inveja do pênis </w:t>
      </w:r>
      <w:r w:rsidRPr="005D1536">
        <w:rPr>
          <w:rFonts w:ascii="Times New Roman" w:hAnsi="Times New Roman" w:cs="Times New Roman"/>
        </w:rPr>
        <w:t>determinante para qualquer desses destinos. Diante da comparação com o sexo masculino, a menina:</w:t>
      </w:r>
      <w:r w:rsidR="00DE6D42" w:rsidRPr="005D1536">
        <w:rPr>
          <w:rFonts w:ascii="Times New Roman" w:hAnsi="Times New Roman" w:cs="Times New Roman"/>
        </w:rPr>
        <w:t xml:space="preserve"> </w:t>
      </w:r>
      <w:r w:rsidRPr="005D1536">
        <w:rPr>
          <w:rFonts w:ascii="Times New Roman" w:hAnsi="Times New Roman" w:cs="Times New Roman"/>
        </w:rPr>
        <w:t>1) abandona sua masculinidade e sua sexualidade em ge</w:t>
      </w:r>
      <w:r w:rsidR="00CA040F" w:rsidRPr="005D1536">
        <w:rPr>
          <w:rFonts w:ascii="Times New Roman" w:hAnsi="Times New Roman" w:cs="Times New Roman"/>
        </w:rPr>
        <w:t>ral</w:t>
      </w:r>
      <w:r w:rsidRPr="005D1536">
        <w:rPr>
          <w:rFonts w:ascii="Times New Roman" w:hAnsi="Times New Roman" w:cs="Times New Roman"/>
        </w:rPr>
        <w:t>;  2) Sofre de complexo de masculinidade, se aferrando à ideia de conseg</w:t>
      </w:r>
      <w:r w:rsidR="00DE6D42" w:rsidRPr="005D1536">
        <w:rPr>
          <w:rFonts w:ascii="Times New Roman" w:hAnsi="Times New Roman" w:cs="Times New Roman"/>
        </w:rPr>
        <w:t xml:space="preserve">uir um pênis de qualquer modo; </w:t>
      </w:r>
      <w:r w:rsidRPr="005D1536">
        <w:rPr>
          <w:rFonts w:ascii="Times New Roman" w:hAnsi="Times New Roman" w:cs="Times New Roman"/>
        </w:rPr>
        <w:t xml:space="preserve">3) Entra no caminho da sexualidade feminina normal, na qual a mulher aceita a castração e se endereça ao pai com o desejo de que ele lhe dê um filho, substituindo o pênis por um bebê. </w:t>
      </w:r>
      <w:r w:rsidR="00A25AAB" w:rsidRPr="005D1536">
        <w:rPr>
          <w:rFonts w:ascii="Times New Roman" w:hAnsi="Times New Roman" w:cs="Times New Roman"/>
        </w:rPr>
        <w:t xml:space="preserve">Desse modo, </w:t>
      </w:r>
      <w:r w:rsidRPr="005D1536">
        <w:rPr>
          <w:rFonts w:ascii="Times New Roman" w:hAnsi="Times New Roman" w:cs="Times New Roman"/>
        </w:rPr>
        <w:t xml:space="preserve">a maternidade </w:t>
      </w:r>
      <w:r w:rsidR="00A25AAB" w:rsidRPr="005D1536">
        <w:rPr>
          <w:rFonts w:ascii="Times New Roman" w:hAnsi="Times New Roman" w:cs="Times New Roman"/>
        </w:rPr>
        <w:t xml:space="preserve">também </w:t>
      </w:r>
      <w:r w:rsidRPr="005D1536">
        <w:rPr>
          <w:rFonts w:ascii="Times New Roman" w:hAnsi="Times New Roman" w:cs="Times New Roman"/>
        </w:rPr>
        <w:t xml:space="preserve">seria regida pela inveja do pênis, já que o bebê é um substituto do pênis. </w:t>
      </w:r>
      <w:r w:rsidR="00A25AAB" w:rsidRPr="005D1536">
        <w:rPr>
          <w:rFonts w:ascii="Times New Roman" w:hAnsi="Times New Roman" w:cs="Times New Roman"/>
        </w:rPr>
        <w:t>E d</w:t>
      </w:r>
      <w:r w:rsidRPr="005D1536">
        <w:rPr>
          <w:rFonts w:ascii="Times New Roman" w:hAnsi="Times New Roman" w:cs="Times New Roman"/>
        </w:rPr>
        <w:t xml:space="preserve">aí derivam todas as características atribuídas ao feminino: sentimento de inferioridade, ciúme, inveja, vaidade, narcisismo, vergonha, </w:t>
      </w:r>
      <w:proofErr w:type="spellStart"/>
      <w:r w:rsidRPr="005D1536">
        <w:rPr>
          <w:rFonts w:ascii="Times New Roman" w:hAnsi="Times New Roman" w:cs="Times New Roman"/>
        </w:rPr>
        <w:t>supereu</w:t>
      </w:r>
      <w:proofErr w:type="spellEnd"/>
      <w:r w:rsidRPr="005D1536">
        <w:rPr>
          <w:rFonts w:ascii="Times New Roman" w:hAnsi="Times New Roman" w:cs="Times New Roman"/>
        </w:rPr>
        <w:t xml:space="preserve"> mais frágil, menos senso de justiça  e menor capacidade sublimatória. </w:t>
      </w:r>
    </w:p>
    <w:p w14:paraId="68193B0A" w14:textId="56E34266" w:rsidR="0099628D" w:rsidRPr="005D1536" w:rsidRDefault="0099628D" w:rsidP="001F3D62">
      <w:pPr>
        <w:spacing w:line="360" w:lineRule="auto"/>
        <w:ind w:firstLine="720"/>
        <w:jc w:val="both"/>
        <w:rPr>
          <w:rFonts w:ascii="Times New Roman" w:hAnsi="Times New Roman" w:cs="Times New Roman"/>
        </w:rPr>
      </w:pPr>
      <w:r w:rsidRPr="005D1536">
        <w:rPr>
          <w:rFonts w:ascii="Times New Roman" w:hAnsi="Times New Roman" w:cs="Times New Roman"/>
        </w:rPr>
        <w:t xml:space="preserve">Esta é </w:t>
      </w:r>
      <w:r w:rsidR="001F3D62" w:rsidRPr="005D1536">
        <w:rPr>
          <w:rFonts w:ascii="Times New Roman" w:hAnsi="Times New Roman" w:cs="Times New Roman"/>
        </w:rPr>
        <w:t>a tensão presente nos textos de Freud: por um lado, ele afirma a condição patológica de toda sexualidade, a disposição perversa polimorfa presente em todos nós e, portanto, a multiplicidade de variações s</w:t>
      </w:r>
      <w:r w:rsidR="0095252D" w:rsidRPr="005D1536">
        <w:rPr>
          <w:rFonts w:ascii="Times New Roman" w:hAnsi="Times New Roman" w:cs="Times New Roman"/>
        </w:rPr>
        <w:t>exuais possíveis. Por outro,</w:t>
      </w:r>
      <w:r w:rsidR="001F3D62" w:rsidRPr="005D1536">
        <w:rPr>
          <w:rFonts w:ascii="Times New Roman" w:hAnsi="Times New Roman" w:cs="Times New Roman"/>
        </w:rPr>
        <w:t xml:space="preserve"> abraça o binarismo das normas de gênero e postula uma inveja do pênis. </w:t>
      </w:r>
    </w:p>
    <w:p w14:paraId="0E274BEC" w14:textId="6F6A3E8F" w:rsidR="001F3D62" w:rsidRPr="005D1536" w:rsidRDefault="001F3D62" w:rsidP="0099628D">
      <w:pPr>
        <w:spacing w:line="360" w:lineRule="auto"/>
        <w:ind w:firstLine="720"/>
        <w:jc w:val="both"/>
        <w:rPr>
          <w:rFonts w:ascii="Times New Roman" w:hAnsi="Times New Roman" w:cs="Times New Roman"/>
        </w:rPr>
      </w:pPr>
      <w:r w:rsidRPr="005D1536">
        <w:rPr>
          <w:rFonts w:ascii="Times New Roman" w:hAnsi="Times New Roman" w:cs="Times New Roman"/>
        </w:rPr>
        <w:t xml:space="preserve">A inveja do pênis é uma noção problemática e foi criticada no próprio interior da psicanálise. Nos </w:t>
      </w:r>
      <w:r w:rsidR="003864E4" w:rsidRPr="005D1536">
        <w:rPr>
          <w:rFonts w:ascii="Times New Roman" w:hAnsi="Times New Roman" w:cs="Times New Roman"/>
        </w:rPr>
        <w:t xml:space="preserve">anos 20 e 30, </w:t>
      </w:r>
      <w:r w:rsidR="000F1432" w:rsidRPr="005D1536">
        <w:rPr>
          <w:rFonts w:ascii="Times New Roman" w:hAnsi="Times New Roman" w:cs="Times New Roman"/>
        </w:rPr>
        <w:t xml:space="preserve">a crítica partiu de </w:t>
      </w:r>
      <w:r w:rsidRPr="005D1536">
        <w:rPr>
          <w:rFonts w:ascii="Times New Roman" w:hAnsi="Times New Roman" w:cs="Times New Roman"/>
        </w:rPr>
        <w:t xml:space="preserve">Ernest Jones, Karen </w:t>
      </w:r>
      <w:proofErr w:type="spellStart"/>
      <w:r w:rsidRPr="005D1536">
        <w:rPr>
          <w:rFonts w:ascii="Times New Roman" w:hAnsi="Times New Roman" w:cs="Times New Roman"/>
        </w:rPr>
        <w:t>Horney</w:t>
      </w:r>
      <w:proofErr w:type="spellEnd"/>
      <w:r w:rsidRPr="005D1536">
        <w:rPr>
          <w:rFonts w:ascii="Times New Roman" w:hAnsi="Times New Roman" w:cs="Times New Roman"/>
        </w:rPr>
        <w:t xml:space="preserve">, </w:t>
      </w:r>
      <w:r w:rsidR="000F1432" w:rsidRPr="005D1536">
        <w:rPr>
          <w:rFonts w:ascii="Times New Roman" w:hAnsi="Times New Roman" w:cs="Times New Roman"/>
        </w:rPr>
        <w:t xml:space="preserve">e </w:t>
      </w:r>
      <w:r w:rsidRPr="005D1536">
        <w:rPr>
          <w:rFonts w:ascii="Times New Roman" w:hAnsi="Times New Roman" w:cs="Times New Roman"/>
        </w:rPr>
        <w:t>Clara Thompson e</w:t>
      </w:r>
      <w:r w:rsidR="000F1432" w:rsidRPr="005D1536">
        <w:rPr>
          <w:rFonts w:ascii="Times New Roman" w:hAnsi="Times New Roman" w:cs="Times New Roman"/>
        </w:rPr>
        <w:t xml:space="preserve"> outros. O argumento é o de que esse conceito estaria preso à cultura patriarcal e à </w:t>
      </w:r>
      <w:r w:rsidRPr="005D1536">
        <w:rPr>
          <w:rFonts w:ascii="Times New Roman" w:hAnsi="Times New Roman" w:cs="Times New Roman"/>
        </w:rPr>
        <w:t xml:space="preserve">subordinação social das mulheres. </w:t>
      </w:r>
      <w:r w:rsidR="00BD0D71" w:rsidRPr="005D1536">
        <w:rPr>
          <w:rFonts w:ascii="Times New Roman" w:hAnsi="Times New Roman" w:cs="Times New Roman"/>
        </w:rPr>
        <w:t>Porém</w:t>
      </w:r>
      <w:r w:rsidR="00766139" w:rsidRPr="005D1536">
        <w:rPr>
          <w:rFonts w:ascii="Times New Roman" w:hAnsi="Times New Roman" w:cs="Times New Roman"/>
        </w:rPr>
        <w:t>,</w:t>
      </w:r>
      <w:r w:rsidRPr="005D1536">
        <w:rPr>
          <w:rFonts w:ascii="Times New Roman" w:hAnsi="Times New Roman" w:cs="Times New Roman"/>
        </w:rPr>
        <w:t xml:space="preserve"> a contrapartida </w:t>
      </w:r>
      <w:r w:rsidR="00766139" w:rsidRPr="005D1536">
        <w:rPr>
          <w:rFonts w:ascii="Times New Roman" w:hAnsi="Times New Roman" w:cs="Times New Roman"/>
        </w:rPr>
        <w:t xml:space="preserve">proposta </w:t>
      </w:r>
      <w:r w:rsidRPr="005D1536">
        <w:rPr>
          <w:rFonts w:ascii="Times New Roman" w:hAnsi="Times New Roman" w:cs="Times New Roman"/>
        </w:rPr>
        <w:t xml:space="preserve">foi </w:t>
      </w:r>
      <w:r w:rsidR="00E24E5F" w:rsidRPr="005D1536">
        <w:rPr>
          <w:rFonts w:ascii="Times New Roman" w:hAnsi="Times New Roman" w:cs="Times New Roman"/>
        </w:rPr>
        <w:t xml:space="preserve">a de </w:t>
      </w:r>
      <w:r w:rsidRPr="005D1536">
        <w:rPr>
          <w:rFonts w:ascii="Times New Roman" w:hAnsi="Times New Roman" w:cs="Times New Roman"/>
        </w:rPr>
        <w:t xml:space="preserve">uma simetria de invejas. </w:t>
      </w:r>
      <w:proofErr w:type="spellStart"/>
      <w:r w:rsidRPr="005D1536">
        <w:rPr>
          <w:rFonts w:ascii="Times New Roman" w:hAnsi="Times New Roman" w:cs="Times New Roman"/>
        </w:rPr>
        <w:t>Horney</w:t>
      </w:r>
      <w:proofErr w:type="spellEnd"/>
      <w:r w:rsidRPr="005D1536">
        <w:rPr>
          <w:rFonts w:ascii="Times New Roman" w:hAnsi="Times New Roman" w:cs="Times New Roman"/>
        </w:rPr>
        <w:t xml:space="preserve"> e Jones pensavam que cada sexo podia invejar o outro por aquilo que lhe faltava: a menina invejava o pênis que sugeria poder e o menino invejava a capacidade de reprodução, que sugeria criatividade.  Desse modo, o que estava sendo defendido era uma ideia de simetria entre os sexos. E foi essa justamente a crítica que Freud fez a essas ideias. Escreveu: “vocês não distinguem o que é psíquico do que é biológico  e tentam construir um paralelismo bruto entre os dois (...)” Por mais que </w:t>
      </w:r>
      <w:proofErr w:type="spellStart"/>
      <w:r w:rsidRPr="005D1536">
        <w:rPr>
          <w:rFonts w:ascii="Times New Roman" w:hAnsi="Times New Roman" w:cs="Times New Roman"/>
        </w:rPr>
        <w:t>Horney</w:t>
      </w:r>
      <w:proofErr w:type="spellEnd"/>
      <w:r w:rsidRPr="005D1536">
        <w:rPr>
          <w:rFonts w:ascii="Times New Roman" w:hAnsi="Times New Roman" w:cs="Times New Roman"/>
        </w:rPr>
        <w:t xml:space="preserve"> tenha defendido a dimensão cultural da constituição subjetiva – foi uma das principais criadoras da corrente </w:t>
      </w:r>
      <w:proofErr w:type="spellStart"/>
      <w:r w:rsidRPr="005D1536">
        <w:rPr>
          <w:rFonts w:ascii="Times New Roman" w:hAnsi="Times New Roman" w:cs="Times New Roman"/>
        </w:rPr>
        <w:t>culturalista</w:t>
      </w:r>
      <w:proofErr w:type="spellEnd"/>
      <w:r w:rsidRPr="005D1536">
        <w:rPr>
          <w:rFonts w:ascii="Times New Roman" w:hAnsi="Times New Roman" w:cs="Times New Roman"/>
        </w:rPr>
        <w:t xml:space="preserve"> da psicanálise - ela acreditava que a cultura se exercia sobre uma essência natural feminina ou masculina.  Para Jones e </w:t>
      </w:r>
      <w:proofErr w:type="spellStart"/>
      <w:r w:rsidRPr="005D1536">
        <w:rPr>
          <w:rFonts w:ascii="Times New Roman" w:hAnsi="Times New Roman" w:cs="Times New Roman"/>
        </w:rPr>
        <w:t>Horney</w:t>
      </w:r>
      <w:proofErr w:type="spellEnd"/>
      <w:r w:rsidRPr="005D1536">
        <w:rPr>
          <w:rFonts w:ascii="Times New Roman" w:hAnsi="Times New Roman" w:cs="Times New Roman"/>
        </w:rPr>
        <w:t>, existia uma disposição inata para a feminilidade que se expressava nas mulheres, e o mesmo em relação ao masculino e aos homens. Apesar de ser correta sua afirmação de que as mulheres nã</w:t>
      </w:r>
      <w:r w:rsidR="00A844C7" w:rsidRPr="005D1536">
        <w:rPr>
          <w:rFonts w:ascii="Times New Roman" w:hAnsi="Times New Roman" w:cs="Times New Roman"/>
        </w:rPr>
        <w:t>o eram realmente inferiores, mas</w:t>
      </w:r>
      <w:r w:rsidRPr="005D1536">
        <w:rPr>
          <w:rFonts w:ascii="Times New Roman" w:hAnsi="Times New Roman" w:cs="Times New Roman"/>
        </w:rPr>
        <w:t xml:space="preserve"> estavam sujeitas a uma cultura masculina, </w:t>
      </w:r>
      <w:proofErr w:type="spellStart"/>
      <w:r w:rsidRPr="005D1536">
        <w:rPr>
          <w:rFonts w:ascii="Times New Roman" w:hAnsi="Times New Roman" w:cs="Times New Roman"/>
        </w:rPr>
        <w:t>Horney</w:t>
      </w:r>
      <w:proofErr w:type="spellEnd"/>
      <w:r w:rsidRPr="005D1536">
        <w:rPr>
          <w:rFonts w:ascii="Times New Roman" w:hAnsi="Times New Roman" w:cs="Times New Roman"/>
        </w:rPr>
        <w:t xml:space="preserve"> acreditava numa verdadeira natureza f</w:t>
      </w:r>
      <w:r w:rsidR="00A844C7" w:rsidRPr="005D1536">
        <w:rPr>
          <w:rFonts w:ascii="Times New Roman" w:hAnsi="Times New Roman" w:cs="Times New Roman"/>
        </w:rPr>
        <w:t>eminina. R</w:t>
      </w:r>
      <w:r w:rsidRPr="005D1536">
        <w:rPr>
          <w:rFonts w:ascii="Times New Roman" w:hAnsi="Times New Roman" w:cs="Times New Roman"/>
        </w:rPr>
        <w:t xml:space="preserve">econhecia a subordinação social das mulheres, </w:t>
      </w:r>
      <w:r w:rsidR="00E24E5F" w:rsidRPr="005D1536">
        <w:rPr>
          <w:rFonts w:ascii="Times New Roman" w:hAnsi="Times New Roman" w:cs="Times New Roman"/>
        </w:rPr>
        <w:t>porém</w:t>
      </w:r>
      <w:r w:rsidRPr="005D1536">
        <w:rPr>
          <w:rFonts w:ascii="Times New Roman" w:hAnsi="Times New Roman" w:cs="Times New Roman"/>
        </w:rPr>
        <w:t xml:space="preserve"> acreditava que a solução para isso estaria em buscar reencontrar a verdadeira essência feminina que a cultura masculina desprez</w:t>
      </w:r>
      <w:r w:rsidR="00C04B8B" w:rsidRPr="005D1536">
        <w:rPr>
          <w:rFonts w:ascii="Times New Roman" w:hAnsi="Times New Roman" w:cs="Times New Roman"/>
        </w:rPr>
        <w:t xml:space="preserve">ava.  Ainda que a </w:t>
      </w:r>
      <w:r w:rsidRPr="005D1536">
        <w:rPr>
          <w:rFonts w:ascii="Times New Roman" w:hAnsi="Times New Roman" w:cs="Times New Roman"/>
        </w:rPr>
        <w:t xml:space="preserve">crítica </w:t>
      </w:r>
      <w:r w:rsidR="00C04B8B" w:rsidRPr="005D1536">
        <w:rPr>
          <w:rFonts w:ascii="Times New Roman" w:hAnsi="Times New Roman" w:cs="Times New Roman"/>
        </w:rPr>
        <w:t xml:space="preserve">fosse </w:t>
      </w:r>
      <w:r w:rsidRPr="005D1536">
        <w:rPr>
          <w:rFonts w:ascii="Times New Roman" w:hAnsi="Times New Roman" w:cs="Times New Roman"/>
        </w:rPr>
        <w:t>de cunho social e cultural, o argumento d</w:t>
      </w:r>
      <w:r w:rsidR="00C04B8B" w:rsidRPr="005D1536">
        <w:rPr>
          <w:rFonts w:ascii="Times New Roman" w:hAnsi="Times New Roman" w:cs="Times New Roman"/>
        </w:rPr>
        <w:t>e base era</w:t>
      </w:r>
      <w:r w:rsidRPr="005D1536">
        <w:rPr>
          <w:rFonts w:ascii="Times New Roman" w:hAnsi="Times New Roman" w:cs="Times New Roman"/>
        </w:rPr>
        <w:t xml:space="preserve"> biológico. Nesse aspecto, as feministas contemporâneas estariam mais de acordo com Freud do que com </w:t>
      </w:r>
      <w:proofErr w:type="spellStart"/>
      <w:r w:rsidRPr="005D1536">
        <w:rPr>
          <w:rFonts w:ascii="Times New Roman" w:hAnsi="Times New Roman" w:cs="Times New Roman"/>
        </w:rPr>
        <w:t>Horney</w:t>
      </w:r>
      <w:proofErr w:type="spellEnd"/>
      <w:r w:rsidRPr="005D1536">
        <w:rPr>
          <w:rFonts w:ascii="Times New Roman" w:hAnsi="Times New Roman" w:cs="Times New Roman"/>
        </w:rPr>
        <w:t xml:space="preserve"> ou Jones: masculino e feminino são criações culturais e não disposições essenc</w:t>
      </w:r>
      <w:r w:rsidR="005A71FA" w:rsidRPr="005D1536">
        <w:rPr>
          <w:rFonts w:ascii="Times New Roman" w:hAnsi="Times New Roman" w:cs="Times New Roman"/>
        </w:rPr>
        <w:t>iais que as culturas simplesmente</w:t>
      </w:r>
      <w:r w:rsidR="00D85E7A" w:rsidRPr="005D1536">
        <w:rPr>
          <w:rFonts w:ascii="Times New Roman" w:hAnsi="Times New Roman" w:cs="Times New Roman"/>
        </w:rPr>
        <w:t xml:space="preserve"> valorizam ou desprezam</w:t>
      </w:r>
      <w:r w:rsidRPr="005D1536">
        <w:rPr>
          <w:rFonts w:ascii="Times New Roman" w:hAnsi="Times New Roman" w:cs="Times New Roman"/>
        </w:rPr>
        <w:t xml:space="preserve">. </w:t>
      </w:r>
    </w:p>
    <w:p w14:paraId="327AD717" w14:textId="02C4A3F1" w:rsidR="001F3D62" w:rsidRPr="005D1536" w:rsidRDefault="001F3D62" w:rsidP="005A71FA">
      <w:pPr>
        <w:spacing w:line="360" w:lineRule="auto"/>
        <w:ind w:firstLine="720"/>
        <w:jc w:val="both"/>
        <w:rPr>
          <w:rFonts w:ascii="Times New Roman" w:hAnsi="Times New Roman" w:cs="Times New Roman"/>
        </w:rPr>
      </w:pPr>
      <w:r w:rsidRPr="005D1536">
        <w:rPr>
          <w:rFonts w:ascii="Times New Roman" w:hAnsi="Times New Roman" w:cs="Times New Roman"/>
        </w:rPr>
        <w:t xml:space="preserve">Uma crítica mais sofisticada à inveja do pênis é feita por Lacan. Para ele, a inveja do pênis é uma tentativa de demarcar um conjunto de mulheres através de um </w:t>
      </w:r>
      <w:r w:rsidR="00D85E7A" w:rsidRPr="005D1536">
        <w:rPr>
          <w:rFonts w:ascii="Times New Roman" w:hAnsi="Times New Roman" w:cs="Times New Roman"/>
        </w:rPr>
        <w:t>desejo único</w:t>
      </w:r>
      <w:r w:rsidR="00D92CFF" w:rsidRPr="005D1536">
        <w:rPr>
          <w:rFonts w:ascii="Times New Roman" w:hAnsi="Times New Roman" w:cs="Times New Roman"/>
        </w:rPr>
        <w:t xml:space="preserve">. Mas ele não atribui </w:t>
      </w:r>
      <w:r w:rsidR="00D85E7A" w:rsidRPr="005D1536">
        <w:rPr>
          <w:rFonts w:ascii="Times New Roman" w:hAnsi="Times New Roman" w:cs="Times New Roman"/>
        </w:rPr>
        <w:t xml:space="preserve">um </w:t>
      </w:r>
      <w:r w:rsidRPr="005D1536">
        <w:rPr>
          <w:rFonts w:ascii="Times New Roman" w:hAnsi="Times New Roman" w:cs="Times New Roman"/>
        </w:rPr>
        <w:t xml:space="preserve">desejo único </w:t>
      </w:r>
      <w:r w:rsidR="00D92CFF" w:rsidRPr="005D1536">
        <w:rPr>
          <w:rFonts w:ascii="Times New Roman" w:hAnsi="Times New Roman" w:cs="Times New Roman"/>
        </w:rPr>
        <w:t>às</w:t>
      </w:r>
      <w:r w:rsidRPr="005D1536">
        <w:rPr>
          <w:rFonts w:ascii="Times New Roman" w:hAnsi="Times New Roman" w:cs="Times New Roman"/>
        </w:rPr>
        <w:t xml:space="preserve"> mulheres, nem </w:t>
      </w:r>
      <w:r w:rsidR="00AD028D" w:rsidRPr="005D1536">
        <w:rPr>
          <w:rFonts w:ascii="Times New Roman" w:hAnsi="Times New Roman" w:cs="Times New Roman"/>
        </w:rPr>
        <w:t xml:space="preserve">tampouco </w:t>
      </w:r>
      <w:r w:rsidR="00D92CFF" w:rsidRPr="005D1536">
        <w:rPr>
          <w:rFonts w:ascii="Times New Roman" w:hAnsi="Times New Roman" w:cs="Times New Roman"/>
        </w:rPr>
        <w:t xml:space="preserve">as </w:t>
      </w:r>
      <w:r w:rsidR="00AD028D" w:rsidRPr="005D1536">
        <w:rPr>
          <w:rFonts w:ascii="Times New Roman" w:hAnsi="Times New Roman" w:cs="Times New Roman"/>
        </w:rPr>
        <w:t xml:space="preserve">vê </w:t>
      </w:r>
      <w:r w:rsidRPr="005D1536">
        <w:rPr>
          <w:rFonts w:ascii="Times New Roman" w:hAnsi="Times New Roman" w:cs="Times New Roman"/>
        </w:rPr>
        <w:t xml:space="preserve">como um conjunto. Ao </w:t>
      </w:r>
      <w:r w:rsidR="00D92CFF" w:rsidRPr="005D1536">
        <w:rPr>
          <w:rFonts w:ascii="Times New Roman" w:hAnsi="Times New Roman" w:cs="Times New Roman"/>
        </w:rPr>
        <w:t>criticar a inveja do pênis, desvincula</w:t>
      </w:r>
      <w:r w:rsidRPr="005D1536">
        <w:rPr>
          <w:rFonts w:ascii="Times New Roman" w:hAnsi="Times New Roman" w:cs="Times New Roman"/>
        </w:rPr>
        <w:t xml:space="preserve"> a sexualidade feminina da maternidade</w:t>
      </w:r>
      <w:r w:rsidR="00D92CFF" w:rsidRPr="005D1536">
        <w:rPr>
          <w:rFonts w:ascii="Times New Roman" w:hAnsi="Times New Roman" w:cs="Times New Roman"/>
        </w:rPr>
        <w:t xml:space="preserve">. Chega a elogiar </w:t>
      </w:r>
      <w:r w:rsidRPr="005D1536">
        <w:rPr>
          <w:rFonts w:ascii="Times New Roman" w:hAnsi="Times New Roman" w:cs="Times New Roman"/>
        </w:rPr>
        <w:t xml:space="preserve">Medeia, aquela que sacrificou os filhos para manter seu desejo de mulher. </w:t>
      </w:r>
      <w:r w:rsidR="009C5CED" w:rsidRPr="005D1536">
        <w:rPr>
          <w:rFonts w:ascii="Times New Roman" w:hAnsi="Times New Roman" w:cs="Times New Roman"/>
        </w:rPr>
        <w:t>Pensa</w:t>
      </w:r>
      <w:r w:rsidRPr="005D1536">
        <w:rPr>
          <w:rFonts w:ascii="Times New Roman" w:hAnsi="Times New Roman" w:cs="Times New Roman"/>
        </w:rPr>
        <w:t xml:space="preserve"> a mulher não pela inveja do pênis ou pela maternidade, mas por uma modalidade própria de gozo – um gozo a mais.  Em vez da inveja, ligada à condição de menos, o gozo ligado à condição de mais. </w:t>
      </w:r>
    </w:p>
    <w:p w14:paraId="2D9A6D6A" w14:textId="64778CD2" w:rsidR="001F3D62" w:rsidRPr="005D1536" w:rsidRDefault="009C5CED" w:rsidP="001F3D62">
      <w:pPr>
        <w:spacing w:line="360" w:lineRule="auto"/>
        <w:ind w:firstLine="720"/>
        <w:jc w:val="both"/>
        <w:rPr>
          <w:rFonts w:ascii="Times New Roman" w:hAnsi="Times New Roman" w:cs="Times New Roman"/>
        </w:rPr>
      </w:pPr>
      <w:r w:rsidRPr="005D1536">
        <w:rPr>
          <w:rFonts w:ascii="Times New Roman" w:hAnsi="Times New Roman" w:cs="Times New Roman"/>
        </w:rPr>
        <w:t>Ao propor a noção de</w:t>
      </w:r>
      <w:r w:rsidR="001F3D62" w:rsidRPr="005D1536">
        <w:rPr>
          <w:rFonts w:ascii="Times New Roman" w:hAnsi="Times New Roman" w:cs="Times New Roman"/>
        </w:rPr>
        <w:t xml:space="preserve"> gozo a mais, Lacan sai do tipo de raciocínio simétrico que foi u</w:t>
      </w:r>
      <w:r w:rsidR="00D12F9E" w:rsidRPr="005D1536">
        <w:rPr>
          <w:rFonts w:ascii="Times New Roman" w:hAnsi="Times New Roman" w:cs="Times New Roman"/>
        </w:rPr>
        <w:t xml:space="preserve">sado por </w:t>
      </w:r>
      <w:proofErr w:type="spellStart"/>
      <w:r w:rsidR="00D12F9E" w:rsidRPr="005D1536">
        <w:rPr>
          <w:rFonts w:ascii="Times New Roman" w:hAnsi="Times New Roman" w:cs="Times New Roman"/>
        </w:rPr>
        <w:t>Horney</w:t>
      </w:r>
      <w:proofErr w:type="spellEnd"/>
      <w:r w:rsidR="00D12F9E" w:rsidRPr="005D1536">
        <w:rPr>
          <w:rFonts w:ascii="Times New Roman" w:hAnsi="Times New Roman" w:cs="Times New Roman"/>
        </w:rPr>
        <w:t xml:space="preserve"> e Jones. Sai da</w:t>
      </w:r>
      <w:r w:rsidR="001F3D62" w:rsidRPr="005D1536">
        <w:rPr>
          <w:rFonts w:ascii="Times New Roman" w:hAnsi="Times New Roman" w:cs="Times New Roman"/>
        </w:rPr>
        <w:t xml:space="preserve"> lógica do complemento entre m</w:t>
      </w:r>
      <w:r w:rsidR="00D12F9E" w:rsidRPr="005D1536">
        <w:rPr>
          <w:rFonts w:ascii="Times New Roman" w:hAnsi="Times New Roman" w:cs="Times New Roman"/>
        </w:rPr>
        <w:t>asculino e feminino e adentra a</w:t>
      </w:r>
      <w:r w:rsidR="001F3D62" w:rsidRPr="005D1536">
        <w:rPr>
          <w:rFonts w:ascii="Times New Roman" w:hAnsi="Times New Roman" w:cs="Times New Roman"/>
        </w:rPr>
        <w:t xml:space="preserve"> lógica do suplemento. O feminino não é algo que complementa o masculino, como um dedo e uma luva. O feminino é</w:t>
      </w:r>
      <w:r w:rsidR="00D12F9E" w:rsidRPr="005D1536">
        <w:rPr>
          <w:rFonts w:ascii="Times New Roman" w:hAnsi="Times New Roman" w:cs="Times New Roman"/>
        </w:rPr>
        <w:t xml:space="preserve"> um suplemento do masculino, situando-se</w:t>
      </w:r>
      <w:r w:rsidR="001F3D62" w:rsidRPr="005D1536">
        <w:rPr>
          <w:rFonts w:ascii="Times New Roman" w:hAnsi="Times New Roman" w:cs="Times New Roman"/>
        </w:rPr>
        <w:t xml:space="preserve"> </w:t>
      </w:r>
      <w:r w:rsidR="00D12F9E" w:rsidRPr="005D1536">
        <w:rPr>
          <w:rFonts w:ascii="Times New Roman" w:hAnsi="Times New Roman" w:cs="Times New Roman"/>
        </w:rPr>
        <w:t xml:space="preserve">para </w:t>
      </w:r>
      <w:r w:rsidR="001F3D62" w:rsidRPr="005D1536">
        <w:rPr>
          <w:rFonts w:ascii="Times New Roman" w:hAnsi="Times New Roman" w:cs="Times New Roman"/>
        </w:rPr>
        <w:t>além dele, marcando o limite da ordem fálica, do simbólico, do todo.</w:t>
      </w:r>
    </w:p>
    <w:p w14:paraId="1864501B" w14:textId="0120F825" w:rsidR="001F3D62" w:rsidRPr="005D1536" w:rsidRDefault="00C62654" w:rsidP="001F3D62">
      <w:pPr>
        <w:spacing w:line="360" w:lineRule="auto"/>
        <w:ind w:firstLine="720"/>
        <w:jc w:val="both"/>
        <w:rPr>
          <w:rFonts w:ascii="Times New Roman" w:hAnsi="Times New Roman" w:cs="Times New Roman"/>
        </w:rPr>
      </w:pPr>
      <w:r w:rsidRPr="005D1536">
        <w:rPr>
          <w:rFonts w:ascii="Times New Roman" w:hAnsi="Times New Roman" w:cs="Times New Roman"/>
        </w:rPr>
        <w:t>É nesse sentido</w:t>
      </w:r>
      <w:r w:rsidR="001F3D62" w:rsidRPr="005D1536">
        <w:rPr>
          <w:rFonts w:ascii="Times New Roman" w:hAnsi="Times New Roman" w:cs="Times New Roman"/>
        </w:rPr>
        <w:t xml:space="preserve"> que Lacan propõe as fórmulas da </w:t>
      </w:r>
      <w:proofErr w:type="spellStart"/>
      <w:r w:rsidR="001F3D62" w:rsidRPr="005D1536">
        <w:rPr>
          <w:rFonts w:ascii="Times New Roman" w:hAnsi="Times New Roman" w:cs="Times New Roman"/>
        </w:rPr>
        <w:t>sexuação</w:t>
      </w:r>
      <w:proofErr w:type="spellEnd"/>
      <w:r w:rsidR="001F3D62" w:rsidRPr="005D1536">
        <w:rPr>
          <w:rFonts w:ascii="Times New Roman" w:hAnsi="Times New Roman" w:cs="Times New Roman"/>
        </w:rPr>
        <w:t xml:space="preserve">, </w:t>
      </w:r>
      <w:r w:rsidR="00BD74DE" w:rsidRPr="005D1536">
        <w:rPr>
          <w:rFonts w:ascii="Times New Roman" w:hAnsi="Times New Roman" w:cs="Times New Roman"/>
        </w:rPr>
        <w:t>num quadro dividido em duas</w:t>
      </w:r>
      <w:r w:rsidR="001F3D62" w:rsidRPr="005D1536">
        <w:rPr>
          <w:rFonts w:ascii="Times New Roman" w:hAnsi="Times New Roman" w:cs="Times New Roman"/>
        </w:rPr>
        <w:t xml:space="preserve"> partes: do lado do homem haveria o registro fálico, e do lado mulher o registro do não-todo: a mulher se inscreve na ordem fálica, mas não toda; algo nela escapa a essa ordem, o que lhe possibilita um gozo a mais. É importante ver que os dois lados do quadro da </w:t>
      </w:r>
      <w:proofErr w:type="spellStart"/>
      <w:r w:rsidR="001F3D62" w:rsidRPr="005D1536">
        <w:rPr>
          <w:rFonts w:ascii="Times New Roman" w:hAnsi="Times New Roman" w:cs="Times New Roman"/>
        </w:rPr>
        <w:t>sexuação</w:t>
      </w:r>
      <w:proofErr w:type="spellEnd"/>
      <w:r w:rsidR="001F3D62" w:rsidRPr="005D1536">
        <w:rPr>
          <w:rFonts w:ascii="Times New Roman" w:hAnsi="Times New Roman" w:cs="Times New Roman"/>
        </w:rPr>
        <w:t xml:space="preserve"> não se relacionam um com o outro, mas com um ordenador universal – o falo. O femini</w:t>
      </w:r>
      <w:r w:rsidR="00BD74DE" w:rsidRPr="005D1536">
        <w:rPr>
          <w:rFonts w:ascii="Times New Roman" w:hAnsi="Times New Roman" w:cs="Times New Roman"/>
        </w:rPr>
        <w:t>no (</w:t>
      </w:r>
      <w:r w:rsidR="00612A83" w:rsidRPr="005D1536">
        <w:rPr>
          <w:rFonts w:ascii="Times New Roman" w:hAnsi="Times New Roman" w:cs="Times New Roman"/>
        </w:rPr>
        <w:t xml:space="preserve">para mulheres e </w:t>
      </w:r>
      <w:r w:rsidR="001C1C30" w:rsidRPr="005D1536">
        <w:rPr>
          <w:rFonts w:ascii="Times New Roman" w:hAnsi="Times New Roman" w:cs="Times New Roman"/>
        </w:rPr>
        <w:t>homens) está para além do falo e indica o limite da ordem simbólica</w:t>
      </w:r>
      <w:r w:rsidR="00BD74DE" w:rsidRPr="005D1536">
        <w:rPr>
          <w:rFonts w:ascii="Times New Roman" w:hAnsi="Times New Roman" w:cs="Times New Roman"/>
        </w:rPr>
        <w:t>;</w:t>
      </w:r>
      <w:r w:rsidR="001F3D62" w:rsidRPr="005D1536">
        <w:rPr>
          <w:rFonts w:ascii="Times New Roman" w:hAnsi="Times New Roman" w:cs="Times New Roman"/>
        </w:rPr>
        <w:t xml:space="preserve"> não se submete</w:t>
      </w:r>
      <w:r w:rsidR="00BD74DE" w:rsidRPr="005D1536">
        <w:rPr>
          <w:rFonts w:ascii="Times New Roman" w:hAnsi="Times New Roman" w:cs="Times New Roman"/>
        </w:rPr>
        <w:t>ndo</w:t>
      </w:r>
      <w:r w:rsidR="001F3D62" w:rsidRPr="005D1536">
        <w:rPr>
          <w:rFonts w:ascii="Times New Roman" w:hAnsi="Times New Roman" w:cs="Times New Roman"/>
        </w:rPr>
        <w:t xml:space="preserve"> inteiramente a ela</w:t>
      </w:r>
      <w:r w:rsidR="001C1C30" w:rsidRPr="005D1536">
        <w:rPr>
          <w:rFonts w:ascii="Times New Roman" w:hAnsi="Times New Roman" w:cs="Times New Roman"/>
        </w:rPr>
        <w:t xml:space="preserve">, </w:t>
      </w:r>
      <w:r w:rsidR="00BD74DE" w:rsidRPr="005D1536">
        <w:rPr>
          <w:rFonts w:ascii="Times New Roman" w:hAnsi="Times New Roman" w:cs="Times New Roman"/>
        </w:rPr>
        <w:t xml:space="preserve"> acede a um </w:t>
      </w:r>
      <w:r w:rsidR="001F3D62" w:rsidRPr="005D1536">
        <w:rPr>
          <w:rFonts w:ascii="Times New Roman" w:hAnsi="Times New Roman" w:cs="Times New Roman"/>
        </w:rPr>
        <w:t xml:space="preserve">gozo a mais. </w:t>
      </w:r>
    </w:p>
    <w:p w14:paraId="5B61D20E" w14:textId="10698725" w:rsidR="001F3D62" w:rsidRPr="005D1536" w:rsidRDefault="00C53ED0" w:rsidP="001F3D62">
      <w:pPr>
        <w:spacing w:line="360" w:lineRule="auto"/>
        <w:ind w:firstLine="720"/>
        <w:jc w:val="both"/>
        <w:rPr>
          <w:rFonts w:ascii="Times New Roman" w:hAnsi="Times New Roman" w:cs="Times New Roman"/>
        </w:rPr>
      </w:pPr>
      <w:r w:rsidRPr="005D1536">
        <w:rPr>
          <w:rFonts w:ascii="Times New Roman" w:hAnsi="Times New Roman" w:cs="Times New Roman"/>
        </w:rPr>
        <w:t>Duas críticas principais podem ser</w:t>
      </w:r>
      <w:r w:rsidR="001F3D62" w:rsidRPr="005D1536">
        <w:rPr>
          <w:rFonts w:ascii="Times New Roman" w:hAnsi="Times New Roman" w:cs="Times New Roman"/>
        </w:rPr>
        <w:t xml:space="preserve"> feitas ao quadro de </w:t>
      </w:r>
      <w:proofErr w:type="spellStart"/>
      <w:r w:rsidR="001F3D62" w:rsidRPr="005D1536">
        <w:rPr>
          <w:rFonts w:ascii="Times New Roman" w:hAnsi="Times New Roman" w:cs="Times New Roman"/>
        </w:rPr>
        <w:t>sexuação</w:t>
      </w:r>
      <w:proofErr w:type="spellEnd"/>
      <w:r w:rsidR="001F3D62" w:rsidRPr="005D1536">
        <w:rPr>
          <w:rFonts w:ascii="Times New Roman" w:hAnsi="Times New Roman" w:cs="Times New Roman"/>
        </w:rPr>
        <w:t xml:space="preserve"> de Lacan. Em primeiro lugar, </w:t>
      </w:r>
      <w:r w:rsidR="00C62654" w:rsidRPr="005D1536">
        <w:rPr>
          <w:rFonts w:ascii="Times New Roman" w:hAnsi="Times New Roman" w:cs="Times New Roman"/>
        </w:rPr>
        <w:t>trata-se um quadro binário. Mesmo</w:t>
      </w:r>
      <w:r w:rsidR="001F3D62" w:rsidRPr="005D1536">
        <w:rPr>
          <w:rFonts w:ascii="Times New Roman" w:hAnsi="Times New Roman" w:cs="Times New Roman"/>
        </w:rPr>
        <w:t xml:space="preserve"> que Lacan não proponha a existência de gêneros,</w:t>
      </w:r>
      <w:r w:rsidR="00C62654" w:rsidRPr="005D1536">
        <w:rPr>
          <w:rFonts w:ascii="Times New Roman" w:hAnsi="Times New Roman" w:cs="Times New Roman"/>
        </w:rPr>
        <w:t xml:space="preserve"> e sim</w:t>
      </w:r>
      <w:r w:rsidR="001F3D62" w:rsidRPr="005D1536">
        <w:rPr>
          <w:rFonts w:ascii="Times New Roman" w:hAnsi="Times New Roman" w:cs="Times New Roman"/>
        </w:rPr>
        <w:t xml:space="preserve"> de duas fo</w:t>
      </w:r>
      <w:r w:rsidR="00DB68E7" w:rsidRPr="005D1536">
        <w:rPr>
          <w:rFonts w:ascii="Times New Roman" w:hAnsi="Times New Roman" w:cs="Times New Roman"/>
        </w:rPr>
        <w:t xml:space="preserve">rmas de gozo, </w:t>
      </w:r>
      <w:r w:rsidR="00C62654" w:rsidRPr="005D1536">
        <w:rPr>
          <w:rFonts w:ascii="Times New Roman" w:hAnsi="Times New Roman" w:cs="Times New Roman"/>
        </w:rPr>
        <w:t>aceita</w:t>
      </w:r>
      <w:r w:rsidR="001F3D62" w:rsidRPr="005D1536">
        <w:rPr>
          <w:rFonts w:ascii="Times New Roman" w:hAnsi="Times New Roman" w:cs="Times New Roman"/>
        </w:rPr>
        <w:t xml:space="preserve"> sem muita crítica o binarismo presente na nossa cultura. Em segundo lugar, </w:t>
      </w:r>
      <w:r w:rsidR="00DB68E7" w:rsidRPr="005D1536">
        <w:rPr>
          <w:rFonts w:ascii="Times New Roman" w:hAnsi="Times New Roman" w:cs="Times New Roman"/>
        </w:rPr>
        <w:t>os</w:t>
      </w:r>
      <w:r w:rsidR="001F3D62" w:rsidRPr="005D1536">
        <w:rPr>
          <w:rFonts w:ascii="Times New Roman" w:hAnsi="Times New Roman" w:cs="Times New Roman"/>
        </w:rPr>
        <w:t xml:space="preserve"> </w:t>
      </w:r>
      <w:r w:rsidRPr="005D1536">
        <w:rPr>
          <w:rFonts w:ascii="Times New Roman" w:hAnsi="Times New Roman" w:cs="Times New Roman"/>
        </w:rPr>
        <w:t>dois lados do quadro se encontram, ainda que sob</w:t>
      </w:r>
      <w:r w:rsidR="001F3D62" w:rsidRPr="005D1536">
        <w:rPr>
          <w:rFonts w:ascii="Times New Roman" w:hAnsi="Times New Roman" w:cs="Times New Roman"/>
        </w:rPr>
        <w:t xml:space="preserve"> formas diferentes, subordinados a uma medida prévia a partir da qual o todo e o não-todo se definem. Com respeito à </w:t>
      </w:r>
      <w:proofErr w:type="spellStart"/>
      <w:r w:rsidR="001F3D62" w:rsidRPr="005D1536">
        <w:rPr>
          <w:rFonts w:ascii="Times New Roman" w:hAnsi="Times New Roman" w:cs="Times New Roman"/>
        </w:rPr>
        <w:t>sexuação</w:t>
      </w:r>
      <w:proofErr w:type="spellEnd"/>
      <w:r w:rsidR="001F3D62" w:rsidRPr="005D1536">
        <w:rPr>
          <w:rFonts w:ascii="Times New Roman" w:hAnsi="Times New Roman" w:cs="Times New Roman"/>
        </w:rPr>
        <w:t>, tanto a posição masculina quanto a feminina são diferenças relativas a um ordenador universal, a uma medida padrão que, na perspectiva lacaniana, é o falo. O feminino aparece no quadro como u</w:t>
      </w:r>
      <w:r w:rsidR="00DB68E7" w:rsidRPr="005D1536">
        <w:rPr>
          <w:rFonts w:ascii="Times New Roman" w:hAnsi="Times New Roman" w:cs="Times New Roman"/>
        </w:rPr>
        <w:t>ma imensa bainha do falo. Este</w:t>
      </w:r>
      <w:r w:rsidR="001F3D62" w:rsidRPr="005D1536">
        <w:rPr>
          <w:rFonts w:ascii="Times New Roman" w:hAnsi="Times New Roman" w:cs="Times New Roman"/>
        </w:rPr>
        <w:t xml:space="preserve"> continua a ser a referência, ainda que de forma mais aberta. </w:t>
      </w:r>
    </w:p>
    <w:p w14:paraId="52C45068" w14:textId="6AD27D9B" w:rsidR="001F3D62" w:rsidRPr="005D1536" w:rsidRDefault="00DB68E7" w:rsidP="001F3D62">
      <w:pPr>
        <w:spacing w:line="360" w:lineRule="auto"/>
        <w:ind w:firstLine="720"/>
        <w:jc w:val="both"/>
        <w:rPr>
          <w:rFonts w:ascii="Times New Roman" w:hAnsi="Times New Roman" w:cs="Times New Roman"/>
        </w:rPr>
      </w:pPr>
      <w:r w:rsidRPr="005D1536">
        <w:rPr>
          <w:rFonts w:ascii="Times New Roman" w:hAnsi="Times New Roman" w:cs="Times New Roman"/>
        </w:rPr>
        <w:t>Assim</w:t>
      </w:r>
      <w:r w:rsidR="00C53ED0" w:rsidRPr="005D1536">
        <w:rPr>
          <w:rFonts w:ascii="Times New Roman" w:hAnsi="Times New Roman" w:cs="Times New Roman"/>
        </w:rPr>
        <w:t xml:space="preserve">, </w:t>
      </w:r>
      <w:r w:rsidR="001F3D62" w:rsidRPr="005D1536">
        <w:rPr>
          <w:rFonts w:ascii="Times New Roman" w:hAnsi="Times New Roman" w:cs="Times New Roman"/>
        </w:rPr>
        <w:t xml:space="preserve">de </w:t>
      </w:r>
      <w:r w:rsidR="00C53ED0" w:rsidRPr="005D1536">
        <w:rPr>
          <w:rFonts w:ascii="Times New Roman" w:hAnsi="Times New Roman" w:cs="Times New Roman"/>
        </w:rPr>
        <w:t xml:space="preserve">uma </w:t>
      </w:r>
      <w:r w:rsidR="001F3D62" w:rsidRPr="005D1536">
        <w:rPr>
          <w:rFonts w:ascii="Times New Roman" w:hAnsi="Times New Roman" w:cs="Times New Roman"/>
        </w:rPr>
        <w:t xml:space="preserve">maneira mais aberta ou mais fechada, não escapamos do </w:t>
      </w:r>
      <w:proofErr w:type="spellStart"/>
      <w:r w:rsidR="001F3D62" w:rsidRPr="005D1536">
        <w:rPr>
          <w:rFonts w:ascii="Times New Roman" w:hAnsi="Times New Roman" w:cs="Times New Roman"/>
        </w:rPr>
        <w:t>falocentrismo</w:t>
      </w:r>
      <w:proofErr w:type="spellEnd"/>
      <w:r w:rsidR="001F3D62" w:rsidRPr="005D1536">
        <w:rPr>
          <w:rFonts w:ascii="Times New Roman" w:hAnsi="Times New Roman" w:cs="Times New Roman"/>
        </w:rPr>
        <w:t xml:space="preserve">. Em Lacan não se trata mais de essência feminina, como em Karen </w:t>
      </w:r>
      <w:proofErr w:type="spellStart"/>
      <w:r w:rsidR="001F3D62" w:rsidRPr="005D1536">
        <w:rPr>
          <w:rFonts w:ascii="Times New Roman" w:hAnsi="Times New Roman" w:cs="Times New Roman"/>
        </w:rPr>
        <w:t>Horney</w:t>
      </w:r>
      <w:proofErr w:type="spellEnd"/>
      <w:r w:rsidR="001F3D62" w:rsidRPr="005D1536">
        <w:rPr>
          <w:rFonts w:ascii="Times New Roman" w:hAnsi="Times New Roman" w:cs="Times New Roman"/>
        </w:rPr>
        <w:t>, e sim de uma po</w:t>
      </w:r>
      <w:r w:rsidR="00D01E36" w:rsidRPr="005D1536">
        <w:rPr>
          <w:rFonts w:ascii="Times New Roman" w:hAnsi="Times New Roman" w:cs="Times New Roman"/>
        </w:rPr>
        <w:t xml:space="preserve">sição feminina. Mas </w:t>
      </w:r>
      <w:r w:rsidR="001F3D62" w:rsidRPr="005D1536">
        <w:rPr>
          <w:rFonts w:ascii="Times New Roman" w:hAnsi="Times New Roman" w:cs="Times New Roman"/>
        </w:rPr>
        <w:t xml:space="preserve">essa posição tem coordenadas </w:t>
      </w:r>
      <w:proofErr w:type="spellStart"/>
      <w:r w:rsidR="001F3D62" w:rsidRPr="005D1536">
        <w:rPr>
          <w:rFonts w:ascii="Times New Roman" w:hAnsi="Times New Roman" w:cs="Times New Roman"/>
        </w:rPr>
        <w:t>identificatórias</w:t>
      </w:r>
      <w:proofErr w:type="spellEnd"/>
      <w:r w:rsidR="001F3D62" w:rsidRPr="005D1536">
        <w:rPr>
          <w:rFonts w:ascii="Times New Roman" w:hAnsi="Times New Roman" w:cs="Times New Roman"/>
        </w:rPr>
        <w:t xml:space="preserve"> prévias, dadas por um quadro binário que se constitui em torno do falo, mesmo quando o falo se apresenta como superável. A mulher é não toda ao se definir em relação ao todo, e só goza a mais em relação a um gozo estabelecido como padrão. Mesmo o gozo a mais acaba funcionando como referência </w:t>
      </w:r>
      <w:proofErr w:type="spellStart"/>
      <w:r w:rsidR="001F3D62" w:rsidRPr="005D1536">
        <w:rPr>
          <w:rFonts w:ascii="Times New Roman" w:hAnsi="Times New Roman" w:cs="Times New Roman"/>
        </w:rPr>
        <w:t>identificatória</w:t>
      </w:r>
      <w:proofErr w:type="spellEnd"/>
      <w:r w:rsidR="001F3D62" w:rsidRPr="005D1536">
        <w:rPr>
          <w:rFonts w:ascii="Times New Roman" w:hAnsi="Times New Roman" w:cs="Times New Roman"/>
        </w:rPr>
        <w:t>. Ou seja, ao substituir essência por posição, Lacan termina relançando a es</w:t>
      </w:r>
      <w:r w:rsidR="00301EA3" w:rsidRPr="005D1536">
        <w:rPr>
          <w:rFonts w:ascii="Times New Roman" w:hAnsi="Times New Roman" w:cs="Times New Roman"/>
        </w:rPr>
        <w:t>sência, ainda que de uma forma mais sofisticada. Porém</w:t>
      </w:r>
      <w:r w:rsidR="001F3D62" w:rsidRPr="005D1536">
        <w:rPr>
          <w:rFonts w:ascii="Times New Roman" w:hAnsi="Times New Roman" w:cs="Times New Roman"/>
        </w:rPr>
        <w:t xml:space="preserve"> não menos </w:t>
      </w:r>
      <w:proofErr w:type="spellStart"/>
      <w:r w:rsidR="001F3D62" w:rsidRPr="005D1536">
        <w:rPr>
          <w:rFonts w:ascii="Times New Roman" w:hAnsi="Times New Roman" w:cs="Times New Roman"/>
        </w:rPr>
        <w:t>falologocêntrica</w:t>
      </w:r>
      <w:proofErr w:type="spellEnd"/>
      <w:r w:rsidR="001F3D62" w:rsidRPr="005D1536">
        <w:rPr>
          <w:rFonts w:ascii="Times New Roman" w:hAnsi="Times New Roman" w:cs="Times New Roman"/>
        </w:rPr>
        <w:t>.</w:t>
      </w:r>
    </w:p>
    <w:p w14:paraId="504D8025" w14:textId="6DF14AE7" w:rsidR="001F3D62" w:rsidRPr="005D1536" w:rsidRDefault="00301EA3" w:rsidP="001F3D62">
      <w:pPr>
        <w:spacing w:line="360" w:lineRule="auto"/>
        <w:ind w:firstLine="720"/>
        <w:jc w:val="both"/>
        <w:rPr>
          <w:rFonts w:ascii="Times New Roman" w:hAnsi="Times New Roman" w:cs="Times New Roman"/>
        </w:rPr>
      </w:pPr>
      <w:r w:rsidRPr="005D1536">
        <w:rPr>
          <w:rFonts w:ascii="Times New Roman" w:hAnsi="Times New Roman" w:cs="Times New Roman"/>
        </w:rPr>
        <w:t>Monique Davi-</w:t>
      </w:r>
      <w:proofErr w:type="spellStart"/>
      <w:r w:rsidRPr="005D1536">
        <w:rPr>
          <w:rFonts w:ascii="Times New Roman" w:hAnsi="Times New Roman" w:cs="Times New Roman"/>
        </w:rPr>
        <w:t>Ménard</w:t>
      </w:r>
      <w:proofErr w:type="spellEnd"/>
      <w:r w:rsidRPr="005D1536">
        <w:rPr>
          <w:rFonts w:ascii="Times New Roman" w:hAnsi="Times New Roman" w:cs="Times New Roman"/>
        </w:rPr>
        <w:t xml:space="preserve"> dirá que </w:t>
      </w:r>
      <w:r w:rsidR="00426516" w:rsidRPr="005D1536">
        <w:rPr>
          <w:rFonts w:ascii="Times New Roman" w:hAnsi="Times New Roman" w:cs="Times New Roman"/>
        </w:rPr>
        <w:t xml:space="preserve">o que faz </w:t>
      </w:r>
      <w:r w:rsidRPr="005D1536">
        <w:rPr>
          <w:rFonts w:ascii="Times New Roman" w:hAnsi="Times New Roman" w:cs="Times New Roman"/>
        </w:rPr>
        <w:t xml:space="preserve">Lacan </w:t>
      </w:r>
      <w:r w:rsidR="001F3D62" w:rsidRPr="005D1536">
        <w:rPr>
          <w:rFonts w:ascii="Times New Roman" w:hAnsi="Times New Roman" w:cs="Times New Roman"/>
        </w:rPr>
        <w:t xml:space="preserve">com seu quadro de </w:t>
      </w:r>
      <w:proofErr w:type="spellStart"/>
      <w:r w:rsidR="001F3D62" w:rsidRPr="005D1536">
        <w:rPr>
          <w:rFonts w:ascii="Times New Roman" w:hAnsi="Times New Roman" w:cs="Times New Roman"/>
        </w:rPr>
        <w:t>sexuação</w:t>
      </w:r>
      <w:proofErr w:type="spellEnd"/>
      <w:r w:rsidR="001F3D62" w:rsidRPr="005D1536">
        <w:rPr>
          <w:rFonts w:ascii="Times New Roman" w:hAnsi="Times New Roman" w:cs="Times New Roman"/>
        </w:rPr>
        <w:t xml:space="preserve"> é transformar em fórmulas uma fantasia masculina. Michel </w:t>
      </w:r>
      <w:proofErr w:type="spellStart"/>
      <w:r w:rsidR="001F3D62" w:rsidRPr="005D1536">
        <w:rPr>
          <w:rFonts w:ascii="Times New Roman" w:hAnsi="Times New Roman" w:cs="Times New Roman"/>
        </w:rPr>
        <w:t>Tort</w:t>
      </w:r>
      <w:proofErr w:type="spellEnd"/>
      <w:r w:rsidR="001F3D62" w:rsidRPr="005D1536">
        <w:rPr>
          <w:rFonts w:ascii="Times New Roman" w:hAnsi="Times New Roman" w:cs="Times New Roman"/>
        </w:rPr>
        <w:t xml:space="preserve"> </w:t>
      </w:r>
      <w:r w:rsidR="00426516" w:rsidRPr="005D1536">
        <w:rPr>
          <w:rFonts w:ascii="Times New Roman" w:hAnsi="Times New Roman" w:cs="Times New Roman"/>
        </w:rPr>
        <w:t>dirá</w:t>
      </w:r>
      <w:r w:rsidR="001F3D62" w:rsidRPr="005D1536">
        <w:rPr>
          <w:rFonts w:ascii="Times New Roman" w:hAnsi="Times New Roman" w:cs="Times New Roman"/>
        </w:rPr>
        <w:t xml:space="preserve"> que essas fórmulas são “a versão final do </w:t>
      </w:r>
      <w:proofErr w:type="spellStart"/>
      <w:r w:rsidR="001F3D62" w:rsidRPr="005D1536">
        <w:rPr>
          <w:rFonts w:ascii="Times New Roman" w:hAnsi="Times New Roman" w:cs="Times New Roman"/>
        </w:rPr>
        <w:t>assujeitamento</w:t>
      </w:r>
      <w:proofErr w:type="spellEnd"/>
      <w:r w:rsidR="001F3D62" w:rsidRPr="005D1536">
        <w:rPr>
          <w:rFonts w:ascii="Times New Roman" w:hAnsi="Times New Roman" w:cs="Times New Roman"/>
        </w:rPr>
        <w:t xml:space="preserve"> das mulheres ao fantasma de castração dos homens”.</w:t>
      </w:r>
      <w:r w:rsidR="00D01E36" w:rsidRPr="005D1536">
        <w:rPr>
          <w:rFonts w:ascii="Times New Roman" w:hAnsi="Times New Roman" w:cs="Times New Roman"/>
        </w:rPr>
        <w:t xml:space="preserve"> </w:t>
      </w:r>
      <w:proofErr w:type="spellStart"/>
      <w:r w:rsidR="001F3D62" w:rsidRPr="005D1536">
        <w:rPr>
          <w:rFonts w:ascii="Times New Roman" w:hAnsi="Times New Roman" w:cs="Times New Roman"/>
        </w:rPr>
        <w:t>Luce</w:t>
      </w:r>
      <w:proofErr w:type="spellEnd"/>
      <w:r w:rsidR="001F3D62" w:rsidRPr="005D1536">
        <w:rPr>
          <w:rFonts w:ascii="Times New Roman" w:hAnsi="Times New Roman" w:cs="Times New Roman"/>
        </w:rPr>
        <w:t xml:space="preserve"> </w:t>
      </w:r>
      <w:proofErr w:type="spellStart"/>
      <w:r w:rsidR="001F3D62" w:rsidRPr="005D1536">
        <w:rPr>
          <w:rFonts w:ascii="Times New Roman" w:hAnsi="Times New Roman" w:cs="Times New Roman"/>
        </w:rPr>
        <w:t>Irigaray</w:t>
      </w:r>
      <w:proofErr w:type="spellEnd"/>
      <w:r w:rsidR="001F3D62" w:rsidRPr="005D1536">
        <w:rPr>
          <w:rFonts w:ascii="Times New Roman" w:hAnsi="Times New Roman" w:cs="Times New Roman"/>
        </w:rPr>
        <w:t xml:space="preserve"> faz a crítica mais aguda: </w:t>
      </w:r>
      <w:r w:rsidR="005D1536">
        <w:rPr>
          <w:rFonts w:ascii="Times New Roman" w:hAnsi="Times New Roman" w:cs="Times New Roman"/>
        </w:rPr>
        <w:t>“</w:t>
      </w:r>
      <w:r w:rsidR="001F3D62" w:rsidRPr="005D1536">
        <w:rPr>
          <w:rFonts w:ascii="Times New Roman" w:hAnsi="Times New Roman" w:cs="Times New Roman"/>
        </w:rPr>
        <w:t>O simbólico que vocês (</w:t>
      </w:r>
      <w:r w:rsidR="001F3D62" w:rsidRPr="004C1B0B">
        <w:rPr>
          <w:rFonts w:ascii="Times New Roman" w:hAnsi="Times New Roman" w:cs="Times New Roman"/>
          <w:i/>
        </w:rPr>
        <w:t xml:space="preserve">Messieurs </w:t>
      </w:r>
      <w:proofErr w:type="spellStart"/>
      <w:r w:rsidR="001F3D62" w:rsidRPr="004C1B0B">
        <w:rPr>
          <w:rFonts w:ascii="Times New Roman" w:hAnsi="Times New Roman" w:cs="Times New Roman"/>
          <w:i/>
        </w:rPr>
        <w:t>les</w:t>
      </w:r>
      <w:proofErr w:type="spellEnd"/>
      <w:r w:rsidR="001F3D62" w:rsidRPr="004C1B0B">
        <w:rPr>
          <w:rFonts w:ascii="Times New Roman" w:hAnsi="Times New Roman" w:cs="Times New Roman"/>
          <w:i/>
        </w:rPr>
        <w:t xml:space="preserve"> </w:t>
      </w:r>
      <w:proofErr w:type="spellStart"/>
      <w:r w:rsidR="001F3D62" w:rsidRPr="004C1B0B">
        <w:rPr>
          <w:rFonts w:ascii="Times New Roman" w:hAnsi="Times New Roman" w:cs="Times New Roman"/>
          <w:i/>
        </w:rPr>
        <w:t>psychanalistes</w:t>
      </w:r>
      <w:proofErr w:type="spellEnd"/>
      <w:r w:rsidR="001F3D62" w:rsidRPr="005D1536">
        <w:rPr>
          <w:rFonts w:ascii="Times New Roman" w:hAnsi="Times New Roman" w:cs="Times New Roman"/>
        </w:rPr>
        <w:t>) impõem como um unive</w:t>
      </w:r>
      <w:r w:rsidR="00426516" w:rsidRPr="005D1536">
        <w:rPr>
          <w:rFonts w:ascii="Times New Roman" w:hAnsi="Times New Roman" w:cs="Times New Roman"/>
        </w:rPr>
        <w:t>rsal, livre de qualquer contingê</w:t>
      </w:r>
      <w:r w:rsidR="001F3D62" w:rsidRPr="005D1536">
        <w:rPr>
          <w:rFonts w:ascii="Times New Roman" w:hAnsi="Times New Roman" w:cs="Times New Roman"/>
        </w:rPr>
        <w:t>ncia empírica ou histórica, é o imaginário de vocês, homens, transformad</w:t>
      </w:r>
      <w:r w:rsidR="005D1536">
        <w:rPr>
          <w:rFonts w:ascii="Times New Roman" w:hAnsi="Times New Roman" w:cs="Times New Roman"/>
        </w:rPr>
        <w:t>o numa ordem, numa ordem social.”</w:t>
      </w:r>
      <w:r w:rsidR="001F3D62" w:rsidRPr="005D1536">
        <w:rPr>
          <w:rFonts w:ascii="Times New Roman" w:hAnsi="Times New Roman" w:cs="Times New Roman"/>
        </w:rPr>
        <w:t xml:space="preserve"> </w:t>
      </w:r>
    </w:p>
    <w:p w14:paraId="187E0FE2" w14:textId="40028BFC" w:rsidR="00A15DEC" w:rsidRPr="005D1536" w:rsidRDefault="001F3D62" w:rsidP="00426516">
      <w:pPr>
        <w:spacing w:line="360" w:lineRule="auto"/>
        <w:ind w:firstLine="720"/>
        <w:jc w:val="both"/>
        <w:rPr>
          <w:rFonts w:ascii="Times New Roman" w:hAnsi="Times New Roman" w:cs="Times New Roman"/>
        </w:rPr>
      </w:pPr>
      <w:r w:rsidRPr="005D1536">
        <w:rPr>
          <w:rFonts w:ascii="Times New Roman" w:hAnsi="Times New Roman" w:cs="Times New Roman"/>
        </w:rPr>
        <w:t xml:space="preserve">Outra crítica </w:t>
      </w:r>
      <w:r w:rsidR="0074338D" w:rsidRPr="005D1536">
        <w:rPr>
          <w:rFonts w:ascii="Times New Roman" w:hAnsi="Times New Roman" w:cs="Times New Roman"/>
        </w:rPr>
        <w:t xml:space="preserve">interessante </w:t>
      </w:r>
      <w:r w:rsidRPr="005D1536">
        <w:rPr>
          <w:rFonts w:ascii="Times New Roman" w:hAnsi="Times New Roman" w:cs="Times New Roman"/>
        </w:rPr>
        <w:t xml:space="preserve">à noção de </w:t>
      </w:r>
      <w:r w:rsidR="00426516" w:rsidRPr="005D1536">
        <w:rPr>
          <w:rFonts w:ascii="Times New Roman" w:hAnsi="Times New Roman" w:cs="Times New Roman"/>
        </w:rPr>
        <w:t>inveja do pênis</w:t>
      </w:r>
      <w:r w:rsidRPr="005D1536">
        <w:rPr>
          <w:rFonts w:ascii="Times New Roman" w:hAnsi="Times New Roman" w:cs="Times New Roman"/>
        </w:rPr>
        <w:t xml:space="preserve"> é feita por </w:t>
      </w:r>
      <w:r w:rsidR="00425790" w:rsidRPr="005D1536">
        <w:rPr>
          <w:rFonts w:ascii="Times New Roman" w:hAnsi="Times New Roman" w:cs="Times New Roman"/>
        </w:rPr>
        <w:t xml:space="preserve">Monique Schneider. Sua </w:t>
      </w:r>
      <w:r w:rsidRPr="005D1536">
        <w:rPr>
          <w:rFonts w:ascii="Times New Roman" w:hAnsi="Times New Roman" w:cs="Times New Roman"/>
        </w:rPr>
        <w:t xml:space="preserve">ideia </w:t>
      </w:r>
      <w:r w:rsidR="00425790" w:rsidRPr="005D1536">
        <w:rPr>
          <w:rFonts w:ascii="Times New Roman" w:hAnsi="Times New Roman" w:cs="Times New Roman"/>
        </w:rPr>
        <w:t xml:space="preserve">é </w:t>
      </w:r>
      <w:r w:rsidRPr="005D1536">
        <w:rPr>
          <w:rFonts w:ascii="Times New Roman" w:hAnsi="Times New Roman" w:cs="Times New Roman"/>
        </w:rPr>
        <w:t>de que não se pode pensar a diferença sexual de maneira universal. Toda concepção sobre diferença sexual está s</w:t>
      </w:r>
      <w:r w:rsidR="002D34A0" w:rsidRPr="005D1536">
        <w:rPr>
          <w:rFonts w:ascii="Times New Roman" w:hAnsi="Times New Roman" w:cs="Times New Roman"/>
        </w:rPr>
        <w:t xml:space="preserve">ubordinada à ideologia de uma </w:t>
      </w:r>
      <w:r w:rsidR="00EB4494" w:rsidRPr="005D1536">
        <w:rPr>
          <w:rFonts w:ascii="Times New Roman" w:hAnsi="Times New Roman" w:cs="Times New Roman"/>
        </w:rPr>
        <w:t xml:space="preserve">cultura. Com isso, </w:t>
      </w:r>
      <w:r w:rsidR="0074338D" w:rsidRPr="005D1536">
        <w:rPr>
          <w:rFonts w:ascii="Times New Roman" w:hAnsi="Times New Roman" w:cs="Times New Roman"/>
        </w:rPr>
        <w:t xml:space="preserve">Schneider </w:t>
      </w:r>
      <w:r w:rsidR="00EB4494" w:rsidRPr="005D1536">
        <w:rPr>
          <w:rFonts w:ascii="Times New Roman" w:hAnsi="Times New Roman" w:cs="Times New Roman"/>
        </w:rPr>
        <w:t xml:space="preserve">pretende fazer </w:t>
      </w:r>
      <w:r w:rsidR="002D34A0" w:rsidRPr="005D1536">
        <w:rPr>
          <w:rFonts w:ascii="Times New Roman" w:hAnsi="Times New Roman" w:cs="Times New Roman"/>
        </w:rPr>
        <w:t xml:space="preserve">uma reflexão mais fina: </w:t>
      </w:r>
      <w:r w:rsidR="00EB4494" w:rsidRPr="005D1536">
        <w:rPr>
          <w:rFonts w:ascii="Times New Roman" w:hAnsi="Times New Roman" w:cs="Times New Roman"/>
        </w:rPr>
        <w:t>p</w:t>
      </w:r>
      <w:r w:rsidR="002D34A0" w:rsidRPr="005D1536">
        <w:rPr>
          <w:rFonts w:ascii="Times New Roman" w:hAnsi="Times New Roman" w:cs="Times New Roman"/>
        </w:rPr>
        <w:t>ensa</w:t>
      </w:r>
      <w:r w:rsidRPr="005D1536">
        <w:rPr>
          <w:rFonts w:ascii="Times New Roman" w:hAnsi="Times New Roman" w:cs="Times New Roman"/>
        </w:rPr>
        <w:t xml:space="preserve"> a diferença sexual na psi</w:t>
      </w:r>
      <w:r w:rsidR="00EB4494" w:rsidRPr="005D1536">
        <w:rPr>
          <w:rFonts w:ascii="Times New Roman" w:hAnsi="Times New Roman" w:cs="Times New Roman"/>
        </w:rPr>
        <w:t>canálise questionando sua dependência das</w:t>
      </w:r>
      <w:r w:rsidR="00490E2A" w:rsidRPr="005D1536">
        <w:rPr>
          <w:rFonts w:ascii="Times New Roman" w:hAnsi="Times New Roman" w:cs="Times New Roman"/>
        </w:rPr>
        <w:t xml:space="preserve"> injunções culturais. </w:t>
      </w:r>
      <w:r w:rsidR="002D34A0" w:rsidRPr="005D1536">
        <w:rPr>
          <w:rFonts w:ascii="Times New Roman" w:hAnsi="Times New Roman" w:cs="Times New Roman"/>
        </w:rPr>
        <w:t>Sobre isso e</w:t>
      </w:r>
      <w:r w:rsidR="00490E2A" w:rsidRPr="005D1536">
        <w:rPr>
          <w:rFonts w:ascii="Times New Roman" w:hAnsi="Times New Roman" w:cs="Times New Roman"/>
        </w:rPr>
        <w:t>screve</w:t>
      </w:r>
      <w:r w:rsidR="002D34A0" w:rsidRPr="005D1536">
        <w:rPr>
          <w:rFonts w:ascii="Times New Roman" w:hAnsi="Times New Roman" w:cs="Times New Roman"/>
        </w:rPr>
        <w:t xml:space="preserve"> dois livros</w:t>
      </w:r>
      <w:r w:rsidRPr="005D1536">
        <w:rPr>
          <w:rFonts w:ascii="Times New Roman" w:hAnsi="Times New Roman" w:cs="Times New Roman"/>
        </w:rPr>
        <w:t xml:space="preserve">: </w:t>
      </w:r>
      <w:r w:rsidRPr="004C1B0B">
        <w:rPr>
          <w:rFonts w:ascii="Times New Roman" w:hAnsi="Times New Roman" w:cs="Times New Roman"/>
          <w:i/>
        </w:rPr>
        <w:t>O paradigma feminino</w:t>
      </w:r>
      <w:r w:rsidRPr="005D1536">
        <w:rPr>
          <w:rFonts w:ascii="Times New Roman" w:hAnsi="Times New Roman" w:cs="Times New Roman"/>
        </w:rPr>
        <w:t xml:space="preserve"> e </w:t>
      </w:r>
      <w:proofErr w:type="spellStart"/>
      <w:r w:rsidRPr="004C1B0B">
        <w:rPr>
          <w:rFonts w:ascii="Times New Roman" w:hAnsi="Times New Roman" w:cs="Times New Roman"/>
          <w:i/>
        </w:rPr>
        <w:t>Genalogia</w:t>
      </w:r>
      <w:proofErr w:type="spellEnd"/>
      <w:r w:rsidRPr="004C1B0B">
        <w:rPr>
          <w:rFonts w:ascii="Times New Roman" w:hAnsi="Times New Roman" w:cs="Times New Roman"/>
          <w:i/>
        </w:rPr>
        <w:t xml:space="preserve"> do masculino.</w:t>
      </w:r>
      <w:r w:rsidR="00490E2A" w:rsidRPr="005D1536">
        <w:rPr>
          <w:rFonts w:ascii="Times New Roman" w:hAnsi="Times New Roman" w:cs="Times New Roman"/>
        </w:rPr>
        <w:t xml:space="preserve"> </w:t>
      </w:r>
    </w:p>
    <w:p w14:paraId="2E882320" w14:textId="5475981B" w:rsidR="001F3D62" w:rsidRPr="005D1536" w:rsidRDefault="00490E2A" w:rsidP="009718A5">
      <w:pPr>
        <w:spacing w:line="360" w:lineRule="auto"/>
        <w:ind w:firstLine="720"/>
        <w:jc w:val="both"/>
        <w:rPr>
          <w:rFonts w:ascii="Times New Roman" w:hAnsi="Times New Roman" w:cs="Times New Roman"/>
        </w:rPr>
      </w:pPr>
      <w:r w:rsidRPr="005D1536">
        <w:rPr>
          <w:rFonts w:ascii="Times New Roman" w:hAnsi="Times New Roman" w:cs="Times New Roman"/>
        </w:rPr>
        <w:t xml:space="preserve">No primeiro, </w:t>
      </w:r>
      <w:r w:rsidR="00A15DEC" w:rsidRPr="005D1536">
        <w:rPr>
          <w:rFonts w:ascii="Times New Roman" w:hAnsi="Times New Roman" w:cs="Times New Roman"/>
        </w:rPr>
        <w:t xml:space="preserve">chama a atenção para </w:t>
      </w:r>
      <w:r w:rsidRPr="005D1536">
        <w:rPr>
          <w:rFonts w:ascii="Times New Roman" w:hAnsi="Times New Roman" w:cs="Times New Roman"/>
        </w:rPr>
        <w:t>o fato de</w:t>
      </w:r>
      <w:r w:rsidR="001F3D62" w:rsidRPr="005D1536">
        <w:rPr>
          <w:rFonts w:ascii="Times New Roman" w:hAnsi="Times New Roman" w:cs="Times New Roman"/>
        </w:rPr>
        <w:t xml:space="preserve"> Freud </w:t>
      </w:r>
      <w:r w:rsidR="00A15DEC" w:rsidRPr="005D1536">
        <w:rPr>
          <w:rFonts w:ascii="Times New Roman" w:hAnsi="Times New Roman" w:cs="Times New Roman"/>
        </w:rPr>
        <w:t>ter estabelecido</w:t>
      </w:r>
      <w:r w:rsidR="001F3D62" w:rsidRPr="005D1536">
        <w:rPr>
          <w:rFonts w:ascii="Times New Roman" w:hAnsi="Times New Roman" w:cs="Times New Roman"/>
        </w:rPr>
        <w:t xml:space="preserve"> uma genealogia da </w:t>
      </w:r>
      <w:r w:rsidR="00A15DEC" w:rsidRPr="005D1536">
        <w:rPr>
          <w:rFonts w:ascii="Times New Roman" w:hAnsi="Times New Roman" w:cs="Times New Roman"/>
        </w:rPr>
        <w:t xml:space="preserve">diferença sexual a partir do </w:t>
      </w:r>
      <w:r w:rsidR="001F3D62" w:rsidRPr="005D1536">
        <w:rPr>
          <w:rFonts w:ascii="Times New Roman" w:hAnsi="Times New Roman" w:cs="Times New Roman"/>
        </w:rPr>
        <w:t>privilégio da visibilidade</w:t>
      </w:r>
      <w:r w:rsidR="00A15DEC" w:rsidRPr="005D1536">
        <w:rPr>
          <w:rFonts w:ascii="Times New Roman" w:hAnsi="Times New Roman" w:cs="Times New Roman"/>
        </w:rPr>
        <w:t xml:space="preserve"> em nossa cultura</w:t>
      </w:r>
      <w:r w:rsidR="001F3D62" w:rsidRPr="005D1536">
        <w:rPr>
          <w:rFonts w:ascii="Times New Roman" w:hAnsi="Times New Roman" w:cs="Times New Roman"/>
        </w:rPr>
        <w:t>: diante da comparação do seu sexo com o sexo masculino, “a menina toma sua decisão num instante; ela o vê, sabe que não o tem e quer tê-lo”. Essa é a situação matriz da inveja do pênis</w:t>
      </w:r>
      <w:r w:rsidR="00A15DEC" w:rsidRPr="005D1536">
        <w:rPr>
          <w:rFonts w:ascii="Times New Roman" w:hAnsi="Times New Roman" w:cs="Times New Roman"/>
        </w:rPr>
        <w:t xml:space="preserve"> para Freud,</w:t>
      </w:r>
      <w:r w:rsidR="001F3D62" w:rsidRPr="005D1536">
        <w:rPr>
          <w:rFonts w:ascii="Times New Roman" w:hAnsi="Times New Roman" w:cs="Times New Roman"/>
        </w:rPr>
        <w:t xml:space="preserve"> r</w:t>
      </w:r>
      <w:r w:rsidR="00A15DEC" w:rsidRPr="005D1536">
        <w:rPr>
          <w:rFonts w:ascii="Times New Roman" w:hAnsi="Times New Roman" w:cs="Times New Roman"/>
        </w:rPr>
        <w:t>esponsável por qualquer um dos três</w:t>
      </w:r>
      <w:r w:rsidR="001F3D62" w:rsidRPr="005D1536">
        <w:rPr>
          <w:rFonts w:ascii="Times New Roman" w:hAnsi="Times New Roman" w:cs="Times New Roman"/>
        </w:rPr>
        <w:t xml:space="preserve"> destinos possíveis para a sexualidade feminina.</w:t>
      </w:r>
      <w:r w:rsidR="009718A5" w:rsidRPr="005D1536">
        <w:rPr>
          <w:rFonts w:ascii="Times New Roman" w:hAnsi="Times New Roman" w:cs="Times New Roman"/>
        </w:rPr>
        <w:t xml:space="preserve"> Escreve Schneider: a</w:t>
      </w:r>
      <w:r w:rsidR="001F3D62" w:rsidRPr="005D1536">
        <w:rPr>
          <w:rFonts w:ascii="Times New Roman" w:hAnsi="Times New Roman" w:cs="Times New Roman"/>
        </w:rPr>
        <w:t>pesar de Freud não acreditar numa disposição inata para o masculino ou feminino, ele</w:t>
      </w:r>
      <w:r w:rsidR="009718A5" w:rsidRPr="005D1536">
        <w:rPr>
          <w:rFonts w:ascii="Times New Roman" w:hAnsi="Times New Roman" w:cs="Times New Roman"/>
        </w:rPr>
        <w:t xml:space="preserve"> crê que determinadas</w:t>
      </w:r>
      <w:r w:rsidR="001F3D62" w:rsidRPr="005D1536">
        <w:rPr>
          <w:rFonts w:ascii="Times New Roman" w:hAnsi="Times New Roman" w:cs="Times New Roman"/>
        </w:rPr>
        <w:t xml:space="preserve"> criações culturais</w:t>
      </w:r>
      <w:r w:rsidR="009718A5" w:rsidRPr="005D1536">
        <w:rPr>
          <w:rFonts w:ascii="Times New Roman" w:hAnsi="Times New Roman" w:cs="Times New Roman"/>
        </w:rPr>
        <w:t xml:space="preserve"> são universais</w:t>
      </w:r>
      <w:r w:rsidR="001F3D62" w:rsidRPr="005D1536">
        <w:rPr>
          <w:rFonts w:ascii="Times New Roman" w:hAnsi="Times New Roman" w:cs="Times New Roman"/>
        </w:rPr>
        <w:t xml:space="preserve"> </w:t>
      </w:r>
      <w:r w:rsidR="009718A5" w:rsidRPr="005D1536">
        <w:rPr>
          <w:rFonts w:ascii="Times New Roman" w:hAnsi="Times New Roman" w:cs="Times New Roman"/>
        </w:rPr>
        <w:t xml:space="preserve">– não apenas o </w:t>
      </w:r>
      <w:r w:rsidR="00857E96" w:rsidRPr="005D1536">
        <w:rPr>
          <w:rFonts w:ascii="Times New Roman" w:hAnsi="Times New Roman" w:cs="Times New Roman"/>
        </w:rPr>
        <w:t xml:space="preserve">que a cultura </w:t>
      </w:r>
      <w:r w:rsidR="001F3D62" w:rsidRPr="005D1536">
        <w:rPr>
          <w:rFonts w:ascii="Times New Roman" w:hAnsi="Times New Roman" w:cs="Times New Roman"/>
        </w:rPr>
        <w:t>impõe como norma</w:t>
      </w:r>
      <w:r w:rsidR="00857E96" w:rsidRPr="005D1536">
        <w:rPr>
          <w:rFonts w:ascii="Times New Roman" w:hAnsi="Times New Roman" w:cs="Times New Roman"/>
        </w:rPr>
        <w:t>s de gênero</w:t>
      </w:r>
      <w:r w:rsidR="001F3D62" w:rsidRPr="005D1536">
        <w:rPr>
          <w:rFonts w:ascii="Times New Roman" w:hAnsi="Times New Roman" w:cs="Times New Roman"/>
        </w:rPr>
        <w:t>, mas também o privilégio da visibilida</w:t>
      </w:r>
      <w:r w:rsidR="00FC1E32" w:rsidRPr="005D1536">
        <w:rPr>
          <w:rFonts w:ascii="Times New Roman" w:hAnsi="Times New Roman" w:cs="Times New Roman"/>
        </w:rPr>
        <w:t xml:space="preserve">de sobre outros sentidos. Ao </w:t>
      </w:r>
      <w:r w:rsidR="001F3D62" w:rsidRPr="005D1536">
        <w:rPr>
          <w:rFonts w:ascii="Times New Roman" w:hAnsi="Times New Roman" w:cs="Times New Roman"/>
        </w:rPr>
        <w:t>enfatiza</w:t>
      </w:r>
      <w:r w:rsidR="00FC1E32" w:rsidRPr="005D1536">
        <w:rPr>
          <w:rFonts w:ascii="Times New Roman" w:hAnsi="Times New Roman" w:cs="Times New Roman"/>
        </w:rPr>
        <w:t>r</w:t>
      </w:r>
      <w:r w:rsidR="001F3D62" w:rsidRPr="005D1536">
        <w:rPr>
          <w:rFonts w:ascii="Times New Roman" w:hAnsi="Times New Roman" w:cs="Times New Roman"/>
        </w:rPr>
        <w:t xml:space="preserve"> a comparação visual entre os órgãos sexuais da m</w:t>
      </w:r>
      <w:r w:rsidR="00FC1E32" w:rsidRPr="005D1536">
        <w:rPr>
          <w:rFonts w:ascii="Times New Roman" w:hAnsi="Times New Roman" w:cs="Times New Roman"/>
        </w:rPr>
        <w:t xml:space="preserve">enina e do menino, Freud estaria universalizando </w:t>
      </w:r>
      <w:r w:rsidR="001F3D62" w:rsidRPr="005D1536">
        <w:rPr>
          <w:rFonts w:ascii="Times New Roman" w:hAnsi="Times New Roman" w:cs="Times New Roman"/>
        </w:rPr>
        <w:t>u</w:t>
      </w:r>
      <w:r w:rsidR="00857E96" w:rsidRPr="005D1536">
        <w:rPr>
          <w:rFonts w:ascii="Times New Roman" w:hAnsi="Times New Roman" w:cs="Times New Roman"/>
        </w:rPr>
        <w:t>ma captação imaginária do corpo</w:t>
      </w:r>
      <w:r w:rsidR="001F3D62" w:rsidRPr="005D1536">
        <w:rPr>
          <w:rFonts w:ascii="Times New Roman" w:hAnsi="Times New Roman" w:cs="Times New Roman"/>
        </w:rPr>
        <w:t xml:space="preserve"> </w:t>
      </w:r>
      <w:r w:rsidR="009A4BB8" w:rsidRPr="005D1536">
        <w:rPr>
          <w:rFonts w:ascii="Times New Roman" w:hAnsi="Times New Roman" w:cs="Times New Roman"/>
        </w:rPr>
        <w:t>que</w:t>
      </w:r>
      <w:r w:rsidR="00857E96" w:rsidRPr="005D1536">
        <w:rPr>
          <w:rFonts w:ascii="Times New Roman" w:hAnsi="Times New Roman" w:cs="Times New Roman"/>
        </w:rPr>
        <w:t>,</w:t>
      </w:r>
      <w:r w:rsidR="001F3D62" w:rsidRPr="005D1536">
        <w:rPr>
          <w:rFonts w:ascii="Times New Roman" w:hAnsi="Times New Roman" w:cs="Times New Roman"/>
        </w:rPr>
        <w:t xml:space="preserve"> com</w:t>
      </w:r>
      <w:r w:rsidR="009A4BB8" w:rsidRPr="005D1536">
        <w:rPr>
          <w:rFonts w:ascii="Times New Roman" w:hAnsi="Times New Roman" w:cs="Times New Roman"/>
        </w:rPr>
        <w:t>o toda captação imaginária, se encontra</w:t>
      </w:r>
      <w:r w:rsidR="001F3D62" w:rsidRPr="005D1536">
        <w:rPr>
          <w:rFonts w:ascii="Times New Roman" w:hAnsi="Times New Roman" w:cs="Times New Roman"/>
        </w:rPr>
        <w:t xml:space="preserve"> imersa em fantasias alimenta</w:t>
      </w:r>
      <w:r w:rsidR="00D900F8" w:rsidRPr="005D1536">
        <w:rPr>
          <w:rFonts w:ascii="Times New Roman" w:hAnsi="Times New Roman" w:cs="Times New Roman"/>
        </w:rPr>
        <w:t xml:space="preserve">das pela cultura. Nessa caso, </w:t>
      </w:r>
      <w:r w:rsidR="001F3D62" w:rsidRPr="005D1536">
        <w:rPr>
          <w:rFonts w:ascii="Times New Roman" w:hAnsi="Times New Roman" w:cs="Times New Roman"/>
        </w:rPr>
        <w:t>a diferença entre o</w:t>
      </w:r>
      <w:r w:rsidR="00D900F8" w:rsidRPr="005D1536">
        <w:rPr>
          <w:rFonts w:ascii="Times New Roman" w:hAnsi="Times New Roman" w:cs="Times New Roman"/>
        </w:rPr>
        <w:t>s sexos poderia ser</w:t>
      </w:r>
      <w:r w:rsidR="001F3D62" w:rsidRPr="005D1536">
        <w:rPr>
          <w:rFonts w:ascii="Times New Roman" w:hAnsi="Times New Roman" w:cs="Times New Roman"/>
        </w:rPr>
        <w:t xml:space="preserve"> apreendida apenas pelo olhar. Ora, pelo olhar</w:t>
      </w:r>
      <w:r w:rsidR="00D900F8" w:rsidRPr="005D1536">
        <w:rPr>
          <w:rFonts w:ascii="Times New Roman" w:hAnsi="Times New Roman" w:cs="Times New Roman"/>
        </w:rPr>
        <w:t>, diz Schneider</w:t>
      </w:r>
      <w:r w:rsidR="001F3D62" w:rsidRPr="005D1536">
        <w:rPr>
          <w:rFonts w:ascii="Times New Roman" w:hAnsi="Times New Roman" w:cs="Times New Roman"/>
        </w:rPr>
        <w:t>, o que se distingue é a “lógica da espada”. Estamos tão acostumados com essa lógica que a naturalizamos, sem parar para pensar que o próprio da sexualidade feminina não está no visível</w:t>
      </w:r>
      <w:r w:rsidR="00310598" w:rsidRPr="005D1536">
        <w:rPr>
          <w:rFonts w:ascii="Times New Roman" w:hAnsi="Times New Roman" w:cs="Times New Roman"/>
        </w:rPr>
        <w:t>,</w:t>
      </w:r>
      <w:r w:rsidR="001F3D62" w:rsidRPr="005D1536">
        <w:rPr>
          <w:rFonts w:ascii="Times New Roman" w:hAnsi="Times New Roman" w:cs="Times New Roman"/>
        </w:rPr>
        <w:t xml:space="preserve"> e sim no espaço interno. Daí o termo </w:t>
      </w:r>
      <w:proofErr w:type="spellStart"/>
      <w:r w:rsidR="001F3D62" w:rsidRPr="005D1536">
        <w:rPr>
          <w:rFonts w:ascii="Times New Roman" w:hAnsi="Times New Roman" w:cs="Times New Roman"/>
        </w:rPr>
        <w:t>invaginação</w:t>
      </w:r>
      <w:proofErr w:type="spellEnd"/>
      <w:r w:rsidR="001F3D62" w:rsidRPr="005D1536">
        <w:rPr>
          <w:rFonts w:ascii="Times New Roman" w:hAnsi="Times New Roman" w:cs="Times New Roman"/>
        </w:rPr>
        <w:t>: dobrar-se para dentro. Se restringimos os órgãos sexuais femininos ao que é visível, ficamos só com o limiar de um conjunto</w:t>
      </w:r>
      <w:r w:rsidR="00310598" w:rsidRPr="005D1536">
        <w:rPr>
          <w:rFonts w:ascii="Times New Roman" w:hAnsi="Times New Roman" w:cs="Times New Roman"/>
        </w:rPr>
        <w:t xml:space="preserve"> que é bem mais complexo. É somente</w:t>
      </w:r>
      <w:r w:rsidR="001F3D62" w:rsidRPr="005D1536">
        <w:rPr>
          <w:rFonts w:ascii="Times New Roman" w:hAnsi="Times New Roman" w:cs="Times New Roman"/>
        </w:rPr>
        <w:t xml:space="preserve"> na medida em que restringimos a sexualidade feminina ao espaço visível e e</w:t>
      </w:r>
      <w:r w:rsidR="00310598" w:rsidRPr="005D1536">
        <w:rPr>
          <w:rFonts w:ascii="Times New Roman" w:hAnsi="Times New Roman" w:cs="Times New Roman"/>
        </w:rPr>
        <w:t xml:space="preserve">liminamos o espaço interno que </w:t>
      </w:r>
      <w:r w:rsidR="001F3D62" w:rsidRPr="005D1536">
        <w:rPr>
          <w:rFonts w:ascii="Times New Roman" w:hAnsi="Times New Roman" w:cs="Times New Roman"/>
        </w:rPr>
        <w:t xml:space="preserve">a espada, o falo, </w:t>
      </w:r>
      <w:r w:rsidR="00310598" w:rsidRPr="005D1536">
        <w:rPr>
          <w:rFonts w:ascii="Times New Roman" w:hAnsi="Times New Roman" w:cs="Times New Roman"/>
        </w:rPr>
        <w:t xml:space="preserve">pode </w:t>
      </w:r>
      <w:r w:rsidR="001F3D62" w:rsidRPr="005D1536">
        <w:rPr>
          <w:rFonts w:ascii="Times New Roman" w:hAnsi="Times New Roman" w:cs="Times New Roman"/>
        </w:rPr>
        <w:t>aparece</w:t>
      </w:r>
      <w:r w:rsidR="00310598" w:rsidRPr="005D1536">
        <w:rPr>
          <w:rFonts w:ascii="Times New Roman" w:hAnsi="Times New Roman" w:cs="Times New Roman"/>
        </w:rPr>
        <w:t>r</w:t>
      </w:r>
      <w:r w:rsidR="001F3D62" w:rsidRPr="005D1536">
        <w:rPr>
          <w:rFonts w:ascii="Times New Roman" w:hAnsi="Times New Roman" w:cs="Times New Roman"/>
        </w:rPr>
        <w:t xml:space="preserve"> como símbolo do poder. </w:t>
      </w:r>
    </w:p>
    <w:p w14:paraId="37B85C2A" w14:textId="741B0FFD" w:rsidR="001F3D62" w:rsidRPr="005D1536" w:rsidRDefault="00BE68A0" w:rsidP="001F3D62">
      <w:pPr>
        <w:spacing w:line="360" w:lineRule="auto"/>
        <w:ind w:firstLine="720"/>
        <w:jc w:val="both"/>
        <w:rPr>
          <w:rFonts w:ascii="Times New Roman" w:hAnsi="Times New Roman" w:cs="Times New Roman"/>
        </w:rPr>
      </w:pPr>
      <w:r w:rsidRPr="005D1536">
        <w:rPr>
          <w:rFonts w:ascii="Times New Roman" w:hAnsi="Times New Roman" w:cs="Times New Roman"/>
        </w:rPr>
        <w:t>Em outro livro, intitulado</w:t>
      </w:r>
      <w:r w:rsidR="001F3D62" w:rsidRPr="005D1536">
        <w:rPr>
          <w:rFonts w:ascii="Times New Roman" w:hAnsi="Times New Roman" w:cs="Times New Roman"/>
        </w:rPr>
        <w:t xml:space="preserve"> </w:t>
      </w:r>
      <w:r w:rsidR="001F3D62" w:rsidRPr="005D301B">
        <w:rPr>
          <w:rFonts w:ascii="Times New Roman" w:hAnsi="Times New Roman" w:cs="Times New Roman"/>
          <w:i/>
        </w:rPr>
        <w:t>Genealogia do masculino</w:t>
      </w:r>
      <w:r w:rsidR="001F3D62" w:rsidRPr="005D1536">
        <w:rPr>
          <w:rFonts w:ascii="Times New Roman" w:hAnsi="Times New Roman" w:cs="Times New Roman"/>
        </w:rPr>
        <w:t>, Schneider chama a aten</w:t>
      </w:r>
      <w:r w:rsidR="00587C11" w:rsidRPr="005D1536">
        <w:rPr>
          <w:rFonts w:ascii="Times New Roman" w:hAnsi="Times New Roman" w:cs="Times New Roman"/>
        </w:rPr>
        <w:t xml:space="preserve">ção para o fato de que Freud, </w:t>
      </w:r>
      <w:r w:rsidR="001F3D62" w:rsidRPr="005D1536">
        <w:rPr>
          <w:rFonts w:ascii="Times New Roman" w:hAnsi="Times New Roman" w:cs="Times New Roman"/>
        </w:rPr>
        <w:t xml:space="preserve">ao privilegiar a “lógica da espada” prescrita pela cultura, esquece-se uma parte muito importante da sexualidade masculina: os testículos. Por que Freud nunca fala dos testículos? São órgãos muito importantes que ficam injustiçados. Os testículos, em diversas culturas, não estão ligados ao poder, mas à fecundidade. Schneider mostra como se trata de duas funções diferentes associadas ao masculino: a promoção pessoal visando o acesso ao poder no grupo ou na </w:t>
      </w:r>
      <w:proofErr w:type="spellStart"/>
      <w:r w:rsidR="001F3D62" w:rsidRPr="005D1536">
        <w:rPr>
          <w:rFonts w:ascii="Times New Roman" w:hAnsi="Times New Roman" w:cs="Times New Roman"/>
        </w:rPr>
        <w:t>pólis</w:t>
      </w:r>
      <w:proofErr w:type="spellEnd"/>
      <w:r w:rsidR="001F3D62" w:rsidRPr="005D1536">
        <w:rPr>
          <w:rFonts w:ascii="Times New Roman" w:hAnsi="Times New Roman" w:cs="Times New Roman"/>
        </w:rPr>
        <w:t xml:space="preserve">; e a fecundidade ligada à paternidade. O </w:t>
      </w:r>
      <w:r w:rsidR="00D13FB9" w:rsidRPr="005D1536">
        <w:rPr>
          <w:rFonts w:ascii="Times New Roman" w:hAnsi="Times New Roman" w:cs="Times New Roman"/>
        </w:rPr>
        <w:t>privilégio dessas funções sofre</w:t>
      </w:r>
      <w:r w:rsidR="001F3D62" w:rsidRPr="005D1536">
        <w:rPr>
          <w:rFonts w:ascii="Times New Roman" w:hAnsi="Times New Roman" w:cs="Times New Roman"/>
        </w:rPr>
        <w:t xml:space="preserve"> oscilação durante toda a história. Escreve Schneider: “A história nos ensina que não é possível dar um valor universal às caracterizações do masculino. Nas diversos períodos, uma tensão se instaura entre uma leitura do masculino referida a uma necessidade de ordem e uma outra leitura valorizando a dimensão da fecundidade”.</w:t>
      </w:r>
      <w:r w:rsidR="002D4234" w:rsidRPr="005D1536">
        <w:rPr>
          <w:rFonts w:ascii="Times New Roman" w:hAnsi="Times New Roman" w:cs="Times New Roman"/>
        </w:rPr>
        <w:t xml:space="preserve"> Em </w:t>
      </w:r>
      <w:r w:rsidR="001F3D62" w:rsidRPr="005D1536">
        <w:rPr>
          <w:rFonts w:ascii="Times New Roman" w:hAnsi="Times New Roman" w:cs="Times New Roman"/>
        </w:rPr>
        <w:t>nossa cultura, prevaleceu a função do poder político e pessoal, sendo a fecundidade desvalorizada. Assim, a condição da fec</w:t>
      </w:r>
      <w:r w:rsidR="00160558" w:rsidRPr="005D1536">
        <w:rPr>
          <w:rFonts w:ascii="Times New Roman" w:hAnsi="Times New Roman" w:cs="Times New Roman"/>
        </w:rPr>
        <w:t>undidade e criação da vida foi colocada</w:t>
      </w:r>
      <w:r w:rsidR="001F3D62" w:rsidRPr="005D1536">
        <w:rPr>
          <w:rFonts w:ascii="Times New Roman" w:hAnsi="Times New Roman" w:cs="Times New Roman"/>
        </w:rPr>
        <w:t xml:space="preserve"> d</w:t>
      </w:r>
      <w:r w:rsidR="002B06F6" w:rsidRPr="005D1536">
        <w:rPr>
          <w:rFonts w:ascii="Times New Roman" w:hAnsi="Times New Roman" w:cs="Times New Roman"/>
        </w:rPr>
        <w:t xml:space="preserve">o lado feminino, enquanto que ordem, regulamentação, </w:t>
      </w:r>
      <w:r w:rsidR="00076E32" w:rsidRPr="005D1536">
        <w:rPr>
          <w:rFonts w:ascii="Times New Roman" w:hAnsi="Times New Roman" w:cs="Times New Roman"/>
        </w:rPr>
        <w:t xml:space="preserve">imposição de limites e </w:t>
      </w:r>
      <w:r w:rsidR="002B06F6" w:rsidRPr="005D1536">
        <w:rPr>
          <w:rFonts w:ascii="Times New Roman" w:hAnsi="Times New Roman" w:cs="Times New Roman"/>
        </w:rPr>
        <w:t>discriminação das esferas ficaram</w:t>
      </w:r>
      <w:r w:rsidR="001F3D62" w:rsidRPr="005D1536">
        <w:rPr>
          <w:rFonts w:ascii="Times New Roman" w:hAnsi="Times New Roman" w:cs="Times New Roman"/>
        </w:rPr>
        <w:t xml:space="preserve"> do lad</w:t>
      </w:r>
      <w:r w:rsidR="00076E32" w:rsidRPr="005D1536">
        <w:rPr>
          <w:rFonts w:ascii="Times New Roman" w:hAnsi="Times New Roman" w:cs="Times New Roman"/>
        </w:rPr>
        <w:t>o masculino. Trata-se de</w:t>
      </w:r>
      <w:r w:rsidR="001F3D62" w:rsidRPr="005D1536">
        <w:rPr>
          <w:rFonts w:ascii="Times New Roman" w:hAnsi="Times New Roman" w:cs="Times New Roman"/>
        </w:rPr>
        <w:t xml:space="preserve"> normas cu</w:t>
      </w:r>
      <w:r w:rsidR="00160558" w:rsidRPr="005D1536">
        <w:rPr>
          <w:rFonts w:ascii="Times New Roman" w:hAnsi="Times New Roman" w:cs="Times New Roman"/>
        </w:rPr>
        <w:t>lturais de gê</w:t>
      </w:r>
      <w:r w:rsidR="002B06F6" w:rsidRPr="005D1536">
        <w:rPr>
          <w:rFonts w:ascii="Times New Roman" w:hAnsi="Times New Roman" w:cs="Times New Roman"/>
        </w:rPr>
        <w:t xml:space="preserve">nero </w:t>
      </w:r>
      <w:r w:rsidR="00076E32" w:rsidRPr="005D1536">
        <w:rPr>
          <w:rFonts w:ascii="Times New Roman" w:hAnsi="Times New Roman" w:cs="Times New Roman"/>
        </w:rPr>
        <w:t xml:space="preserve">que são </w:t>
      </w:r>
      <w:r w:rsidR="001F3D62" w:rsidRPr="005D1536">
        <w:rPr>
          <w:rFonts w:ascii="Times New Roman" w:hAnsi="Times New Roman" w:cs="Times New Roman"/>
        </w:rPr>
        <w:t>naturalizadas</w:t>
      </w:r>
      <w:r w:rsidR="00160558" w:rsidRPr="005D1536">
        <w:rPr>
          <w:rFonts w:ascii="Times New Roman" w:hAnsi="Times New Roman" w:cs="Times New Roman"/>
        </w:rPr>
        <w:t>,</w:t>
      </w:r>
      <w:r w:rsidR="001F3D62" w:rsidRPr="005D1536">
        <w:rPr>
          <w:rFonts w:ascii="Times New Roman" w:hAnsi="Times New Roman" w:cs="Times New Roman"/>
        </w:rPr>
        <w:t xml:space="preserve"> t</w:t>
      </w:r>
      <w:r w:rsidR="002D4234" w:rsidRPr="005D1536">
        <w:rPr>
          <w:rFonts w:ascii="Times New Roman" w:hAnsi="Times New Roman" w:cs="Times New Roman"/>
        </w:rPr>
        <w:t xml:space="preserve">anto por Freud quanto por </w:t>
      </w:r>
      <w:proofErr w:type="spellStart"/>
      <w:r w:rsidR="002D4234" w:rsidRPr="005D1536">
        <w:rPr>
          <w:rFonts w:ascii="Times New Roman" w:hAnsi="Times New Roman" w:cs="Times New Roman"/>
        </w:rPr>
        <w:t>Horney</w:t>
      </w:r>
      <w:proofErr w:type="spellEnd"/>
      <w:r w:rsidR="002D4234" w:rsidRPr="005D1536">
        <w:rPr>
          <w:rFonts w:ascii="Times New Roman" w:hAnsi="Times New Roman" w:cs="Times New Roman"/>
        </w:rPr>
        <w:t xml:space="preserve"> e</w:t>
      </w:r>
      <w:r w:rsidR="001F3D62" w:rsidRPr="005D1536">
        <w:rPr>
          <w:rFonts w:ascii="Times New Roman" w:hAnsi="Times New Roman" w:cs="Times New Roman"/>
        </w:rPr>
        <w:t xml:space="preserve"> Lacan. </w:t>
      </w:r>
    </w:p>
    <w:p w14:paraId="36B4936C" w14:textId="582F98D1" w:rsidR="001F3D62" w:rsidRPr="005D1536" w:rsidRDefault="001F3D62" w:rsidP="001F3D62">
      <w:pPr>
        <w:spacing w:line="360" w:lineRule="auto"/>
        <w:ind w:firstLine="720"/>
        <w:jc w:val="both"/>
        <w:rPr>
          <w:rFonts w:ascii="Times New Roman" w:hAnsi="Times New Roman" w:cs="Times New Roman"/>
        </w:rPr>
      </w:pPr>
      <w:r w:rsidRPr="005D1536">
        <w:rPr>
          <w:rFonts w:ascii="Times New Roman" w:hAnsi="Times New Roman" w:cs="Times New Roman"/>
        </w:rPr>
        <w:t xml:space="preserve">Freud naturaliza essas ideias quando supõe, em </w:t>
      </w:r>
      <w:r w:rsidRPr="005D301B">
        <w:rPr>
          <w:rFonts w:ascii="Times New Roman" w:hAnsi="Times New Roman" w:cs="Times New Roman"/>
          <w:i/>
        </w:rPr>
        <w:t>Moisés e o Monoteísmo</w:t>
      </w:r>
      <w:r w:rsidRPr="005D1536">
        <w:rPr>
          <w:rFonts w:ascii="Times New Roman" w:hAnsi="Times New Roman" w:cs="Times New Roman"/>
        </w:rPr>
        <w:t xml:space="preserve">, que há </w:t>
      </w:r>
      <w:r w:rsidR="007C30B9" w:rsidRPr="005D1536">
        <w:rPr>
          <w:rFonts w:ascii="Times New Roman" w:hAnsi="Times New Roman" w:cs="Times New Roman"/>
        </w:rPr>
        <w:t xml:space="preserve">um avanço em civilização ao </w:t>
      </w:r>
      <w:r w:rsidRPr="005D1536">
        <w:rPr>
          <w:rFonts w:ascii="Times New Roman" w:hAnsi="Times New Roman" w:cs="Times New Roman"/>
        </w:rPr>
        <w:t>passa</w:t>
      </w:r>
      <w:r w:rsidR="007C30B9" w:rsidRPr="005D1536">
        <w:rPr>
          <w:rFonts w:ascii="Times New Roman" w:hAnsi="Times New Roman" w:cs="Times New Roman"/>
        </w:rPr>
        <w:t>r</w:t>
      </w:r>
      <w:r w:rsidRPr="005D1536">
        <w:rPr>
          <w:rFonts w:ascii="Times New Roman" w:hAnsi="Times New Roman" w:cs="Times New Roman"/>
        </w:rPr>
        <w:t xml:space="preserve">mos de um registro da sensibilidade e da evidência corporal – registro materno – para um registro do intelecto e do raciocínio abstrato – registro paterno. </w:t>
      </w:r>
      <w:r w:rsidR="00365DAB" w:rsidRPr="005D1536">
        <w:rPr>
          <w:rFonts w:ascii="Times New Roman" w:hAnsi="Times New Roman" w:cs="Times New Roman"/>
        </w:rPr>
        <w:t>Lacan concorda com essa</w:t>
      </w:r>
      <w:r w:rsidRPr="005D1536">
        <w:rPr>
          <w:rFonts w:ascii="Times New Roman" w:hAnsi="Times New Roman" w:cs="Times New Roman"/>
        </w:rPr>
        <w:t xml:space="preserve"> ideia quando teoriza sobre a Lei do pai ou o nome do Pai, organizador necessário qu</w:t>
      </w:r>
      <w:r w:rsidR="00D74A91" w:rsidRPr="005D1536">
        <w:rPr>
          <w:rFonts w:ascii="Times New Roman" w:hAnsi="Times New Roman" w:cs="Times New Roman"/>
        </w:rPr>
        <w:t xml:space="preserve">e instaura a cultura e a Lei, </w:t>
      </w:r>
      <w:r w:rsidRPr="005D1536">
        <w:rPr>
          <w:rFonts w:ascii="Times New Roman" w:hAnsi="Times New Roman" w:cs="Times New Roman"/>
        </w:rPr>
        <w:t xml:space="preserve">sem o qual ficamos relegados ao mundo perigoso, </w:t>
      </w:r>
      <w:proofErr w:type="spellStart"/>
      <w:r w:rsidRPr="005D1536">
        <w:rPr>
          <w:rFonts w:ascii="Times New Roman" w:hAnsi="Times New Roman" w:cs="Times New Roman"/>
        </w:rPr>
        <w:t>fusional</w:t>
      </w:r>
      <w:proofErr w:type="spellEnd"/>
      <w:r w:rsidRPr="005D1536">
        <w:rPr>
          <w:rFonts w:ascii="Times New Roman" w:hAnsi="Times New Roman" w:cs="Times New Roman"/>
        </w:rPr>
        <w:t xml:space="preserve"> e </w:t>
      </w:r>
      <w:proofErr w:type="spellStart"/>
      <w:r w:rsidRPr="005D1536">
        <w:rPr>
          <w:rFonts w:ascii="Times New Roman" w:hAnsi="Times New Roman" w:cs="Times New Roman"/>
        </w:rPr>
        <w:t>psicotizante</w:t>
      </w:r>
      <w:proofErr w:type="spellEnd"/>
      <w:r w:rsidRPr="005D1536">
        <w:rPr>
          <w:rFonts w:ascii="Times New Roman" w:hAnsi="Times New Roman" w:cs="Times New Roman"/>
        </w:rPr>
        <w:t xml:space="preserve"> da mãe. Para que uma criança se desenvolva a contento, o registro materno deve ser limitado pela entrada do pai, representante de uma ordem fálica que deve deter o privilégio na cultura. </w:t>
      </w:r>
      <w:r w:rsidR="00076E32" w:rsidRPr="005D1536">
        <w:rPr>
          <w:rFonts w:ascii="Times New Roman" w:hAnsi="Times New Roman" w:cs="Times New Roman"/>
        </w:rPr>
        <w:t>E n</w:t>
      </w:r>
      <w:r w:rsidR="00BD1EF3" w:rsidRPr="005D1536">
        <w:rPr>
          <w:rFonts w:ascii="Times New Roman" w:hAnsi="Times New Roman" w:cs="Times New Roman"/>
        </w:rPr>
        <w:t xml:space="preserve">os </w:t>
      </w:r>
      <w:r w:rsidR="00365DAB" w:rsidRPr="005D1536">
        <w:rPr>
          <w:rFonts w:ascii="Times New Roman" w:hAnsi="Times New Roman" w:cs="Times New Roman"/>
        </w:rPr>
        <w:t>ensinam que nisso consiste a</w:t>
      </w:r>
      <w:r w:rsidRPr="005D1536">
        <w:rPr>
          <w:rFonts w:ascii="Times New Roman" w:hAnsi="Times New Roman" w:cs="Times New Roman"/>
        </w:rPr>
        <w:t xml:space="preserve"> </w:t>
      </w:r>
      <w:r w:rsidR="00407902" w:rsidRPr="005D1536">
        <w:rPr>
          <w:rFonts w:ascii="Times New Roman" w:hAnsi="Times New Roman" w:cs="Times New Roman"/>
        </w:rPr>
        <w:t xml:space="preserve">entrada na </w:t>
      </w:r>
      <w:r w:rsidRPr="005D1536">
        <w:rPr>
          <w:rFonts w:ascii="Times New Roman" w:hAnsi="Times New Roman" w:cs="Times New Roman"/>
        </w:rPr>
        <w:t>ordem simbólica</w:t>
      </w:r>
      <w:r w:rsidR="005E5AF1" w:rsidRPr="005D1536">
        <w:rPr>
          <w:rFonts w:ascii="Times New Roman" w:hAnsi="Times New Roman" w:cs="Times New Roman"/>
        </w:rPr>
        <w:t>.</w:t>
      </w:r>
      <w:r w:rsidRPr="005D1536">
        <w:rPr>
          <w:rFonts w:ascii="Times New Roman" w:hAnsi="Times New Roman" w:cs="Times New Roman"/>
        </w:rPr>
        <w:t xml:space="preserve"> </w:t>
      </w:r>
    </w:p>
    <w:p w14:paraId="488859BF" w14:textId="79AE8006" w:rsidR="001F3D62" w:rsidRPr="005D1536" w:rsidRDefault="003078E8" w:rsidP="003078E8">
      <w:pPr>
        <w:spacing w:line="360" w:lineRule="auto"/>
        <w:ind w:firstLine="720"/>
        <w:jc w:val="both"/>
        <w:rPr>
          <w:rFonts w:ascii="Times New Roman" w:hAnsi="Times New Roman" w:cs="Times New Roman"/>
        </w:rPr>
      </w:pPr>
      <w:r w:rsidRPr="005D1536">
        <w:rPr>
          <w:rFonts w:ascii="Times New Roman" w:hAnsi="Times New Roman" w:cs="Times New Roman"/>
        </w:rPr>
        <w:t>Não</w:t>
      </w:r>
      <w:r w:rsidR="0016662F" w:rsidRPr="005D1536">
        <w:rPr>
          <w:rFonts w:ascii="Times New Roman" w:hAnsi="Times New Roman" w:cs="Times New Roman"/>
        </w:rPr>
        <w:t xml:space="preserve"> podemos reconhecer</w:t>
      </w:r>
      <w:r w:rsidR="001F3D62" w:rsidRPr="005D1536">
        <w:rPr>
          <w:rFonts w:ascii="Times New Roman" w:hAnsi="Times New Roman" w:cs="Times New Roman"/>
        </w:rPr>
        <w:t xml:space="preserve"> aqui um imaginário que sobrevive há muitos séculos na cultura ocidental? O feminino como esfera do mal, campo perigoso, </w:t>
      </w:r>
      <w:proofErr w:type="spellStart"/>
      <w:r w:rsidR="001F3D62" w:rsidRPr="005D1536">
        <w:rPr>
          <w:rFonts w:ascii="Times New Roman" w:hAnsi="Times New Roman" w:cs="Times New Roman"/>
        </w:rPr>
        <w:t>fusional</w:t>
      </w:r>
      <w:proofErr w:type="spellEnd"/>
      <w:r w:rsidR="001F3D62" w:rsidRPr="005D1536">
        <w:rPr>
          <w:rFonts w:ascii="Times New Roman" w:hAnsi="Times New Roman" w:cs="Times New Roman"/>
        </w:rPr>
        <w:t xml:space="preserve">, enlouquecedor; o masculino como esfera do bem ou da luz,  princípio purificador e separador, campo do razão, da ordem e da lei. </w:t>
      </w:r>
      <w:r w:rsidR="00407902" w:rsidRPr="005D1536">
        <w:rPr>
          <w:rFonts w:ascii="Times New Roman" w:hAnsi="Times New Roman" w:cs="Times New Roman"/>
        </w:rPr>
        <w:t>A</w:t>
      </w:r>
      <w:r w:rsidRPr="005D1536">
        <w:rPr>
          <w:rFonts w:ascii="Times New Roman" w:hAnsi="Times New Roman" w:cs="Times New Roman"/>
        </w:rPr>
        <w:t xml:space="preserve">lguns psicanalistas </w:t>
      </w:r>
      <w:r w:rsidR="00FC1E32" w:rsidRPr="005D1536">
        <w:rPr>
          <w:rFonts w:ascii="Times New Roman" w:hAnsi="Times New Roman" w:cs="Times New Roman"/>
        </w:rPr>
        <w:t xml:space="preserve">mais </w:t>
      </w:r>
      <w:r w:rsidRPr="005D1536">
        <w:rPr>
          <w:rFonts w:ascii="Times New Roman" w:hAnsi="Times New Roman" w:cs="Times New Roman"/>
        </w:rPr>
        <w:t xml:space="preserve">nostálgicos </w:t>
      </w:r>
      <w:r w:rsidR="00FC1E32" w:rsidRPr="005D1536">
        <w:rPr>
          <w:rFonts w:ascii="Times New Roman" w:hAnsi="Times New Roman" w:cs="Times New Roman"/>
        </w:rPr>
        <w:t xml:space="preserve">se </w:t>
      </w:r>
      <w:r w:rsidR="001F3D62" w:rsidRPr="005D1536">
        <w:rPr>
          <w:rFonts w:ascii="Times New Roman" w:hAnsi="Times New Roman" w:cs="Times New Roman"/>
        </w:rPr>
        <w:t xml:space="preserve">horrorizam diante do declínio da função paterna </w:t>
      </w:r>
      <w:r w:rsidR="00FC1E32" w:rsidRPr="005D1536">
        <w:rPr>
          <w:rFonts w:ascii="Times New Roman" w:hAnsi="Times New Roman" w:cs="Times New Roman"/>
        </w:rPr>
        <w:t>em nossa cultura. P</w:t>
      </w:r>
      <w:r w:rsidR="001F3D62" w:rsidRPr="005D1536">
        <w:rPr>
          <w:rFonts w:ascii="Times New Roman" w:hAnsi="Times New Roman" w:cs="Times New Roman"/>
        </w:rPr>
        <w:t xml:space="preserve">ensam que, sem a função paterna, só nos resta a </w:t>
      </w:r>
      <w:proofErr w:type="spellStart"/>
      <w:r w:rsidR="001F3D62" w:rsidRPr="005D1536">
        <w:rPr>
          <w:rFonts w:ascii="Times New Roman" w:hAnsi="Times New Roman" w:cs="Times New Roman"/>
        </w:rPr>
        <w:t>dessubjetivação</w:t>
      </w:r>
      <w:proofErr w:type="spellEnd"/>
      <w:r w:rsidR="001F3D62" w:rsidRPr="005D1536">
        <w:rPr>
          <w:rFonts w:ascii="Times New Roman" w:hAnsi="Times New Roman" w:cs="Times New Roman"/>
        </w:rPr>
        <w:t xml:space="preserve"> ou a perversão. Como se não pudesse haver nenhuma outra possibilidade de ordenamento subjetivo ou social. </w:t>
      </w:r>
    </w:p>
    <w:p w14:paraId="22E84F60" w14:textId="5A9E3413" w:rsidR="001F3D62" w:rsidRPr="005D1536" w:rsidRDefault="0016662F" w:rsidP="00407902">
      <w:pPr>
        <w:spacing w:line="360" w:lineRule="auto"/>
        <w:ind w:firstLine="720"/>
        <w:jc w:val="both"/>
        <w:rPr>
          <w:rFonts w:ascii="Times New Roman" w:hAnsi="Times New Roman" w:cs="Times New Roman"/>
        </w:rPr>
      </w:pPr>
      <w:r w:rsidRPr="005D1536">
        <w:rPr>
          <w:rFonts w:ascii="Times New Roman" w:hAnsi="Times New Roman" w:cs="Times New Roman"/>
        </w:rPr>
        <w:t>C</w:t>
      </w:r>
      <w:r w:rsidR="001F3D62" w:rsidRPr="005D1536">
        <w:rPr>
          <w:rFonts w:ascii="Times New Roman" w:hAnsi="Times New Roman" w:cs="Times New Roman"/>
        </w:rPr>
        <w:t>omo ficamos diante disso?</w:t>
      </w:r>
      <w:r w:rsidR="00407902" w:rsidRPr="005D1536">
        <w:rPr>
          <w:rFonts w:ascii="Times New Roman" w:hAnsi="Times New Roman" w:cs="Times New Roman"/>
        </w:rPr>
        <w:t xml:space="preserve"> </w:t>
      </w:r>
      <w:r w:rsidR="001F3D62" w:rsidRPr="005D1536">
        <w:rPr>
          <w:rFonts w:ascii="Times New Roman" w:hAnsi="Times New Roman" w:cs="Times New Roman"/>
        </w:rPr>
        <w:t>Os movimentos femi</w:t>
      </w:r>
      <w:r w:rsidR="00E73B96" w:rsidRPr="005D1536">
        <w:rPr>
          <w:rFonts w:ascii="Times New Roman" w:hAnsi="Times New Roman" w:cs="Times New Roman"/>
        </w:rPr>
        <w:t xml:space="preserve">nistas e os estudos de gênero </w:t>
      </w:r>
      <w:r w:rsidR="001F3D62" w:rsidRPr="005D1536">
        <w:rPr>
          <w:rFonts w:ascii="Times New Roman" w:hAnsi="Times New Roman" w:cs="Times New Roman"/>
        </w:rPr>
        <w:t xml:space="preserve">fazem parte hoje da paisagem epistemológica contemporânea. Eles nos mostram que os gêneros podem ser múltiplos e que muitas vezes confundimos sexualidade com normas de gênero. </w:t>
      </w:r>
      <w:r w:rsidR="00BD1EF3" w:rsidRPr="005D1536">
        <w:rPr>
          <w:rFonts w:ascii="Times New Roman" w:hAnsi="Times New Roman" w:cs="Times New Roman"/>
        </w:rPr>
        <w:t>V</w:t>
      </w:r>
      <w:r w:rsidR="001F3D62" w:rsidRPr="005D1536">
        <w:rPr>
          <w:rFonts w:ascii="Times New Roman" w:hAnsi="Times New Roman" w:cs="Times New Roman"/>
        </w:rPr>
        <w:t>amos</w:t>
      </w:r>
      <w:r w:rsidR="00BD1EF3" w:rsidRPr="005D1536">
        <w:rPr>
          <w:rFonts w:ascii="Times New Roman" w:hAnsi="Times New Roman" w:cs="Times New Roman"/>
        </w:rPr>
        <w:t xml:space="preserve"> então</w:t>
      </w:r>
      <w:r w:rsidR="001F3D62" w:rsidRPr="005D1536">
        <w:rPr>
          <w:rFonts w:ascii="Times New Roman" w:hAnsi="Times New Roman" w:cs="Times New Roman"/>
        </w:rPr>
        <w:t xml:space="preserve"> continuar trabalhando com as mesmas categorias? Masculino separador, feminino sem limites, ordem simbólica imune às mudanças históricas, binarismo sexual constituído em torno do falo? Por qual das psicanálises devemos nos orientar para fazer uma clínica crítica?</w:t>
      </w:r>
    </w:p>
    <w:p w14:paraId="5974BF3F" w14:textId="46CABC41" w:rsidR="001F3D62" w:rsidRPr="005D1536" w:rsidRDefault="001F3D62" w:rsidP="002A7FB8">
      <w:pPr>
        <w:spacing w:line="360" w:lineRule="auto"/>
        <w:ind w:firstLine="720"/>
        <w:jc w:val="both"/>
        <w:rPr>
          <w:rFonts w:ascii="Times New Roman" w:hAnsi="Times New Roman" w:cs="Times New Roman"/>
        </w:rPr>
      </w:pPr>
      <w:r w:rsidRPr="005D1536">
        <w:rPr>
          <w:rFonts w:ascii="Times New Roman" w:hAnsi="Times New Roman" w:cs="Times New Roman"/>
        </w:rPr>
        <w:t>Não há como escaparmos das normas de gênero. E</w:t>
      </w:r>
      <w:r w:rsidR="002A7FB8" w:rsidRPr="005D1536">
        <w:rPr>
          <w:rFonts w:ascii="Times New Roman" w:hAnsi="Times New Roman" w:cs="Times New Roman"/>
        </w:rPr>
        <w:t>las existem e</w:t>
      </w:r>
      <w:r w:rsidRPr="005D1536">
        <w:rPr>
          <w:rFonts w:ascii="Times New Roman" w:hAnsi="Times New Roman" w:cs="Times New Roman"/>
        </w:rPr>
        <w:t>m qualquer sociedade, em qualquer cultura e e</w:t>
      </w:r>
      <w:r w:rsidR="002A7FB8" w:rsidRPr="005D1536">
        <w:rPr>
          <w:rFonts w:ascii="Times New Roman" w:hAnsi="Times New Roman" w:cs="Times New Roman"/>
        </w:rPr>
        <w:t>m qualquer tempo.</w:t>
      </w:r>
      <w:r w:rsidRPr="005D1536">
        <w:rPr>
          <w:rFonts w:ascii="Times New Roman" w:hAnsi="Times New Roman" w:cs="Times New Roman"/>
        </w:rPr>
        <w:t xml:space="preserve"> Mas talvez a clínica psicanalítica possa ser um lugar onde os sujeitos podem se dar conta da contingência dessas normas, fazendo uma negociação entre elas e a </w:t>
      </w:r>
      <w:proofErr w:type="spellStart"/>
      <w:r w:rsidRPr="005D1536">
        <w:rPr>
          <w:rFonts w:ascii="Times New Roman" w:hAnsi="Times New Roman" w:cs="Times New Roman"/>
        </w:rPr>
        <w:t>polimorfia</w:t>
      </w:r>
      <w:proofErr w:type="spellEnd"/>
      <w:r w:rsidRPr="005D1536">
        <w:rPr>
          <w:rFonts w:ascii="Times New Roman" w:hAnsi="Times New Roman" w:cs="Times New Roman"/>
        </w:rPr>
        <w:t xml:space="preserve"> presente em cada um. Isso implica valorizar a dimensão política da sexualidade e da clínica psicanalítica, não no sentido da oposição público/privado, mas no sentido de uma negociação possível entre a </w:t>
      </w:r>
      <w:proofErr w:type="spellStart"/>
      <w:r w:rsidRPr="005D1536">
        <w:rPr>
          <w:rFonts w:ascii="Times New Roman" w:hAnsi="Times New Roman" w:cs="Times New Roman"/>
        </w:rPr>
        <w:t>polimorfia</w:t>
      </w:r>
      <w:proofErr w:type="spellEnd"/>
      <w:r w:rsidRPr="005D1536">
        <w:rPr>
          <w:rFonts w:ascii="Times New Roman" w:hAnsi="Times New Roman" w:cs="Times New Roman"/>
        </w:rPr>
        <w:t xml:space="preserve"> de cada um e as normas sociais.</w:t>
      </w:r>
      <w:r w:rsidR="002A7FB8" w:rsidRPr="005D1536">
        <w:rPr>
          <w:rFonts w:ascii="Times New Roman" w:hAnsi="Times New Roman" w:cs="Times New Roman"/>
        </w:rPr>
        <w:t xml:space="preserve"> </w:t>
      </w:r>
      <w:r w:rsidR="0067480D" w:rsidRPr="005D1536">
        <w:rPr>
          <w:rFonts w:ascii="Times New Roman" w:hAnsi="Times New Roman" w:cs="Times New Roman"/>
        </w:rPr>
        <w:t>A partir dessa</w:t>
      </w:r>
      <w:r w:rsidRPr="005D1536">
        <w:rPr>
          <w:rFonts w:ascii="Times New Roman" w:hAnsi="Times New Roman" w:cs="Times New Roman"/>
        </w:rPr>
        <w:t xml:space="preserve"> negociaç</w:t>
      </w:r>
      <w:r w:rsidR="003D5C60" w:rsidRPr="005D1536">
        <w:rPr>
          <w:rFonts w:ascii="Times New Roman" w:hAnsi="Times New Roman" w:cs="Times New Roman"/>
        </w:rPr>
        <w:t>ão, a teoria psicanalítica é capaz de</w:t>
      </w:r>
      <w:r w:rsidRPr="005D1536">
        <w:rPr>
          <w:rFonts w:ascii="Times New Roman" w:hAnsi="Times New Roman" w:cs="Times New Roman"/>
        </w:rPr>
        <w:t xml:space="preserve"> incorporar novas</w:t>
      </w:r>
      <w:r w:rsidR="00C1649B" w:rsidRPr="005D1536">
        <w:rPr>
          <w:rFonts w:ascii="Times New Roman" w:hAnsi="Times New Roman" w:cs="Times New Roman"/>
        </w:rPr>
        <w:t xml:space="preserve"> formas de sexualidade </w:t>
      </w:r>
      <w:r w:rsidR="006A03EF" w:rsidRPr="005D1536">
        <w:rPr>
          <w:rFonts w:ascii="Times New Roman" w:hAnsi="Times New Roman" w:cs="Times New Roman"/>
        </w:rPr>
        <w:t xml:space="preserve">e </w:t>
      </w:r>
      <w:r w:rsidRPr="005D1536">
        <w:rPr>
          <w:rFonts w:ascii="Times New Roman" w:hAnsi="Times New Roman" w:cs="Times New Roman"/>
        </w:rPr>
        <w:t xml:space="preserve">expandir o alcance do que entendemos por sexualidades consideradas legítimas. </w:t>
      </w:r>
    </w:p>
    <w:p w14:paraId="33ECBC13" w14:textId="144B99B8" w:rsidR="001F3D62" w:rsidRPr="005D1536" w:rsidRDefault="009B4DF4" w:rsidP="001476A9">
      <w:pPr>
        <w:spacing w:line="360" w:lineRule="auto"/>
        <w:ind w:firstLine="720"/>
        <w:jc w:val="both"/>
        <w:rPr>
          <w:rFonts w:ascii="Times New Roman" w:hAnsi="Times New Roman" w:cs="Times New Roman"/>
        </w:rPr>
      </w:pPr>
      <w:r w:rsidRPr="005D1536">
        <w:rPr>
          <w:rFonts w:ascii="Times New Roman" w:hAnsi="Times New Roman" w:cs="Times New Roman"/>
        </w:rPr>
        <w:t xml:space="preserve">Freud escreveu no </w:t>
      </w:r>
      <w:r w:rsidRPr="005D301B">
        <w:rPr>
          <w:rFonts w:ascii="Times New Roman" w:hAnsi="Times New Roman" w:cs="Times New Roman"/>
          <w:i/>
        </w:rPr>
        <w:t>Mal Estar</w:t>
      </w:r>
      <w:r w:rsidR="00EE305C" w:rsidRPr="005D1536">
        <w:rPr>
          <w:rFonts w:ascii="Times New Roman" w:hAnsi="Times New Roman" w:cs="Times New Roman"/>
        </w:rPr>
        <w:t xml:space="preserve"> </w:t>
      </w:r>
      <w:r w:rsidRPr="005D1536">
        <w:rPr>
          <w:rFonts w:ascii="Times New Roman" w:hAnsi="Times New Roman" w:cs="Times New Roman"/>
        </w:rPr>
        <w:t>que não havia fórmula para a felicidade: “não existe regra de ouro que se aplique a todos, e cada um tem que descobrir por si mesmo de que modo pode ser salvo”. Isso também pode</w:t>
      </w:r>
      <w:r w:rsidR="001476A9" w:rsidRPr="005D1536">
        <w:rPr>
          <w:rFonts w:ascii="Times New Roman" w:hAnsi="Times New Roman" w:cs="Times New Roman"/>
        </w:rPr>
        <w:t>ria</w:t>
      </w:r>
      <w:r w:rsidRPr="005D1536">
        <w:rPr>
          <w:rFonts w:ascii="Times New Roman" w:hAnsi="Times New Roman" w:cs="Times New Roman"/>
        </w:rPr>
        <w:t xml:space="preserve"> se aplicar à sexualidade: cada um tem que encontrar os caminhos do seu desejo e seu modo de situar-se quanto ao sexo.</w:t>
      </w:r>
      <w:r w:rsidR="001476A9" w:rsidRPr="005D1536">
        <w:rPr>
          <w:rFonts w:ascii="Times New Roman" w:hAnsi="Times New Roman" w:cs="Times New Roman"/>
        </w:rPr>
        <w:t xml:space="preserve"> </w:t>
      </w:r>
      <w:r w:rsidR="0067480D" w:rsidRPr="005D1536">
        <w:rPr>
          <w:rFonts w:ascii="Times New Roman" w:hAnsi="Times New Roman" w:cs="Times New Roman"/>
        </w:rPr>
        <w:t>É a isso que me refiro ao falar de negociação entre</w:t>
      </w:r>
      <w:r w:rsidR="001F3D62" w:rsidRPr="005D1536">
        <w:rPr>
          <w:rFonts w:ascii="Times New Roman" w:hAnsi="Times New Roman" w:cs="Times New Roman"/>
        </w:rPr>
        <w:t xml:space="preserve"> as normas de gênero</w:t>
      </w:r>
      <w:r w:rsidR="0067480D" w:rsidRPr="005D1536">
        <w:rPr>
          <w:rFonts w:ascii="Times New Roman" w:hAnsi="Times New Roman" w:cs="Times New Roman"/>
        </w:rPr>
        <w:t xml:space="preserve"> –</w:t>
      </w:r>
      <w:r w:rsidR="0016662F" w:rsidRPr="005D1536">
        <w:rPr>
          <w:rFonts w:ascii="Times New Roman" w:hAnsi="Times New Roman" w:cs="Times New Roman"/>
        </w:rPr>
        <w:t xml:space="preserve"> inevitáveis - e a nossa </w:t>
      </w:r>
      <w:proofErr w:type="spellStart"/>
      <w:r w:rsidR="001F3D62" w:rsidRPr="005D1536">
        <w:rPr>
          <w:rFonts w:ascii="Times New Roman" w:hAnsi="Times New Roman" w:cs="Times New Roman"/>
        </w:rPr>
        <w:t>polimorfia</w:t>
      </w:r>
      <w:proofErr w:type="spellEnd"/>
      <w:r w:rsidR="001F3D62" w:rsidRPr="005D1536">
        <w:rPr>
          <w:rFonts w:ascii="Times New Roman" w:hAnsi="Times New Roman" w:cs="Times New Roman"/>
        </w:rPr>
        <w:t xml:space="preserve">. A única invariância que a psicanálise poderia apostar é que nenhuma sexualidade pode ser considerada definida ou acabada. </w:t>
      </w:r>
      <w:r w:rsidR="00635DE8" w:rsidRPr="005D1536">
        <w:rPr>
          <w:rFonts w:ascii="Times New Roman" w:hAnsi="Times New Roman" w:cs="Times New Roman"/>
        </w:rPr>
        <w:t>O que</w:t>
      </w:r>
      <w:r w:rsidR="001476A9" w:rsidRPr="005D1536">
        <w:rPr>
          <w:rFonts w:ascii="Times New Roman" w:hAnsi="Times New Roman" w:cs="Times New Roman"/>
        </w:rPr>
        <w:t xml:space="preserve"> implica levar mais a</w:t>
      </w:r>
      <w:r w:rsidR="00750580" w:rsidRPr="005D1536">
        <w:rPr>
          <w:rFonts w:ascii="Times New Roman" w:hAnsi="Times New Roman" w:cs="Times New Roman"/>
        </w:rPr>
        <w:t xml:space="preserve"> sério, e mais radicalmente, </w:t>
      </w:r>
      <w:r w:rsidR="00040265" w:rsidRPr="005D1536">
        <w:rPr>
          <w:rFonts w:ascii="Times New Roman" w:hAnsi="Times New Roman" w:cs="Times New Roman"/>
        </w:rPr>
        <w:t xml:space="preserve">uma </w:t>
      </w:r>
      <w:r w:rsidR="001476A9" w:rsidRPr="005D1536">
        <w:rPr>
          <w:rFonts w:ascii="Times New Roman" w:hAnsi="Times New Roman" w:cs="Times New Roman"/>
        </w:rPr>
        <w:t xml:space="preserve">proposta que já se encontrava presente em Freud: </w:t>
      </w:r>
      <w:r w:rsidR="004F2CFC" w:rsidRPr="005D1536">
        <w:rPr>
          <w:rFonts w:ascii="Times New Roman" w:hAnsi="Times New Roman" w:cs="Times New Roman"/>
        </w:rPr>
        <w:t>não existe um</w:t>
      </w:r>
      <w:r w:rsidR="001F3D62" w:rsidRPr="005D1536">
        <w:rPr>
          <w:rFonts w:ascii="Times New Roman" w:hAnsi="Times New Roman" w:cs="Times New Roman"/>
        </w:rPr>
        <w:t>a sexualidade padrão, aquela em rel</w:t>
      </w:r>
      <w:r w:rsidR="004A74F7" w:rsidRPr="005D1536">
        <w:rPr>
          <w:rFonts w:ascii="Times New Roman" w:hAnsi="Times New Roman" w:cs="Times New Roman"/>
        </w:rPr>
        <w:t xml:space="preserve">ação </w:t>
      </w:r>
      <w:r w:rsidR="00253F2B" w:rsidRPr="005D1536">
        <w:rPr>
          <w:rFonts w:ascii="Times New Roman" w:hAnsi="Times New Roman" w:cs="Times New Roman"/>
        </w:rPr>
        <w:t>ao qual cada sujeito se delineia</w:t>
      </w:r>
      <w:r w:rsidR="00034B64" w:rsidRPr="005D1536">
        <w:rPr>
          <w:rFonts w:ascii="Times New Roman" w:hAnsi="Times New Roman" w:cs="Times New Roman"/>
        </w:rPr>
        <w:t xml:space="preserve">, por inserção ou desvio. Nesse campo não há qualquer regra de ouro: </w:t>
      </w:r>
      <w:r w:rsidR="001F3D62" w:rsidRPr="005D1536">
        <w:rPr>
          <w:rFonts w:ascii="Times New Roman" w:hAnsi="Times New Roman" w:cs="Times New Roman"/>
        </w:rPr>
        <w:t>o desvio e a anomalia são a regra un</w:t>
      </w:r>
      <w:r w:rsidR="00034B64" w:rsidRPr="005D1536">
        <w:rPr>
          <w:rFonts w:ascii="Times New Roman" w:hAnsi="Times New Roman" w:cs="Times New Roman"/>
        </w:rPr>
        <w:t>iversal</w:t>
      </w:r>
      <w:r w:rsidR="001F3D62" w:rsidRPr="005D1536">
        <w:rPr>
          <w:rFonts w:ascii="Times New Roman" w:hAnsi="Times New Roman" w:cs="Times New Roman"/>
        </w:rPr>
        <w:t xml:space="preserve">. </w:t>
      </w:r>
    </w:p>
    <w:p w14:paraId="29068C56" w14:textId="77777777" w:rsidR="004B3987" w:rsidRDefault="004B3987" w:rsidP="004B3987">
      <w:pPr>
        <w:spacing w:line="360" w:lineRule="auto"/>
        <w:jc w:val="both"/>
        <w:rPr>
          <w:rFonts w:ascii="Times New Roman" w:hAnsi="Times New Roman" w:cs="Times New Roman"/>
        </w:rPr>
      </w:pPr>
    </w:p>
    <w:p w14:paraId="7B42885E" w14:textId="77777777" w:rsidR="004B3987" w:rsidRDefault="004B3987" w:rsidP="004B3987">
      <w:pPr>
        <w:spacing w:line="360" w:lineRule="auto"/>
        <w:jc w:val="both"/>
        <w:rPr>
          <w:rFonts w:ascii="Times New Roman" w:hAnsi="Times New Roman" w:cs="Times New Roman"/>
        </w:rPr>
      </w:pPr>
    </w:p>
    <w:p w14:paraId="42768924" w14:textId="77777777" w:rsidR="004B3987" w:rsidRDefault="004B3987" w:rsidP="004B3987">
      <w:pPr>
        <w:spacing w:line="360" w:lineRule="auto"/>
        <w:jc w:val="both"/>
        <w:rPr>
          <w:rFonts w:ascii="Times New Roman" w:hAnsi="Times New Roman" w:cs="Times New Roman"/>
        </w:rPr>
      </w:pPr>
    </w:p>
    <w:p w14:paraId="587801D1" w14:textId="77777777" w:rsidR="004B3987" w:rsidRDefault="004B3987" w:rsidP="004B3987">
      <w:pPr>
        <w:spacing w:line="360" w:lineRule="auto"/>
        <w:jc w:val="both"/>
        <w:rPr>
          <w:rFonts w:ascii="Times New Roman" w:hAnsi="Times New Roman" w:cs="Times New Roman"/>
        </w:rPr>
      </w:pPr>
    </w:p>
    <w:p w14:paraId="1BF7F0F5" w14:textId="14368BBD" w:rsidR="001F3D62" w:rsidRPr="005D1536" w:rsidRDefault="00141000" w:rsidP="004B3987">
      <w:pPr>
        <w:spacing w:line="360" w:lineRule="auto"/>
        <w:jc w:val="both"/>
        <w:rPr>
          <w:rFonts w:ascii="Times New Roman" w:hAnsi="Times New Roman" w:cs="Times New Roman"/>
        </w:rPr>
      </w:pPr>
      <w:r w:rsidRPr="005D1536">
        <w:rPr>
          <w:rFonts w:ascii="Times New Roman" w:hAnsi="Times New Roman" w:cs="Times New Roman"/>
        </w:rPr>
        <w:t>REFERÊNCIAS BIBLIOGRÁFICAS:</w:t>
      </w:r>
    </w:p>
    <w:p w14:paraId="3C90A5D4" w14:textId="77777777" w:rsidR="00141000" w:rsidRPr="005D1536" w:rsidRDefault="00141000" w:rsidP="001F3D62">
      <w:pPr>
        <w:spacing w:line="360" w:lineRule="auto"/>
        <w:ind w:firstLine="720"/>
        <w:jc w:val="both"/>
        <w:rPr>
          <w:rFonts w:ascii="Times New Roman" w:hAnsi="Times New Roman" w:cs="Times New Roman"/>
        </w:rPr>
      </w:pPr>
    </w:p>
    <w:p w14:paraId="0F22F2BC" w14:textId="39C64447" w:rsidR="00251CEB" w:rsidRPr="005D1536" w:rsidRDefault="00EA3446" w:rsidP="00D234AD">
      <w:pPr>
        <w:jc w:val="both"/>
        <w:rPr>
          <w:rFonts w:ascii="Times New Roman" w:hAnsi="Times New Roman" w:cs="Times New Roman"/>
        </w:rPr>
      </w:pPr>
      <w:r w:rsidRPr="005D1536">
        <w:rPr>
          <w:rFonts w:ascii="Times New Roman" w:hAnsi="Times New Roman" w:cs="Times New Roman"/>
        </w:rPr>
        <w:t>ARÁN, Marcia.</w:t>
      </w:r>
      <w:r w:rsidR="007D0F9F" w:rsidRPr="005D1536">
        <w:rPr>
          <w:rFonts w:ascii="Times New Roman" w:hAnsi="Times New Roman" w:cs="Times New Roman"/>
        </w:rPr>
        <w:t xml:space="preserve"> A psicanálise e o dispositivo diferença sexual. </w:t>
      </w:r>
      <w:r w:rsidR="00695B5A" w:rsidRPr="005D301B">
        <w:rPr>
          <w:rFonts w:ascii="Times New Roman" w:hAnsi="Times New Roman" w:cs="Times New Roman"/>
          <w:i/>
        </w:rPr>
        <w:t xml:space="preserve">Revista </w:t>
      </w:r>
      <w:proofErr w:type="spellStart"/>
      <w:r w:rsidR="00695B5A" w:rsidRPr="005D301B">
        <w:rPr>
          <w:rFonts w:ascii="Times New Roman" w:hAnsi="Times New Roman" w:cs="Times New Roman"/>
          <w:i/>
        </w:rPr>
        <w:t>Epos</w:t>
      </w:r>
      <w:proofErr w:type="spellEnd"/>
      <w:r w:rsidR="00695B5A" w:rsidRPr="005D1536">
        <w:rPr>
          <w:rFonts w:ascii="Times New Roman" w:hAnsi="Times New Roman" w:cs="Times New Roman"/>
        </w:rPr>
        <w:t xml:space="preserve">, vol. 2, n. 2, </w:t>
      </w:r>
      <w:r w:rsidR="004738A8" w:rsidRPr="005D1536">
        <w:rPr>
          <w:rFonts w:ascii="Times New Roman" w:hAnsi="Times New Roman" w:cs="Times New Roman"/>
        </w:rPr>
        <w:t>dez. 2011.</w:t>
      </w:r>
    </w:p>
    <w:p w14:paraId="47AF2D10" w14:textId="3711A1AB" w:rsidR="003666AA" w:rsidRPr="005D1536" w:rsidRDefault="003666AA" w:rsidP="00D234AD">
      <w:pPr>
        <w:jc w:val="both"/>
        <w:rPr>
          <w:rFonts w:ascii="Times New Roman" w:hAnsi="Times New Roman" w:cs="Times New Roman"/>
        </w:rPr>
      </w:pPr>
      <w:r w:rsidRPr="005D1536">
        <w:rPr>
          <w:rFonts w:ascii="Times New Roman" w:hAnsi="Times New Roman" w:cs="Times New Roman"/>
        </w:rPr>
        <w:t xml:space="preserve">AYOUCH, </w:t>
      </w:r>
      <w:proofErr w:type="spellStart"/>
      <w:r w:rsidRPr="005D1536">
        <w:rPr>
          <w:rFonts w:ascii="Times New Roman" w:hAnsi="Times New Roman" w:cs="Times New Roman"/>
        </w:rPr>
        <w:t>Thamy</w:t>
      </w:r>
      <w:proofErr w:type="spellEnd"/>
      <w:r w:rsidRPr="005D1536">
        <w:rPr>
          <w:rFonts w:ascii="Times New Roman" w:hAnsi="Times New Roman" w:cs="Times New Roman"/>
        </w:rPr>
        <w:t>. A diferença entre os sexos na teorização</w:t>
      </w:r>
      <w:r w:rsidR="00F6603E" w:rsidRPr="005D1536">
        <w:rPr>
          <w:rFonts w:ascii="Times New Roman" w:hAnsi="Times New Roman" w:cs="Times New Roman"/>
        </w:rPr>
        <w:t xml:space="preserve"> psicanalítica: aporias e desconstruções.</w:t>
      </w:r>
      <w:r w:rsidRPr="005D1536">
        <w:rPr>
          <w:rFonts w:ascii="Times New Roman" w:hAnsi="Times New Roman" w:cs="Times New Roman"/>
        </w:rPr>
        <w:t xml:space="preserve"> </w:t>
      </w:r>
      <w:r w:rsidRPr="005D301B">
        <w:rPr>
          <w:rFonts w:ascii="Times New Roman" w:hAnsi="Times New Roman" w:cs="Times New Roman"/>
          <w:i/>
        </w:rPr>
        <w:t>Re</w:t>
      </w:r>
      <w:r w:rsidR="00F6603E" w:rsidRPr="005D301B">
        <w:rPr>
          <w:rFonts w:ascii="Times New Roman" w:hAnsi="Times New Roman" w:cs="Times New Roman"/>
          <w:i/>
        </w:rPr>
        <w:t>vista Brasileira de Psicanálise</w:t>
      </w:r>
      <w:r w:rsidR="00F6603E" w:rsidRPr="005D1536">
        <w:rPr>
          <w:rFonts w:ascii="Times New Roman" w:hAnsi="Times New Roman" w:cs="Times New Roman"/>
        </w:rPr>
        <w:t>, n. 48, 2014.</w:t>
      </w:r>
      <w:r w:rsidRPr="005D1536">
        <w:rPr>
          <w:rFonts w:ascii="Times New Roman" w:hAnsi="Times New Roman" w:cs="Times New Roman"/>
        </w:rPr>
        <w:t xml:space="preserve"> </w:t>
      </w:r>
    </w:p>
    <w:p w14:paraId="2301C99D" w14:textId="03AB3FCE" w:rsidR="00CE1704" w:rsidRPr="005D1536" w:rsidRDefault="00CE1704" w:rsidP="00D234AD">
      <w:pPr>
        <w:jc w:val="both"/>
        <w:rPr>
          <w:rFonts w:ascii="Times New Roman" w:hAnsi="Times New Roman" w:cs="Times New Roman"/>
        </w:rPr>
      </w:pPr>
      <w:r w:rsidRPr="005D1536">
        <w:rPr>
          <w:rFonts w:ascii="Times New Roman" w:hAnsi="Times New Roman" w:cs="Times New Roman"/>
        </w:rPr>
        <w:t xml:space="preserve">BUTLER, Judith. </w:t>
      </w:r>
      <w:r w:rsidRPr="005D301B">
        <w:rPr>
          <w:rFonts w:ascii="Times New Roman" w:hAnsi="Times New Roman" w:cs="Times New Roman"/>
          <w:i/>
        </w:rPr>
        <w:t>Problemas de gênero: feminismo e subversão da identidade.</w:t>
      </w:r>
      <w:r w:rsidRPr="005D1536">
        <w:rPr>
          <w:rFonts w:ascii="Times New Roman" w:hAnsi="Times New Roman" w:cs="Times New Roman"/>
        </w:rPr>
        <w:t xml:space="preserve"> Rio de Janeiro: Civilização Brasileira, </w:t>
      </w:r>
      <w:r w:rsidR="007D0F9F" w:rsidRPr="005D1536">
        <w:rPr>
          <w:rFonts w:ascii="Times New Roman" w:hAnsi="Times New Roman" w:cs="Times New Roman"/>
        </w:rPr>
        <w:t>2003.</w:t>
      </w:r>
    </w:p>
    <w:p w14:paraId="3602589E" w14:textId="567B4C6F" w:rsidR="004358C5" w:rsidRPr="005D1536" w:rsidRDefault="00610410" w:rsidP="00D234AD">
      <w:pPr>
        <w:jc w:val="both"/>
        <w:rPr>
          <w:rFonts w:ascii="Times New Roman" w:hAnsi="Times New Roman" w:cs="Times New Roman"/>
        </w:rPr>
      </w:pPr>
      <w:r w:rsidRPr="005D1536">
        <w:rPr>
          <w:rFonts w:ascii="Times New Roman" w:hAnsi="Times New Roman" w:cs="Times New Roman"/>
        </w:rPr>
        <w:t xml:space="preserve">COSSI, Rafael </w:t>
      </w:r>
      <w:proofErr w:type="spellStart"/>
      <w:r w:rsidRPr="005D1536">
        <w:rPr>
          <w:rFonts w:ascii="Times New Roman" w:hAnsi="Times New Roman" w:cs="Times New Roman"/>
        </w:rPr>
        <w:t>Kala</w:t>
      </w:r>
      <w:r w:rsidR="004358C5" w:rsidRPr="005D1536">
        <w:rPr>
          <w:rFonts w:ascii="Times New Roman" w:hAnsi="Times New Roman" w:cs="Times New Roman"/>
        </w:rPr>
        <w:t>f</w:t>
      </w:r>
      <w:proofErr w:type="spellEnd"/>
      <w:r w:rsidR="004358C5" w:rsidRPr="005D1536">
        <w:rPr>
          <w:rFonts w:ascii="Times New Roman" w:hAnsi="Times New Roman" w:cs="Times New Roman"/>
        </w:rPr>
        <w:t xml:space="preserve">. </w:t>
      </w:r>
      <w:r w:rsidR="004358C5" w:rsidRPr="005D301B">
        <w:rPr>
          <w:rFonts w:ascii="Times New Roman" w:hAnsi="Times New Roman" w:cs="Times New Roman"/>
          <w:i/>
        </w:rPr>
        <w:t>A diferença dos sexos: Lacan e o feminismo.</w:t>
      </w:r>
      <w:r w:rsidR="004358C5" w:rsidRPr="005D1536">
        <w:rPr>
          <w:rFonts w:ascii="Times New Roman" w:hAnsi="Times New Roman" w:cs="Times New Roman"/>
        </w:rPr>
        <w:t xml:space="preserve"> Tese de doutorado apresentada no Programa </w:t>
      </w:r>
      <w:r w:rsidRPr="005D1536">
        <w:rPr>
          <w:rFonts w:ascii="Times New Roman" w:hAnsi="Times New Roman" w:cs="Times New Roman"/>
        </w:rPr>
        <w:t>de Pós-Graduação em Psicologia da USP, 2016.</w:t>
      </w:r>
    </w:p>
    <w:p w14:paraId="1FC14730" w14:textId="2BF1076C" w:rsidR="00EA3446" w:rsidRPr="005D1536" w:rsidRDefault="00EA3446" w:rsidP="00D234AD">
      <w:pPr>
        <w:jc w:val="both"/>
        <w:rPr>
          <w:rFonts w:ascii="Times New Roman" w:hAnsi="Times New Roman" w:cs="Times New Roman"/>
        </w:rPr>
      </w:pPr>
      <w:r w:rsidRPr="005D1536">
        <w:rPr>
          <w:rFonts w:ascii="Times New Roman" w:hAnsi="Times New Roman" w:cs="Times New Roman"/>
        </w:rPr>
        <w:t xml:space="preserve">DAVID-MÉNARD, Monique. </w:t>
      </w:r>
      <w:proofErr w:type="spellStart"/>
      <w:r w:rsidRPr="005D301B">
        <w:rPr>
          <w:rFonts w:ascii="Times New Roman" w:hAnsi="Times New Roman" w:cs="Times New Roman"/>
          <w:i/>
        </w:rPr>
        <w:t>Les</w:t>
      </w:r>
      <w:proofErr w:type="spellEnd"/>
      <w:r w:rsidRPr="005D301B">
        <w:rPr>
          <w:rFonts w:ascii="Times New Roman" w:hAnsi="Times New Roman" w:cs="Times New Roman"/>
          <w:i/>
        </w:rPr>
        <w:t xml:space="preserve"> </w:t>
      </w:r>
      <w:proofErr w:type="spellStart"/>
      <w:r w:rsidRPr="005D301B">
        <w:rPr>
          <w:rFonts w:ascii="Times New Roman" w:hAnsi="Times New Roman" w:cs="Times New Roman"/>
          <w:i/>
        </w:rPr>
        <w:t>constructions</w:t>
      </w:r>
      <w:proofErr w:type="spellEnd"/>
      <w:r w:rsidRPr="005D301B">
        <w:rPr>
          <w:rFonts w:ascii="Times New Roman" w:hAnsi="Times New Roman" w:cs="Times New Roman"/>
          <w:i/>
        </w:rPr>
        <w:t xml:space="preserve"> de </w:t>
      </w:r>
      <w:proofErr w:type="spellStart"/>
      <w:r w:rsidRPr="005D301B">
        <w:rPr>
          <w:rFonts w:ascii="Times New Roman" w:hAnsi="Times New Roman" w:cs="Times New Roman"/>
          <w:i/>
        </w:rPr>
        <w:t>l’universel</w:t>
      </w:r>
      <w:proofErr w:type="spellEnd"/>
      <w:r w:rsidRPr="005D301B">
        <w:rPr>
          <w:rFonts w:ascii="Times New Roman" w:hAnsi="Times New Roman" w:cs="Times New Roman"/>
          <w:i/>
        </w:rPr>
        <w:t xml:space="preserve">. </w:t>
      </w:r>
      <w:proofErr w:type="spellStart"/>
      <w:r w:rsidRPr="005D301B">
        <w:rPr>
          <w:rFonts w:ascii="Times New Roman" w:hAnsi="Times New Roman" w:cs="Times New Roman"/>
          <w:i/>
        </w:rPr>
        <w:t>Psychanalyse</w:t>
      </w:r>
      <w:proofErr w:type="spellEnd"/>
      <w:r w:rsidRPr="005D301B">
        <w:rPr>
          <w:rFonts w:ascii="Times New Roman" w:hAnsi="Times New Roman" w:cs="Times New Roman"/>
          <w:i/>
        </w:rPr>
        <w:t xml:space="preserve">, </w:t>
      </w:r>
      <w:proofErr w:type="spellStart"/>
      <w:r w:rsidRPr="005D301B">
        <w:rPr>
          <w:rFonts w:ascii="Times New Roman" w:hAnsi="Times New Roman" w:cs="Times New Roman"/>
          <w:i/>
        </w:rPr>
        <w:t>Philosophie</w:t>
      </w:r>
      <w:proofErr w:type="spellEnd"/>
      <w:r w:rsidRPr="005D1536">
        <w:rPr>
          <w:rFonts w:ascii="Times New Roman" w:hAnsi="Times New Roman" w:cs="Times New Roman"/>
        </w:rPr>
        <w:t>. Paris</w:t>
      </w:r>
      <w:r w:rsidR="005F5398" w:rsidRPr="005D1536">
        <w:rPr>
          <w:rFonts w:ascii="Times New Roman" w:hAnsi="Times New Roman" w:cs="Times New Roman"/>
        </w:rPr>
        <w:t>: PUF, 1997.</w:t>
      </w:r>
    </w:p>
    <w:p w14:paraId="4AC6D2B0" w14:textId="07F0620E" w:rsidR="00251CEB" w:rsidRPr="005D1536" w:rsidRDefault="00251CEB" w:rsidP="00D234AD">
      <w:pPr>
        <w:jc w:val="both"/>
        <w:rPr>
          <w:rFonts w:ascii="Times New Roman" w:hAnsi="Times New Roman" w:cs="Times New Roman"/>
        </w:rPr>
      </w:pPr>
      <w:r w:rsidRPr="005D1536">
        <w:rPr>
          <w:rFonts w:ascii="Times New Roman" w:hAnsi="Times New Roman" w:cs="Times New Roman"/>
        </w:rPr>
        <w:t>FREUD, Sigmund (</w:t>
      </w:r>
      <w:r w:rsidR="005C6850" w:rsidRPr="005D1536">
        <w:rPr>
          <w:rFonts w:ascii="Times New Roman" w:hAnsi="Times New Roman" w:cs="Times New Roman"/>
        </w:rPr>
        <w:t xml:space="preserve">1905). Três ensaios sobre a teoria da sexualidade in </w:t>
      </w:r>
      <w:r w:rsidR="005C6850" w:rsidRPr="00D25184">
        <w:rPr>
          <w:rFonts w:ascii="Times New Roman" w:hAnsi="Times New Roman" w:cs="Times New Roman"/>
          <w:i/>
        </w:rPr>
        <w:t>E</w:t>
      </w:r>
      <w:r w:rsidR="0035484C" w:rsidRPr="00D25184">
        <w:rPr>
          <w:rFonts w:ascii="Times New Roman" w:hAnsi="Times New Roman" w:cs="Times New Roman"/>
          <w:i/>
        </w:rPr>
        <w:t>SB.</w:t>
      </w:r>
      <w:r w:rsidR="0035484C" w:rsidRPr="005D1536">
        <w:rPr>
          <w:rFonts w:ascii="Times New Roman" w:hAnsi="Times New Roman" w:cs="Times New Roman"/>
        </w:rPr>
        <w:t xml:space="preserve"> Rio de Janeiro: Imago, 1976, vol. 7.</w:t>
      </w:r>
    </w:p>
    <w:p w14:paraId="20E6BC86" w14:textId="1BB35469" w:rsidR="00800980" w:rsidRPr="005D1536" w:rsidRDefault="00F350FA" w:rsidP="00D234AD">
      <w:pPr>
        <w:jc w:val="both"/>
        <w:rPr>
          <w:rFonts w:ascii="Times New Roman" w:hAnsi="Times New Roman" w:cs="Times New Roman"/>
        </w:rPr>
      </w:pPr>
      <w:r w:rsidRPr="005D1536">
        <w:rPr>
          <w:rFonts w:ascii="Times New Roman" w:hAnsi="Times New Roman" w:cs="Times New Roman"/>
        </w:rPr>
        <w:t xml:space="preserve">FREUD, Sigmund (1908). Moral sexual civilizada e doença nervosa moderna in </w:t>
      </w:r>
      <w:r w:rsidRPr="00D25184">
        <w:rPr>
          <w:rFonts w:ascii="Times New Roman" w:hAnsi="Times New Roman" w:cs="Times New Roman"/>
          <w:i/>
        </w:rPr>
        <w:t>ESB.</w:t>
      </w:r>
      <w:r w:rsidRPr="005D1536">
        <w:rPr>
          <w:rFonts w:ascii="Times New Roman" w:hAnsi="Times New Roman" w:cs="Times New Roman"/>
        </w:rPr>
        <w:t xml:space="preserve"> Rio de Janeiro: Imago, 1</w:t>
      </w:r>
      <w:r w:rsidR="0035484C" w:rsidRPr="005D1536">
        <w:rPr>
          <w:rFonts w:ascii="Times New Roman" w:hAnsi="Times New Roman" w:cs="Times New Roman"/>
        </w:rPr>
        <w:t>976, vol. 9.</w:t>
      </w:r>
    </w:p>
    <w:p w14:paraId="0E3EAE22" w14:textId="2E4187C1" w:rsidR="00EA47B4" w:rsidRPr="005D1536" w:rsidRDefault="00EA47B4" w:rsidP="00D234AD">
      <w:pPr>
        <w:jc w:val="both"/>
        <w:rPr>
          <w:rFonts w:ascii="Times New Roman" w:hAnsi="Times New Roman" w:cs="Times New Roman"/>
        </w:rPr>
      </w:pPr>
      <w:r w:rsidRPr="005D1536">
        <w:rPr>
          <w:rFonts w:ascii="Times New Roman" w:hAnsi="Times New Roman" w:cs="Times New Roman"/>
        </w:rPr>
        <w:t xml:space="preserve">FREUD, Sigmund (1925). Algumas consequências psíquicas da distinção anatômica entre os sexos in </w:t>
      </w:r>
      <w:r w:rsidRPr="00D25184">
        <w:rPr>
          <w:rFonts w:ascii="Times New Roman" w:hAnsi="Times New Roman" w:cs="Times New Roman"/>
          <w:i/>
        </w:rPr>
        <w:t>ESB.</w:t>
      </w:r>
      <w:r w:rsidRPr="005D1536">
        <w:rPr>
          <w:rFonts w:ascii="Times New Roman" w:hAnsi="Times New Roman" w:cs="Times New Roman"/>
        </w:rPr>
        <w:t xml:space="preserve"> Rio de Janeiro: Imago, 1976, vol. </w:t>
      </w:r>
      <w:r w:rsidR="00CE1704" w:rsidRPr="005D1536">
        <w:rPr>
          <w:rFonts w:ascii="Times New Roman" w:hAnsi="Times New Roman" w:cs="Times New Roman"/>
        </w:rPr>
        <w:t>19.</w:t>
      </w:r>
    </w:p>
    <w:p w14:paraId="0BBF7110" w14:textId="5A9FC558" w:rsidR="00251CEB" w:rsidRPr="005D1536" w:rsidRDefault="00251CEB" w:rsidP="00D234AD">
      <w:pPr>
        <w:jc w:val="both"/>
        <w:rPr>
          <w:rFonts w:ascii="Times New Roman" w:hAnsi="Times New Roman" w:cs="Times New Roman"/>
        </w:rPr>
      </w:pPr>
      <w:r w:rsidRPr="005D1536">
        <w:rPr>
          <w:rFonts w:ascii="Times New Roman" w:hAnsi="Times New Roman" w:cs="Times New Roman"/>
        </w:rPr>
        <w:t xml:space="preserve">FREUD, Sigmund (1930). O mal-estar na cultura in </w:t>
      </w:r>
      <w:r w:rsidRPr="00D25184">
        <w:rPr>
          <w:rFonts w:ascii="Times New Roman" w:hAnsi="Times New Roman" w:cs="Times New Roman"/>
          <w:i/>
        </w:rPr>
        <w:t>E</w:t>
      </w:r>
      <w:r w:rsidR="0035484C" w:rsidRPr="00D25184">
        <w:rPr>
          <w:rFonts w:ascii="Times New Roman" w:hAnsi="Times New Roman" w:cs="Times New Roman"/>
          <w:i/>
        </w:rPr>
        <w:t>SB.</w:t>
      </w:r>
      <w:r w:rsidR="0035484C" w:rsidRPr="005D1536">
        <w:rPr>
          <w:rFonts w:ascii="Times New Roman" w:hAnsi="Times New Roman" w:cs="Times New Roman"/>
        </w:rPr>
        <w:t xml:space="preserve"> Rio de Janeiro: Imago, 1976, vol. </w:t>
      </w:r>
      <w:r w:rsidR="00CB6ECA" w:rsidRPr="005D1536">
        <w:rPr>
          <w:rFonts w:ascii="Times New Roman" w:hAnsi="Times New Roman" w:cs="Times New Roman"/>
        </w:rPr>
        <w:t>21.</w:t>
      </w:r>
    </w:p>
    <w:p w14:paraId="12582568" w14:textId="3E62B482" w:rsidR="00CB6ECA" w:rsidRPr="005D1536" w:rsidRDefault="00CB6ECA" w:rsidP="00D234AD">
      <w:pPr>
        <w:jc w:val="both"/>
        <w:rPr>
          <w:rFonts w:ascii="Times New Roman" w:hAnsi="Times New Roman" w:cs="Times New Roman"/>
        </w:rPr>
      </w:pPr>
      <w:r w:rsidRPr="005D1536">
        <w:rPr>
          <w:rFonts w:ascii="Times New Roman" w:hAnsi="Times New Roman" w:cs="Times New Roman"/>
        </w:rPr>
        <w:t xml:space="preserve">FREUD, Sigmund (1933). A feminilidade in </w:t>
      </w:r>
      <w:r w:rsidRPr="00D25184">
        <w:rPr>
          <w:rFonts w:ascii="Times New Roman" w:hAnsi="Times New Roman" w:cs="Times New Roman"/>
          <w:i/>
        </w:rPr>
        <w:t>ESB.</w:t>
      </w:r>
      <w:r w:rsidRPr="005D1536">
        <w:rPr>
          <w:rFonts w:ascii="Times New Roman" w:hAnsi="Times New Roman" w:cs="Times New Roman"/>
        </w:rPr>
        <w:t xml:space="preserve"> Rio de Janeiro: Imago, 1976, vol. 22.</w:t>
      </w:r>
    </w:p>
    <w:p w14:paraId="630FCE0D" w14:textId="35613306" w:rsidR="00564F41" w:rsidRPr="005D1536" w:rsidRDefault="00564F41" w:rsidP="00D234AD">
      <w:pPr>
        <w:jc w:val="both"/>
        <w:rPr>
          <w:rFonts w:ascii="Times New Roman" w:hAnsi="Times New Roman" w:cs="Times New Roman"/>
        </w:rPr>
      </w:pPr>
      <w:r w:rsidRPr="005D1536">
        <w:rPr>
          <w:rFonts w:ascii="Times New Roman" w:hAnsi="Times New Roman" w:cs="Times New Roman"/>
        </w:rPr>
        <w:t xml:space="preserve">FREUD, Sigmund (1939). Moisés e o monoteísmo in </w:t>
      </w:r>
      <w:r w:rsidRPr="00D25184">
        <w:rPr>
          <w:rFonts w:ascii="Times New Roman" w:hAnsi="Times New Roman" w:cs="Times New Roman"/>
          <w:i/>
        </w:rPr>
        <w:t>ESB.</w:t>
      </w:r>
      <w:r w:rsidRPr="005D1536">
        <w:rPr>
          <w:rFonts w:ascii="Times New Roman" w:hAnsi="Times New Roman" w:cs="Times New Roman"/>
        </w:rPr>
        <w:t xml:space="preserve"> Rio de Janeiro: Imago, 1976, vol. 23. </w:t>
      </w:r>
    </w:p>
    <w:p w14:paraId="23F09BB0" w14:textId="22B1F0F2" w:rsidR="00433512" w:rsidRPr="005D1536" w:rsidRDefault="00433512" w:rsidP="00D234AD">
      <w:pPr>
        <w:jc w:val="both"/>
        <w:rPr>
          <w:rFonts w:ascii="Times New Roman" w:hAnsi="Times New Roman" w:cs="Times New Roman"/>
        </w:rPr>
      </w:pPr>
      <w:r w:rsidRPr="005D1536">
        <w:rPr>
          <w:rFonts w:ascii="Times New Roman" w:hAnsi="Times New Roman" w:cs="Times New Roman"/>
        </w:rPr>
        <w:t xml:space="preserve">HIRATA, Helena et. al. </w:t>
      </w:r>
      <w:r w:rsidRPr="00D25184">
        <w:rPr>
          <w:rFonts w:ascii="Times New Roman" w:hAnsi="Times New Roman" w:cs="Times New Roman"/>
          <w:i/>
        </w:rPr>
        <w:t>Dicionário crítico do feminismo.</w:t>
      </w:r>
      <w:r w:rsidRPr="005D1536">
        <w:rPr>
          <w:rFonts w:ascii="Times New Roman" w:hAnsi="Times New Roman" w:cs="Times New Roman"/>
        </w:rPr>
        <w:t xml:space="preserve"> </w:t>
      </w:r>
      <w:r w:rsidR="00EB54E5" w:rsidRPr="005D1536">
        <w:rPr>
          <w:rFonts w:ascii="Times New Roman" w:hAnsi="Times New Roman" w:cs="Times New Roman"/>
        </w:rPr>
        <w:t>São Paulo: Ed. UNESP, 2009.</w:t>
      </w:r>
      <w:r w:rsidRPr="005D1536">
        <w:rPr>
          <w:rFonts w:ascii="Times New Roman" w:hAnsi="Times New Roman" w:cs="Times New Roman"/>
        </w:rPr>
        <w:t xml:space="preserve"> </w:t>
      </w:r>
    </w:p>
    <w:p w14:paraId="6BB3BC83" w14:textId="14D2CAD2" w:rsidR="00CB6ECA" w:rsidRPr="005D1536" w:rsidRDefault="000A2B94" w:rsidP="00D234AD">
      <w:pPr>
        <w:jc w:val="both"/>
        <w:rPr>
          <w:rFonts w:ascii="Times New Roman" w:hAnsi="Times New Roman" w:cs="Times New Roman"/>
        </w:rPr>
      </w:pPr>
      <w:r w:rsidRPr="005D1536">
        <w:rPr>
          <w:rFonts w:ascii="Times New Roman" w:hAnsi="Times New Roman" w:cs="Times New Roman"/>
        </w:rPr>
        <w:t>LACAN, Jacques (1972).</w:t>
      </w:r>
      <w:r w:rsidR="00CB6ECA" w:rsidRPr="005D1536">
        <w:rPr>
          <w:rFonts w:ascii="Times New Roman" w:hAnsi="Times New Roman" w:cs="Times New Roman"/>
        </w:rPr>
        <w:t xml:space="preserve"> </w:t>
      </w:r>
      <w:r w:rsidR="00CB6ECA" w:rsidRPr="00D25184">
        <w:rPr>
          <w:rFonts w:ascii="Times New Roman" w:hAnsi="Times New Roman" w:cs="Times New Roman"/>
          <w:i/>
        </w:rPr>
        <w:t>O Seminário</w:t>
      </w:r>
      <w:r w:rsidRPr="00D25184">
        <w:rPr>
          <w:rFonts w:ascii="Times New Roman" w:hAnsi="Times New Roman" w:cs="Times New Roman"/>
          <w:i/>
        </w:rPr>
        <w:t>. Livro 20: Mais, ainda.</w:t>
      </w:r>
      <w:r w:rsidRPr="005D1536">
        <w:rPr>
          <w:rFonts w:ascii="Times New Roman" w:hAnsi="Times New Roman" w:cs="Times New Roman"/>
        </w:rPr>
        <w:t xml:space="preserve"> Rio de Janeiro: Jorge Zahar, 1985.</w:t>
      </w:r>
    </w:p>
    <w:p w14:paraId="7D1CF3F9" w14:textId="18686AB9" w:rsidR="002F7B67" w:rsidRPr="005D1536" w:rsidRDefault="00F27838" w:rsidP="00D234AD">
      <w:pPr>
        <w:jc w:val="both"/>
        <w:rPr>
          <w:rFonts w:ascii="Times New Roman" w:hAnsi="Times New Roman" w:cs="Times New Roman"/>
        </w:rPr>
      </w:pPr>
      <w:r>
        <w:rPr>
          <w:rFonts w:ascii="Times New Roman" w:hAnsi="Times New Roman" w:cs="Times New Roman"/>
        </w:rPr>
        <w:t>LAPLANCHE, Jean</w:t>
      </w:r>
      <w:r w:rsidR="002F7B67" w:rsidRPr="005D1536">
        <w:rPr>
          <w:rFonts w:ascii="Times New Roman" w:hAnsi="Times New Roman" w:cs="Times New Roman"/>
        </w:rPr>
        <w:t xml:space="preserve">. </w:t>
      </w:r>
      <w:r w:rsidR="002F7B67" w:rsidRPr="00F27838">
        <w:rPr>
          <w:rFonts w:ascii="Times New Roman" w:hAnsi="Times New Roman" w:cs="Times New Roman"/>
          <w:i/>
        </w:rPr>
        <w:t xml:space="preserve">Sexual. La </w:t>
      </w:r>
      <w:proofErr w:type="spellStart"/>
      <w:r w:rsidR="002F7B67" w:rsidRPr="00F27838">
        <w:rPr>
          <w:rFonts w:ascii="Times New Roman" w:hAnsi="Times New Roman" w:cs="Times New Roman"/>
          <w:i/>
        </w:rPr>
        <w:t>sexualité</w:t>
      </w:r>
      <w:proofErr w:type="spellEnd"/>
      <w:r w:rsidR="002F7B67" w:rsidRPr="00F27838">
        <w:rPr>
          <w:rFonts w:ascii="Times New Roman" w:hAnsi="Times New Roman" w:cs="Times New Roman"/>
          <w:i/>
        </w:rPr>
        <w:t xml:space="preserve"> </w:t>
      </w:r>
      <w:proofErr w:type="spellStart"/>
      <w:r w:rsidR="002F7B67" w:rsidRPr="00F27838">
        <w:rPr>
          <w:rFonts w:ascii="Times New Roman" w:hAnsi="Times New Roman" w:cs="Times New Roman"/>
          <w:i/>
        </w:rPr>
        <w:t>élargie</w:t>
      </w:r>
      <w:proofErr w:type="spellEnd"/>
      <w:r w:rsidR="002F7B67" w:rsidRPr="00F27838">
        <w:rPr>
          <w:rFonts w:ascii="Times New Roman" w:hAnsi="Times New Roman" w:cs="Times New Roman"/>
          <w:i/>
        </w:rPr>
        <w:t xml:space="preserve"> </w:t>
      </w:r>
      <w:proofErr w:type="spellStart"/>
      <w:r w:rsidR="002F7B67" w:rsidRPr="00F27838">
        <w:rPr>
          <w:rFonts w:ascii="Times New Roman" w:hAnsi="Times New Roman" w:cs="Times New Roman"/>
          <w:i/>
        </w:rPr>
        <w:t>au</w:t>
      </w:r>
      <w:proofErr w:type="spellEnd"/>
      <w:r w:rsidR="002F7B67" w:rsidRPr="00F27838">
        <w:rPr>
          <w:rFonts w:ascii="Times New Roman" w:hAnsi="Times New Roman" w:cs="Times New Roman"/>
          <w:i/>
        </w:rPr>
        <w:t xml:space="preserve"> </w:t>
      </w:r>
      <w:proofErr w:type="spellStart"/>
      <w:r w:rsidR="002F7B67" w:rsidRPr="00F27838">
        <w:rPr>
          <w:rFonts w:ascii="Times New Roman" w:hAnsi="Times New Roman" w:cs="Times New Roman"/>
          <w:i/>
        </w:rPr>
        <w:t>sens</w:t>
      </w:r>
      <w:proofErr w:type="spellEnd"/>
      <w:r w:rsidR="002F7B67" w:rsidRPr="00F27838">
        <w:rPr>
          <w:rFonts w:ascii="Times New Roman" w:hAnsi="Times New Roman" w:cs="Times New Roman"/>
          <w:i/>
        </w:rPr>
        <w:t xml:space="preserve"> </w:t>
      </w:r>
      <w:proofErr w:type="spellStart"/>
      <w:r w:rsidR="002F7B67" w:rsidRPr="00F27838">
        <w:rPr>
          <w:rFonts w:ascii="Times New Roman" w:hAnsi="Times New Roman" w:cs="Times New Roman"/>
          <w:i/>
        </w:rPr>
        <w:t>freudien</w:t>
      </w:r>
      <w:proofErr w:type="spellEnd"/>
      <w:r w:rsidR="002F7B67" w:rsidRPr="00F27838">
        <w:rPr>
          <w:rFonts w:ascii="Times New Roman" w:hAnsi="Times New Roman" w:cs="Times New Roman"/>
          <w:i/>
        </w:rPr>
        <w:t>.</w:t>
      </w:r>
      <w:r w:rsidR="002F7B67" w:rsidRPr="005D1536">
        <w:rPr>
          <w:rFonts w:ascii="Times New Roman" w:hAnsi="Times New Roman" w:cs="Times New Roman"/>
        </w:rPr>
        <w:t xml:space="preserve"> Paris: PUF, 2007.</w:t>
      </w:r>
    </w:p>
    <w:p w14:paraId="6FB19768" w14:textId="1DED64DF" w:rsidR="0036664D" w:rsidRDefault="0036664D" w:rsidP="00D234AD">
      <w:pPr>
        <w:jc w:val="both"/>
        <w:rPr>
          <w:rFonts w:ascii="Times New Roman" w:hAnsi="Times New Roman" w:cs="Times New Roman"/>
        </w:rPr>
      </w:pPr>
      <w:r w:rsidRPr="005D1536">
        <w:rPr>
          <w:rFonts w:ascii="Times New Roman" w:hAnsi="Times New Roman" w:cs="Times New Roman"/>
        </w:rPr>
        <w:t xml:space="preserve">MITCHEL, </w:t>
      </w:r>
      <w:proofErr w:type="spellStart"/>
      <w:r w:rsidRPr="005D1536">
        <w:rPr>
          <w:rFonts w:ascii="Times New Roman" w:hAnsi="Times New Roman" w:cs="Times New Roman"/>
        </w:rPr>
        <w:t>Juliet</w:t>
      </w:r>
      <w:proofErr w:type="spellEnd"/>
      <w:r w:rsidRPr="005D1536">
        <w:rPr>
          <w:rFonts w:ascii="Times New Roman" w:hAnsi="Times New Roman" w:cs="Times New Roman"/>
        </w:rPr>
        <w:t xml:space="preserve">. </w:t>
      </w:r>
      <w:r w:rsidRPr="00F27838">
        <w:rPr>
          <w:rFonts w:ascii="Times New Roman" w:hAnsi="Times New Roman" w:cs="Times New Roman"/>
          <w:i/>
        </w:rPr>
        <w:t>Psicanálise e feminismo.</w:t>
      </w:r>
      <w:r w:rsidRPr="005D1536">
        <w:rPr>
          <w:rFonts w:ascii="Times New Roman" w:hAnsi="Times New Roman" w:cs="Times New Roman"/>
        </w:rPr>
        <w:t xml:space="preserve"> Belo Horizonte: </w:t>
      </w:r>
      <w:proofErr w:type="spellStart"/>
      <w:r w:rsidRPr="005D1536">
        <w:rPr>
          <w:rFonts w:ascii="Times New Roman" w:hAnsi="Times New Roman" w:cs="Times New Roman"/>
        </w:rPr>
        <w:t>Intelivros</w:t>
      </w:r>
      <w:proofErr w:type="spellEnd"/>
      <w:r w:rsidRPr="005D1536">
        <w:rPr>
          <w:rFonts w:ascii="Times New Roman" w:hAnsi="Times New Roman" w:cs="Times New Roman"/>
        </w:rPr>
        <w:t>, 1979.</w:t>
      </w:r>
    </w:p>
    <w:p w14:paraId="30011191" w14:textId="25015761" w:rsidR="00D30BAF" w:rsidRPr="005D1536" w:rsidRDefault="00D30BAF" w:rsidP="00D234AD">
      <w:pPr>
        <w:jc w:val="both"/>
        <w:rPr>
          <w:rFonts w:ascii="Times New Roman" w:hAnsi="Times New Roman" w:cs="Times New Roman"/>
        </w:rPr>
      </w:pPr>
      <w:r>
        <w:rPr>
          <w:rFonts w:ascii="Times New Roman" w:hAnsi="Times New Roman" w:cs="Times New Roman"/>
        </w:rPr>
        <w:t xml:space="preserve">SAID, Edward W. </w:t>
      </w:r>
      <w:r w:rsidRPr="00B840B4">
        <w:rPr>
          <w:rFonts w:ascii="Times New Roman" w:hAnsi="Times New Roman" w:cs="Times New Roman"/>
          <w:i/>
        </w:rPr>
        <w:t>Freud e os não europeus.</w:t>
      </w:r>
      <w:r>
        <w:rPr>
          <w:rFonts w:ascii="Times New Roman" w:hAnsi="Times New Roman" w:cs="Times New Roman"/>
        </w:rPr>
        <w:t xml:space="preserve"> </w:t>
      </w:r>
      <w:r w:rsidR="00280780">
        <w:rPr>
          <w:rFonts w:ascii="Times New Roman" w:hAnsi="Times New Roman" w:cs="Times New Roman"/>
        </w:rPr>
        <w:t xml:space="preserve">São Paulo: </w:t>
      </w:r>
      <w:proofErr w:type="spellStart"/>
      <w:r w:rsidR="00280780">
        <w:rPr>
          <w:rFonts w:ascii="Times New Roman" w:hAnsi="Times New Roman" w:cs="Times New Roman"/>
        </w:rPr>
        <w:t>Boitempo</w:t>
      </w:r>
      <w:proofErr w:type="spellEnd"/>
      <w:r w:rsidR="00280780">
        <w:rPr>
          <w:rFonts w:ascii="Times New Roman" w:hAnsi="Times New Roman" w:cs="Times New Roman"/>
        </w:rPr>
        <w:t>, 2004.</w:t>
      </w:r>
    </w:p>
    <w:p w14:paraId="252DFA26" w14:textId="77777777" w:rsidR="00800980" w:rsidRPr="005D1536" w:rsidRDefault="00141000" w:rsidP="00D234AD">
      <w:pPr>
        <w:jc w:val="both"/>
        <w:rPr>
          <w:rFonts w:ascii="Times New Roman" w:hAnsi="Times New Roman" w:cs="Times New Roman"/>
        </w:rPr>
      </w:pPr>
      <w:r w:rsidRPr="005D1536">
        <w:rPr>
          <w:rFonts w:ascii="Times New Roman" w:hAnsi="Times New Roman" w:cs="Times New Roman"/>
        </w:rPr>
        <w:t xml:space="preserve">SCHNEIDER, Monique. </w:t>
      </w:r>
      <w:r w:rsidR="00280329" w:rsidRPr="00F27838">
        <w:rPr>
          <w:rFonts w:ascii="Times New Roman" w:hAnsi="Times New Roman" w:cs="Times New Roman"/>
          <w:i/>
        </w:rPr>
        <w:t xml:space="preserve">Le </w:t>
      </w:r>
      <w:proofErr w:type="spellStart"/>
      <w:r w:rsidR="00280329" w:rsidRPr="00F27838">
        <w:rPr>
          <w:rFonts w:ascii="Times New Roman" w:hAnsi="Times New Roman" w:cs="Times New Roman"/>
          <w:i/>
        </w:rPr>
        <w:t>paradigme</w:t>
      </w:r>
      <w:proofErr w:type="spellEnd"/>
      <w:r w:rsidR="00280329" w:rsidRPr="00F27838">
        <w:rPr>
          <w:rFonts w:ascii="Times New Roman" w:hAnsi="Times New Roman" w:cs="Times New Roman"/>
          <w:i/>
        </w:rPr>
        <w:t xml:space="preserve"> </w:t>
      </w:r>
      <w:proofErr w:type="spellStart"/>
      <w:r w:rsidR="00280329" w:rsidRPr="00F27838">
        <w:rPr>
          <w:rFonts w:ascii="Times New Roman" w:hAnsi="Times New Roman" w:cs="Times New Roman"/>
          <w:i/>
        </w:rPr>
        <w:t>féminin</w:t>
      </w:r>
      <w:proofErr w:type="spellEnd"/>
      <w:r w:rsidR="00800980" w:rsidRPr="00F27838">
        <w:rPr>
          <w:rFonts w:ascii="Times New Roman" w:hAnsi="Times New Roman" w:cs="Times New Roman"/>
          <w:i/>
        </w:rPr>
        <w:t>.</w:t>
      </w:r>
      <w:r w:rsidR="00800980" w:rsidRPr="005D1536">
        <w:rPr>
          <w:rFonts w:ascii="Times New Roman" w:hAnsi="Times New Roman" w:cs="Times New Roman"/>
        </w:rPr>
        <w:t xml:space="preserve"> Paris: </w:t>
      </w:r>
      <w:proofErr w:type="spellStart"/>
      <w:r w:rsidR="00800980" w:rsidRPr="005D1536">
        <w:rPr>
          <w:rFonts w:ascii="Times New Roman" w:hAnsi="Times New Roman" w:cs="Times New Roman"/>
        </w:rPr>
        <w:t>Flammarion-Champs</w:t>
      </w:r>
      <w:proofErr w:type="spellEnd"/>
      <w:r w:rsidR="00800980" w:rsidRPr="005D1536">
        <w:rPr>
          <w:rFonts w:ascii="Times New Roman" w:hAnsi="Times New Roman" w:cs="Times New Roman"/>
        </w:rPr>
        <w:t>, 2006.</w:t>
      </w:r>
    </w:p>
    <w:p w14:paraId="796596E5" w14:textId="787E5098" w:rsidR="00141000" w:rsidRPr="005D1536" w:rsidRDefault="00800980" w:rsidP="00D234AD">
      <w:pPr>
        <w:jc w:val="both"/>
        <w:rPr>
          <w:rFonts w:ascii="Times New Roman" w:hAnsi="Times New Roman" w:cs="Times New Roman"/>
        </w:rPr>
      </w:pPr>
      <w:r w:rsidRPr="005D1536">
        <w:rPr>
          <w:rFonts w:ascii="Times New Roman" w:hAnsi="Times New Roman" w:cs="Times New Roman"/>
        </w:rPr>
        <w:t xml:space="preserve">SCHNEIDER, Monique. </w:t>
      </w:r>
      <w:proofErr w:type="spellStart"/>
      <w:r w:rsidRPr="00F27838">
        <w:rPr>
          <w:rFonts w:ascii="Times New Roman" w:hAnsi="Times New Roman" w:cs="Times New Roman"/>
          <w:i/>
        </w:rPr>
        <w:t>Généalogie</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du</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masculin</w:t>
      </w:r>
      <w:proofErr w:type="spellEnd"/>
      <w:r w:rsidRPr="00F27838">
        <w:rPr>
          <w:rFonts w:ascii="Times New Roman" w:hAnsi="Times New Roman" w:cs="Times New Roman"/>
          <w:i/>
        </w:rPr>
        <w:t>.</w:t>
      </w:r>
      <w:r w:rsidRPr="005D1536">
        <w:rPr>
          <w:rFonts w:ascii="Times New Roman" w:hAnsi="Times New Roman" w:cs="Times New Roman"/>
        </w:rPr>
        <w:t xml:space="preserve"> Paris: </w:t>
      </w:r>
      <w:proofErr w:type="spellStart"/>
      <w:r w:rsidRPr="005D1536">
        <w:rPr>
          <w:rFonts w:ascii="Times New Roman" w:hAnsi="Times New Roman" w:cs="Times New Roman"/>
        </w:rPr>
        <w:t>Flammarion-Champs</w:t>
      </w:r>
      <w:proofErr w:type="spellEnd"/>
      <w:r w:rsidRPr="005D1536">
        <w:rPr>
          <w:rFonts w:ascii="Times New Roman" w:hAnsi="Times New Roman" w:cs="Times New Roman"/>
        </w:rPr>
        <w:t>, 2006.</w:t>
      </w:r>
      <w:r w:rsidR="00141000" w:rsidRPr="005D1536">
        <w:rPr>
          <w:rFonts w:ascii="Times New Roman" w:hAnsi="Times New Roman" w:cs="Times New Roman"/>
        </w:rPr>
        <w:t xml:space="preserve"> </w:t>
      </w:r>
    </w:p>
    <w:p w14:paraId="58B680E4" w14:textId="6C7B8FAE" w:rsidR="005F5398" w:rsidRPr="005D1536" w:rsidRDefault="005F5398" w:rsidP="00D234AD">
      <w:pPr>
        <w:jc w:val="both"/>
        <w:rPr>
          <w:rFonts w:ascii="Times New Roman" w:hAnsi="Times New Roman" w:cs="Times New Roman"/>
        </w:rPr>
      </w:pPr>
      <w:r w:rsidRPr="005D1536">
        <w:rPr>
          <w:rFonts w:ascii="Times New Roman" w:hAnsi="Times New Roman" w:cs="Times New Roman"/>
        </w:rPr>
        <w:t xml:space="preserve">TORT, Michel. </w:t>
      </w:r>
      <w:proofErr w:type="spellStart"/>
      <w:r w:rsidRPr="00F27838">
        <w:rPr>
          <w:rFonts w:ascii="Times New Roman" w:hAnsi="Times New Roman" w:cs="Times New Roman"/>
          <w:i/>
        </w:rPr>
        <w:t>Fin</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du</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dogme</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paternel</w:t>
      </w:r>
      <w:proofErr w:type="spellEnd"/>
      <w:r w:rsidRPr="00F27838">
        <w:rPr>
          <w:rFonts w:ascii="Times New Roman" w:hAnsi="Times New Roman" w:cs="Times New Roman"/>
          <w:i/>
        </w:rPr>
        <w:t>.</w:t>
      </w:r>
      <w:r w:rsidRPr="005D1536">
        <w:rPr>
          <w:rFonts w:ascii="Times New Roman" w:hAnsi="Times New Roman" w:cs="Times New Roman"/>
        </w:rPr>
        <w:t xml:space="preserve"> Paris: </w:t>
      </w:r>
      <w:proofErr w:type="spellStart"/>
      <w:r w:rsidRPr="005D1536">
        <w:rPr>
          <w:rFonts w:ascii="Times New Roman" w:hAnsi="Times New Roman" w:cs="Times New Roman"/>
        </w:rPr>
        <w:t>Aubier</w:t>
      </w:r>
      <w:proofErr w:type="spellEnd"/>
      <w:r w:rsidRPr="005D1536">
        <w:rPr>
          <w:rFonts w:ascii="Times New Roman" w:hAnsi="Times New Roman" w:cs="Times New Roman"/>
        </w:rPr>
        <w:t>, 2005.</w:t>
      </w:r>
    </w:p>
    <w:p w14:paraId="33CBB07E" w14:textId="77777777" w:rsidR="00141000" w:rsidRPr="005D1536" w:rsidRDefault="00141000" w:rsidP="001F3D62">
      <w:pPr>
        <w:spacing w:line="360" w:lineRule="auto"/>
        <w:ind w:firstLine="720"/>
        <w:jc w:val="both"/>
        <w:rPr>
          <w:rFonts w:ascii="Times New Roman" w:hAnsi="Times New Roman" w:cs="Times New Roman"/>
        </w:rPr>
      </w:pPr>
    </w:p>
    <w:p w14:paraId="0661A230" w14:textId="77777777" w:rsidR="00141000" w:rsidRPr="005D1536" w:rsidRDefault="00141000" w:rsidP="001F3D62">
      <w:pPr>
        <w:spacing w:line="360" w:lineRule="auto"/>
        <w:ind w:firstLine="720"/>
        <w:jc w:val="both"/>
        <w:rPr>
          <w:rFonts w:ascii="Times New Roman" w:hAnsi="Times New Roman" w:cs="Times New Roman"/>
        </w:rPr>
      </w:pPr>
    </w:p>
    <w:p w14:paraId="11E3A87F" w14:textId="77777777" w:rsidR="001F3D62" w:rsidRPr="005D1536" w:rsidRDefault="001F3D62" w:rsidP="001F3D62">
      <w:pPr>
        <w:spacing w:line="360" w:lineRule="auto"/>
        <w:ind w:firstLine="720"/>
        <w:jc w:val="both"/>
        <w:rPr>
          <w:rFonts w:ascii="Times New Roman" w:hAnsi="Times New Roman" w:cs="Times New Roman"/>
        </w:rPr>
      </w:pPr>
    </w:p>
    <w:p w14:paraId="65C3BA2B" w14:textId="77777777" w:rsidR="001F3D62" w:rsidRPr="005D1536" w:rsidRDefault="001F3D62" w:rsidP="001F3D62">
      <w:pPr>
        <w:spacing w:line="360" w:lineRule="auto"/>
        <w:ind w:firstLine="720"/>
        <w:jc w:val="both"/>
        <w:rPr>
          <w:rFonts w:ascii="Times New Roman" w:hAnsi="Times New Roman" w:cs="Times New Roman"/>
        </w:rPr>
      </w:pPr>
    </w:p>
    <w:p w14:paraId="20CA0001" w14:textId="77777777" w:rsidR="001F3D62" w:rsidRPr="005D1536" w:rsidRDefault="001F3D62" w:rsidP="001F3D62">
      <w:pPr>
        <w:spacing w:line="360" w:lineRule="auto"/>
        <w:ind w:firstLine="720"/>
        <w:jc w:val="both"/>
        <w:rPr>
          <w:rFonts w:ascii="Times New Roman" w:hAnsi="Times New Roman" w:cs="Times New Roman"/>
        </w:rPr>
      </w:pPr>
    </w:p>
    <w:p w14:paraId="006EEDED" w14:textId="77777777" w:rsidR="001F3D62" w:rsidRPr="005D1536" w:rsidRDefault="001F3D62" w:rsidP="001F3D62">
      <w:pPr>
        <w:spacing w:line="360" w:lineRule="auto"/>
        <w:ind w:firstLine="720"/>
        <w:jc w:val="both"/>
        <w:rPr>
          <w:rFonts w:ascii="Times New Roman" w:hAnsi="Times New Roman" w:cs="Times New Roman"/>
        </w:rPr>
      </w:pPr>
    </w:p>
    <w:p w14:paraId="3AAA3C1E" w14:textId="77777777" w:rsidR="001F3D62" w:rsidRPr="005D1536" w:rsidRDefault="001F3D62" w:rsidP="001F3D62">
      <w:pPr>
        <w:spacing w:line="360" w:lineRule="auto"/>
        <w:ind w:firstLine="720"/>
        <w:jc w:val="both"/>
        <w:rPr>
          <w:rFonts w:ascii="Times New Roman" w:hAnsi="Times New Roman" w:cs="Times New Roman"/>
        </w:rPr>
      </w:pPr>
    </w:p>
    <w:p w14:paraId="2FD12C62" w14:textId="77777777" w:rsidR="001F3D62" w:rsidRPr="005D1536" w:rsidRDefault="001F3D62" w:rsidP="001F3D62">
      <w:pPr>
        <w:spacing w:line="360" w:lineRule="auto"/>
        <w:ind w:firstLine="720"/>
        <w:jc w:val="both"/>
        <w:rPr>
          <w:rFonts w:ascii="Times New Roman" w:hAnsi="Times New Roman" w:cs="Times New Roman"/>
        </w:rPr>
      </w:pPr>
    </w:p>
    <w:p w14:paraId="06A0769C" w14:textId="77777777" w:rsidR="001F3D62" w:rsidRPr="005D1536" w:rsidRDefault="001F3D62" w:rsidP="001F3D62">
      <w:pPr>
        <w:spacing w:line="360" w:lineRule="auto"/>
        <w:ind w:firstLine="720"/>
        <w:jc w:val="both"/>
        <w:rPr>
          <w:rFonts w:ascii="Times New Roman" w:hAnsi="Times New Roman" w:cs="Times New Roman"/>
        </w:rPr>
      </w:pPr>
    </w:p>
    <w:p w14:paraId="4E878AA6" w14:textId="77777777" w:rsidR="008979BE" w:rsidRDefault="008979BE" w:rsidP="008979BE">
      <w:pPr>
        <w:spacing w:line="360" w:lineRule="auto"/>
        <w:ind w:firstLine="720"/>
        <w:jc w:val="both"/>
        <w:rPr>
          <w:rFonts w:ascii="Times New Roman" w:hAnsi="Times New Roman" w:cs="Times New Roman"/>
          <w:lang w:val="es-UY"/>
        </w:rPr>
      </w:pPr>
    </w:p>
    <w:p w14:paraId="40DEE67C" w14:textId="77777777" w:rsidR="008979BE" w:rsidRDefault="008979BE" w:rsidP="008979BE">
      <w:pPr>
        <w:spacing w:line="360" w:lineRule="auto"/>
        <w:ind w:firstLine="720"/>
        <w:jc w:val="both"/>
        <w:rPr>
          <w:rFonts w:ascii="Times New Roman" w:hAnsi="Times New Roman" w:cs="Times New Roman"/>
          <w:lang w:val="es-UY"/>
        </w:rPr>
      </w:pPr>
    </w:p>
    <w:p w14:paraId="423CF744" w14:textId="77777777" w:rsidR="008979BE" w:rsidRDefault="008979BE" w:rsidP="008979BE">
      <w:pPr>
        <w:spacing w:line="360" w:lineRule="auto"/>
        <w:ind w:firstLine="720"/>
        <w:jc w:val="both"/>
        <w:rPr>
          <w:rFonts w:ascii="Times New Roman" w:hAnsi="Times New Roman" w:cs="Times New Roman"/>
          <w:lang w:val="es-UY"/>
        </w:rPr>
      </w:pPr>
    </w:p>
    <w:p w14:paraId="37E6CBD6" w14:textId="77777777" w:rsidR="008979BE" w:rsidRDefault="008979BE" w:rsidP="008979BE">
      <w:pPr>
        <w:spacing w:line="360" w:lineRule="auto"/>
        <w:ind w:firstLine="720"/>
        <w:jc w:val="both"/>
        <w:rPr>
          <w:rFonts w:ascii="Times New Roman" w:hAnsi="Times New Roman" w:cs="Times New Roman"/>
          <w:lang w:val="es-UY"/>
        </w:rPr>
      </w:pPr>
    </w:p>
    <w:p w14:paraId="2C26AC4E" w14:textId="77777777" w:rsidR="008979BE" w:rsidRDefault="008979BE" w:rsidP="008979BE">
      <w:pPr>
        <w:spacing w:line="360" w:lineRule="auto"/>
        <w:ind w:firstLine="720"/>
        <w:jc w:val="both"/>
        <w:rPr>
          <w:rFonts w:ascii="Times New Roman" w:hAnsi="Times New Roman" w:cs="Times New Roman"/>
          <w:lang w:val="es-UY"/>
        </w:rPr>
      </w:pPr>
    </w:p>
    <w:p w14:paraId="62AD04D3" w14:textId="77777777" w:rsidR="008979BE" w:rsidRDefault="008979BE" w:rsidP="008979BE">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p>
    <w:p w14:paraId="229F0059" w14:textId="77777777" w:rsidR="008979BE" w:rsidRDefault="008979BE" w:rsidP="008979BE">
      <w:pPr>
        <w:spacing w:line="360" w:lineRule="auto"/>
        <w:rPr>
          <w:rFonts w:ascii="Times New Roman" w:hAnsi="Times New Roman" w:cs="Times New Roman"/>
          <w:b/>
          <w:sz w:val="32"/>
          <w:szCs w:val="32"/>
        </w:rPr>
      </w:pPr>
    </w:p>
    <w:p w14:paraId="48DD2D2C" w14:textId="77777777" w:rsidR="008979BE" w:rsidRPr="00CE3CE7" w:rsidRDefault="008979BE" w:rsidP="008979BE">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X CONGRE</w:t>
      </w:r>
      <w:r w:rsidRPr="00CE3CE7">
        <w:rPr>
          <w:rFonts w:ascii="Times New Roman" w:hAnsi="Times New Roman" w:cs="Times New Roman"/>
          <w:b/>
          <w:sz w:val="32"/>
          <w:szCs w:val="32"/>
        </w:rPr>
        <w:t>SO FLAPPSIP</w:t>
      </w:r>
    </w:p>
    <w:p w14:paraId="681ADED4" w14:textId="77777777" w:rsidR="008979BE" w:rsidRPr="00CE3CE7" w:rsidRDefault="008979BE" w:rsidP="008979BE">
      <w:pPr>
        <w:spacing w:line="360" w:lineRule="auto"/>
        <w:rPr>
          <w:rFonts w:ascii="Times New Roman" w:hAnsi="Times New Roman" w:cs="Times New Roman"/>
          <w:b/>
          <w:sz w:val="28"/>
          <w:szCs w:val="28"/>
        </w:rPr>
      </w:pPr>
      <w:r w:rsidRPr="00CE3CE7">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28"/>
          <w:szCs w:val="28"/>
        </w:rPr>
        <w:t>Montevideo</w:t>
      </w:r>
      <w:r w:rsidRPr="00CE3CE7">
        <w:rPr>
          <w:rFonts w:ascii="Times New Roman" w:hAnsi="Times New Roman" w:cs="Times New Roman"/>
          <w:b/>
          <w:sz w:val="28"/>
          <w:szCs w:val="28"/>
        </w:rPr>
        <w:t>, 2019</w:t>
      </w:r>
    </w:p>
    <w:p w14:paraId="69E34FCB" w14:textId="77777777" w:rsidR="008979BE" w:rsidRDefault="008979BE" w:rsidP="008979BE">
      <w:pPr>
        <w:spacing w:line="360" w:lineRule="auto"/>
        <w:rPr>
          <w:rFonts w:ascii="Times New Roman" w:hAnsi="Times New Roman" w:cs="Times New Roman"/>
          <w:b/>
        </w:rPr>
      </w:pPr>
    </w:p>
    <w:p w14:paraId="50790459" w14:textId="77777777" w:rsidR="008979BE" w:rsidRDefault="008979BE" w:rsidP="008979BE">
      <w:pPr>
        <w:spacing w:line="360" w:lineRule="auto"/>
        <w:rPr>
          <w:rFonts w:ascii="Times New Roman" w:hAnsi="Times New Roman" w:cs="Times New Roman"/>
          <w:b/>
        </w:rPr>
      </w:pPr>
    </w:p>
    <w:p w14:paraId="4DA8AFDC" w14:textId="77777777" w:rsidR="008979BE" w:rsidRDefault="008979BE" w:rsidP="008979BE">
      <w:pPr>
        <w:spacing w:line="360" w:lineRule="auto"/>
        <w:rPr>
          <w:rFonts w:ascii="Times New Roman" w:hAnsi="Times New Roman" w:cs="Times New Roman"/>
          <w:b/>
        </w:rPr>
      </w:pPr>
    </w:p>
    <w:p w14:paraId="5B6F697B" w14:textId="77777777" w:rsidR="008979BE" w:rsidRDefault="008979BE" w:rsidP="008979BE">
      <w:pPr>
        <w:spacing w:line="360" w:lineRule="auto"/>
        <w:rPr>
          <w:rFonts w:ascii="Times New Roman" w:hAnsi="Times New Roman" w:cs="Times New Roman"/>
          <w:b/>
        </w:rPr>
      </w:pPr>
    </w:p>
    <w:p w14:paraId="5C2E765D" w14:textId="77777777" w:rsidR="008979BE" w:rsidRDefault="008979BE" w:rsidP="008979BE">
      <w:pPr>
        <w:spacing w:line="360" w:lineRule="auto"/>
        <w:jc w:val="center"/>
        <w:rPr>
          <w:rFonts w:ascii="Times New Roman" w:hAnsi="Times New Roman" w:cs="Times New Roman"/>
          <w:b/>
          <w:sz w:val="28"/>
          <w:szCs w:val="28"/>
        </w:rPr>
      </w:pPr>
    </w:p>
    <w:p w14:paraId="7D7FB016" w14:textId="77777777" w:rsidR="008979BE" w:rsidRDefault="008979BE" w:rsidP="008979BE">
      <w:pPr>
        <w:spacing w:line="360" w:lineRule="auto"/>
        <w:jc w:val="center"/>
        <w:rPr>
          <w:rFonts w:ascii="Times New Roman" w:hAnsi="Times New Roman" w:cs="Times New Roman"/>
          <w:b/>
          <w:sz w:val="28"/>
          <w:szCs w:val="28"/>
        </w:rPr>
      </w:pPr>
    </w:p>
    <w:p w14:paraId="2693482F" w14:textId="77777777" w:rsidR="008979BE" w:rsidRDefault="008979BE" w:rsidP="008979B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Trabajo</w:t>
      </w:r>
      <w:proofErr w:type="spellEnd"/>
      <w:r>
        <w:rPr>
          <w:rFonts w:ascii="Times New Roman" w:hAnsi="Times New Roman" w:cs="Times New Roman"/>
          <w:b/>
          <w:sz w:val="28"/>
          <w:szCs w:val="28"/>
        </w:rPr>
        <w:t xml:space="preserve"> libre:</w:t>
      </w:r>
    </w:p>
    <w:p w14:paraId="7B450737" w14:textId="77777777" w:rsidR="008979BE" w:rsidRPr="00CE3CE7" w:rsidRDefault="008979BE" w:rsidP="008979BE">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Psicoanálisis</w:t>
      </w:r>
      <w:proofErr w:type="spellEnd"/>
      <w:r>
        <w:rPr>
          <w:rFonts w:ascii="Times New Roman" w:hAnsi="Times New Roman" w:cs="Times New Roman"/>
          <w:b/>
          <w:sz w:val="28"/>
          <w:szCs w:val="28"/>
        </w:rPr>
        <w:t xml:space="preserve">, feminismos y </w:t>
      </w:r>
      <w:proofErr w:type="spellStart"/>
      <w:r>
        <w:rPr>
          <w:rFonts w:ascii="Times New Roman" w:hAnsi="Times New Roman" w:cs="Times New Roman"/>
          <w:b/>
          <w:sz w:val="28"/>
          <w:szCs w:val="28"/>
        </w:rPr>
        <w:t>el</w:t>
      </w:r>
      <w:proofErr w:type="spellEnd"/>
      <w:r>
        <w:rPr>
          <w:rFonts w:ascii="Times New Roman" w:hAnsi="Times New Roman" w:cs="Times New Roman"/>
          <w:b/>
          <w:sz w:val="28"/>
          <w:szCs w:val="28"/>
        </w:rPr>
        <w:t xml:space="preserve"> tema de </w:t>
      </w:r>
      <w:proofErr w:type="spellStart"/>
      <w:r>
        <w:rPr>
          <w:rFonts w:ascii="Times New Roman" w:hAnsi="Times New Roman" w:cs="Times New Roman"/>
          <w:b/>
          <w:sz w:val="28"/>
          <w:szCs w:val="28"/>
        </w:rPr>
        <w:t>la</w:t>
      </w:r>
      <w:proofErr w:type="spellEnd"/>
      <w:r>
        <w:rPr>
          <w:rFonts w:ascii="Times New Roman" w:hAnsi="Times New Roman" w:cs="Times New Roman"/>
          <w:b/>
          <w:sz w:val="28"/>
          <w:szCs w:val="28"/>
        </w:rPr>
        <w:t xml:space="preserve"> diferencia</w:t>
      </w:r>
    </w:p>
    <w:p w14:paraId="2232C883" w14:textId="77777777" w:rsidR="008979BE" w:rsidRDefault="008979BE" w:rsidP="008979BE">
      <w:pPr>
        <w:spacing w:line="360" w:lineRule="auto"/>
        <w:ind w:firstLine="720"/>
        <w:jc w:val="both"/>
        <w:rPr>
          <w:rFonts w:ascii="Times New Roman" w:hAnsi="Times New Roman" w:cs="Times New Roman"/>
        </w:rPr>
      </w:pPr>
    </w:p>
    <w:p w14:paraId="11430310" w14:textId="77777777" w:rsidR="008979BE" w:rsidRDefault="008979BE" w:rsidP="008979BE">
      <w:pPr>
        <w:spacing w:line="360" w:lineRule="auto"/>
        <w:ind w:firstLine="720"/>
        <w:jc w:val="both"/>
        <w:rPr>
          <w:rFonts w:ascii="Times New Roman" w:hAnsi="Times New Roman" w:cs="Times New Roman"/>
        </w:rPr>
      </w:pPr>
    </w:p>
    <w:p w14:paraId="52D93C80" w14:textId="77777777" w:rsidR="008979BE" w:rsidRDefault="008979BE" w:rsidP="008979BE">
      <w:pPr>
        <w:spacing w:line="360" w:lineRule="auto"/>
        <w:ind w:firstLine="720"/>
        <w:jc w:val="both"/>
        <w:rPr>
          <w:rFonts w:ascii="Times New Roman" w:hAnsi="Times New Roman" w:cs="Times New Roman"/>
        </w:rPr>
      </w:pPr>
    </w:p>
    <w:p w14:paraId="72F2E379" w14:textId="77777777" w:rsidR="008979BE" w:rsidRDefault="008979BE" w:rsidP="008979BE">
      <w:pPr>
        <w:spacing w:line="360" w:lineRule="auto"/>
        <w:ind w:firstLine="720"/>
        <w:jc w:val="both"/>
        <w:rPr>
          <w:rFonts w:ascii="Times New Roman" w:hAnsi="Times New Roman" w:cs="Times New Roman"/>
        </w:rPr>
      </w:pPr>
    </w:p>
    <w:p w14:paraId="6B0D8527" w14:textId="77777777" w:rsidR="008979BE" w:rsidRDefault="008979BE" w:rsidP="008979BE">
      <w:pPr>
        <w:spacing w:line="360" w:lineRule="auto"/>
        <w:ind w:firstLine="720"/>
        <w:jc w:val="both"/>
        <w:rPr>
          <w:rFonts w:ascii="Times New Roman" w:hAnsi="Times New Roman" w:cs="Times New Roman"/>
        </w:rPr>
      </w:pPr>
    </w:p>
    <w:p w14:paraId="00BA0E1A" w14:textId="77777777" w:rsidR="008979BE" w:rsidRDefault="008979BE" w:rsidP="008979BE">
      <w:pPr>
        <w:spacing w:line="360" w:lineRule="auto"/>
        <w:ind w:firstLine="720"/>
        <w:jc w:val="both"/>
        <w:rPr>
          <w:rFonts w:ascii="Times New Roman" w:hAnsi="Times New Roman" w:cs="Times New Roman"/>
          <w:b/>
        </w:rPr>
      </w:pPr>
    </w:p>
    <w:p w14:paraId="7CBBA254" w14:textId="77777777" w:rsidR="008979BE" w:rsidRPr="001D4CED" w:rsidRDefault="008979BE" w:rsidP="008979BE">
      <w:pPr>
        <w:spacing w:line="360" w:lineRule="auto"/>
        <w:ind w:firstLine="720"/>
        <w:jc w:val="both"/>
        <w:rPr>
          <w:rFonts w:ascii="Times New Roman" w:hAnsi="Times New Roman" w:cs="Times New Roman"/>
          <w:b/>
        </w:rPr>
      </w:pPr>
      <w:r w:rsidRPr="001D4CED">
        <w:rPr>
          <w:rFonts w:ascii="Times New Roman" w:hAnsi="Times New Roman" w:cs="Times New Roman"/>
          <w:b/>
        </w:rPr>
        <w:t xml:space="preserve">Jô </w:t>
      </w:r>
      <w:proofErr w:type="spellStart"/>
      <w:r w:rsidRPr="001D4CED">
        <w:rPr>
          <w:rFonts w:ascii="Times New Roman" w:hAnsi="Times New Roman" w:cs="Times New Roman"/>
          <w:b/>
        </w:rPr>
        <w:t>Gondar</w:t>
      </w:r>
      <w:proofErr w:type="spellEnd"/>
    </w:p>
    <w:p w14:paraId="454F7B22" w14:textId="77777777" w:rsidR="008979BE" w:rsidRDefault="008979BE" w:rsidP="008979BE">
      <w:pPr>
        <w:spacing w:line="360" w:lineRule="auto"/>
        <w:ind w:firstLine="720"/>
        <w:jc w:val="both"/>
        <w:rPr>
          <w:rFonts w:ascii="Times New Roman" w:hAnsi="Times New Roman" w:cs="Times New Roman"/>
          <w:lang w:val="es-UY"/>
        </w:rPr>
      </w:pPr>
      <w:proofErr w:type="spellStart"/>
      <w:r>
        <w:rPr>
          <w:rFonts w:ascii="Times New Roman" w:hAnsi="Times New Roman" w:cs="Times New Roman"/>
        </w:rPr>
        <w:t>Miembro</w:t>
      </w:r>
      <w:proofErr w:type="spellEnd"/>
      <w:r>
        <w:rPr>
          <w:rFonts w:ascii="Times New Roman" w:hAnsi="Times New Roman" w:cs="Times New Roman"/>
        </w:rPr>
        <w:t xml:space="preserve"> pleno de Círculo Psicanalítico do Rio de Janeiro, </w:t>
      </w:r>
      <w:proofErr w:type="spellStart"/>
      <w:r>
        <w:rPr>
          <w:rFonts w:ascii="Times New Roman" w:hAnsi="Times New Roman" w:cs="Times New Roman"/>
        </w:rPr>
        <w:t>Doctora</w:t>
      </w:r>
      <w:proofErr w:type="spellEnd"/>
      <w:r>
        <w:rPr>
          <w:rFonts w:ascii="Times New Roman" w:hAnsi="Times New Roman" w:cs="Times New Roman"/>
        </w:rPr>
        <w:t xml:space="preserve"> em Psicologia (PUC-Rio), Post-</w:t>
      </w:r>
      <w:proofErr w:type="spellStart"/>
      <w:r>
        <w:rPr>
          <w:rFonts w:ascii="Times New Roman" w:hAnsi="Times New Roman" w:cs="Times New Roman"/>
        </w:rPr>
        <w:t>doc</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Psicologia (</w:t>
      </w:r>
      <w:proofErr w:type="spellStart"/>
      <w:r>
        <w:rPr>
          <w:rFonts w:ascii="Times New Roman" w:hAnsi="Times New Roman" w:cs="Times New Roman"/>
        </w:rPr>
        <w:t>Universidad</w:t>
      </w:r>
      <w:proofErr w:type="spellEnd"/>
      <w:r>
        <w:rPr>
          <w:rFonts w:ascii="Times New Roman" w:hAnsi="Times New Roman" w:cs="Times New Roman"/>
        </w:rPr>
        <w:t xml:space="preserve"> de </w:t>
      </w:r>
      <w:proofErr w:type="spellStart"/>
      <w:r>
        <w:rPr>
          <w:rFonts w:ascii="Times New Roman" w:hAnsi="Times New Roman" w:cs="Times New Roman"/>
        </w:rPr>
        <w:t>Deusto</w:t>
      </w:r>
      <w:proofErr w:type="spellEnd"/>
      <w:r>
        <w:rPr>
          <w:rFonts w:ascii="Times New Roman" w:hAnsi="Times New Roman" w:cs="Times New Roman"/>
        </w:rPr>
        <w:t xml:space="preserve">, Espanha), </w:t>
      </w:r>
      <w:proofErr w:type="spellStart"/>
      <w:r>
        <w:rPr>
          <w:rFonts w:ascii="Times New Roman" w:hAnsi="Times New Roman" w:cs="Times New Roman"/>
        </w:rPr>
        <w:t>Profesora</w:t>
      </w:r>
      <w:proofErr w:type="spellEnd"/>
      <w:r>
        <w:rPr>
          <w:rFonts w:ascii="Times New Roman" w:hAnsi="Times New Roman" w:cs="Times New Roman"/>
        </w:rPr>
        <w:t xml:space="preserve"> Titular de </w:t>
      </w:r>
      <w:proofErr w:type="spellStart"/>
      <w:r>
        <w:rPr>
          <w:rFonts w:ascii="Times New Roman" w:hAnsi="Times New Roman" w:cs="Times New Roman"/>
        </w:rPr>
        <w:t>la</w:t>
      </w:r>
      <w:proofErr w:type="spellEnd"/>
      <w:r>
        <w:rPr>
          <w:rFonts w:ascii="Times New Roman" w:hAnsi="Times New Roman" w:cs="Times New Roman"/>
        </w:rPr>
        <w:t xml:space="preserve"> Universidade Federal do Estado do Rio de Janeiro.</w:t>
      </w:r>
    </w:p>
    <w:p w14:paraId="1533AE15" w14:textId="77777777" w:rsidR="008979BE" w:rsidRDefault="008979BE" w:rsidP="008979BE">
      <w:pPr>
        <w:spacing w:line="360" w:lineRule="auto"/>
        <w:ind w:firstLine="720"/>
        <w:jc w:val="both"/>
        <w:rPr>
          <w:rFonts w:ascii="Times New Roman" w:hAnsi="Times New Roman" w:cs="Times New Roman"/>
          <w:lang w:val="es-UY"/>
        </w:rPr>
      </w:pPr>
    </w:p>
    <w:p w14:paraId="7AAA103A" w14:textId="77777777" w:rsidR="008979BE" w:rsidRDefault="008979BE" w:rsidP="008979BE">
      <w:pPr>
        <w:spacing w:line="360" w:lineRule="auto"/>
        <w:ind w:firstLine="720"/>
        <w:jc w:val="both"/>
        <w:rPr>
          <w:rFonts w:ascii="Times New Roman" w:hAnsi="Times New Roman" w:cs="Times New Roman"/>
          <w:lang w:val="es-UY"/>
        </w:rPr>
      </w:pPr>
    </w:p>
    <w:p w14:paraId="693D6E8A" w14:textId="77777777" w:rsidR="008979BE" w:rsidRDefault="008979BE" w:rsidP="008979BE">
      <w:pPr>
        <w:spacing w:line="360" w:lineRule="auto"/>
        <w:ind w:firstLine="720"/>
        <w:jc w:val="both"/>
        <w:rPr>
          <w:rFonts w:ascii="Times New Roman" w:hAnsi="Times New Roman" w:cs="Times New Roman"/>
          <w:lang w:val="es-UY"/>
        </w:rPr>
      </w:pPr>
    </w:p>
    <w:p w14:paraId="74C68C81" w14:textId="77777777" w:rsidR="008979BE" w:rsidRDefault="008979BE" w:rsidP="008979BE">
      <w:pPr>
        <w:spacing w:line="360" w:lineRule="auto"/>
        <w:ind w:firstLine="720"/>
        <w:jc w:val="both"/>
        <w:rPr>
          <w:rFonts w:ascii="Times New Roman" w:hAnsi="Times New Roman" w:cs="Times New Roman"/>
          <w:lang w:val="es-UY"/>
        </w:rPr>
      </w:pPr>
    </w:p>
    <w:p w14:paraId="0009320B" w14:textId="77777777" w:rsidR="008979BE" w:rsidRDefault="008979BE" w:rsidP="008979BE">
      <w:pPr>
        <w:spacing w:line="360" w:lineRule="auto"/>
        <w:ind w:firstLine="720"/>
        <w:jc w:val="both"/>
        <w:rPr>
          <w:rFonts w:ascii="Times New Roman" w:hAnsi="Times New Roman" w:cs="Times New Roman"/>
          <w:lang w:val="es-UY"/>
        </w:rPr>
      </w:pPr>
    </w:p>
    <w:p w14:paraId="7BD1892A"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Quisiera, primeramente, defender cierto modelo de lectura de Freud. Sería muy fácil decir: “Freud perteneció a una cultura y a un momento histórico específico y las categorías con las que trabajó son políticamente incorrectas para las pautas actuales”. Sería fácil porque ningún pensador está por encima de las circunstancias históricas a las que perteneció. No obstante, lo que hace grande a un pensador es el hecho de que, incluso inserto en un contexto determinado, sea capaz de contraponerse a ese contexto, y sus ideas logren atravesar las fronteras del tiempo y el espacio al que perteneció. Si todavía leemos a Freud es porque lo que pensó tiene el poder de instigar nuevos pensamientos e iluminar situaciones que él mismo no hubiese imaginado. Así, podemos tomar de Freud conceptos datados, pero también podemos valorar su gesto: fue capaz de remapear geografías aceptadas y establecidas.</w:t>
      </w:r>
    </w:p>
    <w:p w14:paraId="308800CE"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Existe el Freud de la envidia del pene, el Freud que dice que las mujeres tienen un superego más frágil y menos sentido de justicia, el Freud que define el camino de la maternidad para la sexualidad femenina normal, pero también está el Freud que habla de nuestra disposición perversa polimorfa, el que extendió la homosexualidad a todos, el que intentó aportar matices a las formas que le presentó su época. Es importante considerar esa doble dimensión en la lectura de Freud y en lo posible, rebatir una sobre la otra. Así como no podemos exigirle a Newton una teoría de la relatividad, propuesta por Einstein un siglo después, no podemos exigirle a Freud un feminismo que no pertenecía a su tiempo. No obstante, los feminismos pertenecen a nuestro tiempo. Y necesitamos posicionarnos en relación a ellos.</w:t>
      </w:r>
    </w:p>
    <w:p w14:paraId="6C93995A"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Hablo de feminismos en plural porque existen al menos tres movimientos, o tres olas feministas. La primera a fines del siglo XIX e inicios del XX (movimiento sufragista). La segunda ola en las décadas de los 60 y 70, con los movimientos de liberación femenina, que luchaban por la igualdad legal y social de las mujeres. Era el feminismo de la igualdad, que buscaba valorar la identidad femenina. El feminismo de Simone de Beauvoir: no se nace mujer; se llega a serlo. La tercera ola es la del feminismo contemporáneo. Esta aparece en los años 90, a partir de las críticas a la segunda ola. Ya no es el feminismo de la igualdad, sino un feminismo de las diferencias. El feminismo de Judith Butler, de Paul Preciado, de las teorías queer. </w:t>
      </w:r>
    </w:p>
    <w:p w14:paraId="756F0C93"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Las feministas contemporáneas critican a la segunda ola argumentando que, al defender una identidad femenina o un lugar mejor para la mujer en el trabajo y en la sociedad, no se cuestiona el orden social, es decir, la lógica o los criterios que le asignan a la mujer un determinado lugar y que permiten concebir la diferencia sexual. Si se pudiera ver a la sexualidad como un tablero, podría decirse que en la segunda ola las feministas estarían buscando mejorar la posición de las mujeres, mientras que en la tercera ola cuestionan la propia lógica de construcción del tablero y de la distribución de los lugares. Las feministas denuncian ahora una violencia silenciosa, sobre la que no se hablaba: la violencia de la (seudo) neutralidad. Todo lo que parece neutro, universal o natural es, en realidad, normativo y excluyente. Es normativa y excluyente la idea de identidad femenina, o incluso de un rol femenino. La identidad, la esencia o los roles son concebidos a partir de parámetros que pretenden ser universales. Incluso una bandera universal feminista sería excluyente, dado que muchas mujeres no encajarían dentro de esos parámetros. Si la bandera de las mujeres fuese, por ejemplo, el derecho a trabajar o a no ser consideradas frágiles, las mujeres negras no se reconocerían en esas reivindicaciones, ya que siempre trabajaron y nunca fueron tratadas como delicadas. En este sentido, cualquier parámetro sexual universal es, para las feministas de la tercera ola, normativo y opresivo, como el falo, por ejemplo.</w:t>
      </w:r>
    </w:p>
    <w:p w14:paraId="40425F69"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Para criticar esa universalidad es que el feminismo de la tercera ola desarrolla los estudios de género (que ya existían, pero se fortalecen en ese momento). El género sería el modo en que cada configuración social traduce o representa el sexo. En nuestras sociedades, el género ha sido dual, binario: el género femenino se impone a las niñas de sexo femenino y el “género” masculino a los niños. El género reúne el conjunto de gestos, valores y expectativas que en una organización social se vinculan a cada uno de ellos, y la idea es que esto se naturalice, es decir, que masculino y femenino sean considerados tan naturales que no sea posible distinguirlos del sexo con el que se corresponden. Suele decirse que el psicoanálisis no trabaja ni con el sexo, que es biológico, ni con el género, que es cultural, y sí con la sexualidad, que es subjetiva y refiere a la manera en que cada uno experimenta el placer, el goce y construye modos de ser en torno a eso. Veremos que estas cosas no están tan separadas como aparecen.</w:t>
      </w:r>
    </w:p>
    <w:p w14:paraId="4D530A4C"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Quien sorprendentemente se muestra más cercano a la discusión de género es Jean Laplanche. Él escribe que, antes de la diferencia sexual, el psicoanálisis admite sin teorizar una diferencia de género. Un niño recibe la oposición social entre masculino y femenino sin cuestionarla. El problema es que el psicoanálisis, dice Lapanche, también retoma esa oposición sin cuestionamiento. Esencializa esa oposición, situándola como una distinción a la que se llega naturalmente. Pensamos que construimos el género a partir del sexo, pero en verdad el género es anterior. En este punto, Laplanche concuerda con Judith Butler, y resulta sorprendente que haya dicho esto mucho antes que cualquier movimiento queer. El género, dice Lapanche, es prescrito por la cultura y viene antes, construyendo la ficción que envuelve a cada sexo, a partir del momento en que se dice delante de un niño recién nacido: “¡Es una niña! ¡Es un niño!” Esa ficción involucra a los padres, a la familia, al Estado, a la escuela, a la sinagoga, el vestuario y hasta la forma de llevar al niño en brazos. En relación a esto, Lapanche explica que mientras el sexo en nuestra cultura, determinado por el género, es dual, la sexualidad es múltiple, es polimorfa. </w:t>
      </w:r>
    </w:p>
    <w:p w14:paraId="05BEE692"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Toda la discusión contemporánea gira en torno a la posibilidad de incorporar nuevas formas de sexualidad que no se restrinjan al binarismo que establecen las normas de género. La sexualidad es múltiple y no puede reducirse a una dualidad de géneros ni a la heteronormatividad que nos impone la cultura. Nuestra disposición polimorfa ya está, claramente, presente en Freud, así como la posibilidad de variación de las funciones sexuales. La crítica feminista no incide allí. Tanto las feministas de la segunda ola, como las de la tercera aprecian el psicoanálisis. Su principal crítica tiene que ver con el hecho de que Freud participa de lo que Derrida denominó falogocentrismo: la imbricación del falo y del logos, dos parámetros universales. Toda la cultura occidental, escribe Derrida, se estructura en torno de un falologocentrismo: es siempre un logos fálico el que orienta el modo de pensar las diferencias y en especial las diferencias entre los sexos. En el falologocentrismo está la idea de que lo general, lo neutro, lo universal, es masculino; lo femenino es lo particular, el caso específico, el desvío de la norma. Mientras lo masculino representa la subjetividad universal, y por tanto, el parámetro; lo femenino es el continente negro, el enigma, el exceso, lo que está de más.</w:t>
      </w:r>
    </w:p>
    <w:p w14:paraId="07A0242B"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El concepto más falogocéntrico de Freud es, sin duda, el de la envidia del pene. Es el momento en que el aparece más atravesado por su contexto histórico. Como sabrán, Freud señala 3 destinos posibles para la sexualidad femenina, y la envidia del pene es determinante para cualquiera de ellos. En comparación con el sexo masculino, la niña: 1) abandona su masculinidad y su sexualidad en general; 2) sufre el complejo de masculinidad, aferrándose a la idea de obtener un pene de cualquier modo; 3) entra en el camino de la sexualidad femenina normal, en la que la mujer acepta la castración y se direcciona al padre con el deseo de que le dé un hijo, sustituyendo el pene por un bebé. De este modo, la maternidad también se regiría por la envidia del pene, ya que el bebé aparece como sustituto del pene. Y de allí derivan todas las características atribuidas a lo femenino: sentimiento de inferioridad, celos, envidia, vanidad, narcisismo, vergüenza, un superyo más frágil, menos sentido de justicia y menor capacidad sublimatoria. </w:t>
      </w:r>
    </w:p>
    <w:p w14:paraId="259830C8"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Esta es la tensión que está presente en los textos de Freud: por un lado, afirma la condición patológica de cualquier forma de sexualidad, la disposición perversa polimorfa presente en todos nosotros, y por tanto, la multiplicidad de variaciones sexuales posibles. Por otro, abraza el binarismo de las normas de género y postula la envidia del pene.</w:t>
      </w:r>
    </w:p>
    <w:p w14:paraId="5A94341C"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La envidia del pene es una noción problemática, criticada al interior del propio psicoanálisis. En los años 20 y 30, la crítica partió de Ernest Jones, Karen Horney, Clara Thompson y otros. Se argumentó que este concepto estaba entroncado a la cultura patriarcal y a la subordinación de las mujeres. Sin embargo, lo que se propuso en contrapartida fue la simetría de las envidias. Horney y Jones creían que cada sexo podía envidiar al otro por aquello que le faltaba: la niña envidiaba el pene que indicaba poder y el niño envidiaba la capacidad reproductora, que indicaba creatividad. De este modo, lo que se defendía era la idea de simetría entre los sexos. Y fue esa justamente la crítica que hizo Freud a estas ideas: “ustedes no distinguen lo que es psíquico de lo que es biológico e intentan trazar un paralelismo bruto entre ambos (…)” Por más que Horney haya defendido la dimensión cultural de la formación subjetiva – fue una de las principales creadoras de la corriente culturalista del psicoanálisis – ella creía que la cultura se realizaba sobre una esencia natural femenina o masculina. Para Jones y Horney, existía una disposición innata a la </w:t>
      </w:r>
      <w:hyperlink r:id="rId7" w:history="1">
        <w:r w:rsidRPr="00B037EC">
          <w:rPr>
            <w:rStyle w:val="Hyperlink"/>
            <w:rFonts w:ascii="Times New Roman" w:hAnsi="Times New Roman" w:cs="Times New Roman"/>
            <w:color w:val="auto"/>
            <w:u w:val="none"/>
            <w:lang w:val="es-UY"/>
          </w:rPr>
          <w:t>feminidad</w:t>
        </w:r>
      </w:hyperlink>
      <w:r w:rsidRPr="00B037EC">
        <w:rPr>
          <w:rFonts w:ascii="Times New Roman" w:hAnsi="Times New Roman" w:cs="Times New Roman"/>
          <w:lang w:val="es-UY"/>
        </w:rPr>
        <w:t> que se manifestaba en las mujeres,  y de igual modo ocurría con los hombres en relación a la masculinidad. A pesar de estar en lo correcto al afirmar que las mujeres no eran realmente inferiores, sino que estaban sujetas a una cultura masculina, Horney creía en una verdadera naturaleza femenina. Reconocía la subordinación social de las mujeres, pero creía que la solución era reencontrar la verdadera esencia femenina que la cultura masculina despreciaba. Aunque la crítica era de naturaleza social y cultural, el argumento tenía una base biológica. En este aspecto, las feministas contemporáneas estarían más de acuerdo con Freud que con Horney o Jones: masculino y femenino son construcciones culturales y no disposiciones esenciales que las culturas simplemente valoran o desprecian.</w:t>
      </w:r>
    </w:p>
    <w:p w14:paraId="029FECA5"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Una crítica más sofisticada a la envidia del pene es la de Lacan. Para él, la envidia del pene constituye un intento por enmarcar al conjunto de mujeres en un deseo único. Pero él no le atribuyó un deseo único a las mujeres, ni tampoco las ve como un conjunto. La crítica a la envidia del pene, desvincula la sexualidad femenina de la maternidad. Llega incluso a elogiar a Medeia, quien sacrificó a sus hijos para conservar su deseo de mujer. Piensa a la mujer no por la envidia del pene o por la maternidad, sino por una modalidad propia del goce, un plus-de-goce. En lugar de envidia, vinculada a la condición de menos, el goce vinculado a la condición de más. </w:t>
      </w:r>
    </w:p>
    <w:p w14:paraId="4C461A95"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Al proponer la noción de plus-de-goce, Lacan escapa al tipo de razonamiento simétrico empleado por Horney y Jones. Se sale de la lógica del complemento entre masculino y femenino y se adentra en la lógica del suplemento. Lo femenino no es algo que complementa a lo masculino, como una mano y un guante. Lo femenino es un suplemento de lo masculino, situándose más allá de este, marcando el límite del orden fálico, de lo simbólico, de todo. </w:t>
      </w:r>
    </w:p>
    <w:p w14:paraId="38769927"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Es en este sentido que Lacan propone las formulas de la sexuación, en un esquema dividido en dos partes: del lado del hombre estaría el registro fálico, y del lado de la mujer el registro del no-todo: la mujer se inscribe en el orden fálico, pero no completamente; algo en ella escapa a ese orden, lo que hace posible el plus-de-goce. Hay que destacar que los dos lados del esquema de la sexuación no se relacionan entre sí, sino que lo hacen con un parámetro universal: el falo. Lo femenino (para mujeres y hombres) está más allá del falo y señala el límite del orden simbólico; no sometiéndose completamente a este se accede al plus-de-goce. </w:t>
      </w:r>
    </w:p>
    <w:p w14:paraId="38DE418A"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Se puede hacer al menos dos críticas al esquema de sexuación de Lacan. En primer lugar, se trata de un esquema binario. Aunque Lacan no se refiera a la existencia de géneros, y sí a dos formas de goce, acepta sin mucha crítica el binarismo de nuestra cultura. En segundo lugar, los dos lados del esquema se encuentran, aunque bajo diferentes formas, subordinados a una medida previa a partir de la que el todo y el no-todo se definen. Con respecto a la sexuación, tanto la posición masculina como la femenina son diferencias relativas a un parámetro universal, a una medida estandarizada, que en la perspectiva lacaniana es el falo. Lo femenino aparece en el esquema como una inmensa vaina del falo. Este sigue siendo la referencia, aunque exista mayor apertura.</w:t>
      </w:r>
    </w:p>
    <w:p w14:paraId="418512D7"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De forma más abierta o más cerrada, no escapamos del falocentrismo. Para Lacan ya no se trata de la esencia femenina, como para Karen Horney, sino de una posición femenina. Pero esa posición tiene coordenadas identificatorias previas, dadas por un esquema binario que se construye alrededor del falo, aunque el falo se presente como superable. La mujer es “no toda” al definirse en relación al todo, y solo accede al plus-de-goce en relación a un goce establecido como parámetro. Incluso el plus-de-goce termina funcionando como una referencia identificatoria. Es decir, al cambiar esencia por posición, Lacan termina realzando la esencia, aunque lo haga de una forma más sofisticada, pero no menos falogocéntrica.</w:t>
      </w:r>
    </w:p>
    <w:p w14:paraId="2930956D"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Monique Davi-Ménard opina que lo que hace Lacan en su esquema de sexuación es transformar en fórmulas una fantasía masculina. Michel Tort, considera que esas fórmulas son “la versión final del asujetamiento de las mujeres al fantasma de la castración de los hombres”. Luce Irigaray realiza una crítica más aguda: Lo simbólico que ustedes (</w:t>
      </w:r>
      <w:r w:rsidRPr="00E50512">
        <w:rPr>
          <w:rFonts w:ascii="Times New Roman" w:hAnsi="Times New Roman" w:cs="Times New Roman"/>
          <w:i/>
          <w:lang w:val="es-UY"/>
        </w:rPr>
        <w:t>Messieurs les psychanalistes</w:t>
      </w:r>
      <w:r w:rsidRPr="00B037EC">
        <w:rPr>
          <w:rFonts w:ascii="Times New Roman" w:hAnsi="Times New Roman" w:cs="Times New Roman"/>
          <w:lang w:val="es-UY"/>
        </w:rPr>
        <w:t xml:space="preserve">) imponen como universal, libre de cualquier contingencia empírica o histórica, es el imaginario de ustedes, hombres, transformado en un orden, un orden social. </w:t>
      </w:r>
    </w:p>
    <w:p w14:paraId="47E14FD6"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Otra crítica interesante a la noción de envidia del pene es la de Monique Schneider. Su idea es que no se puede pensar la diferencia sexual de forma universal. Cualquier concepción sobre la diferencia sexual está subordinada a la ideología de un</w:t>
      </w:r>
      <w:r>
        <w:rPr>
          <w:rFonts w:ascii="Times New Roman" w:hAnsi="Times New Roman" w:cs="Times New Roman"/>
          <w:lang w:val="es-UY"/>
        </w:rPr>
        <w:t xml:space="preserve">a cultura. Con esto, Schneider </w:t>
      </w:r>
      <w:r w:rsidRPr="00B037EC">
        <w:rPr>
          <w:rFonts w:ascii="Times New Roman" w:hAnsi="Times New Roman" w:cs="Times New Roman"/>
          <w:lang w:val="es-UY"/>
        </w:rPr>
        <w:t>pretende hacer una reflexión más afinada: piensa la diferencia sexual en el psicoanálisis cuestionando su dependencia de los mandatos culturales. Acerca de est</w:t>
      </w:r>
      <w:r>
        <w:rPr>
          <w:rFonts w:ascii="Times New Roman" w:hAnsi="Times New Roman" w:cs="Times New Roman"/>
          <w:lang w:val="es-UY"/>
        </w:rPr>
        <w:t xml:space="preserve">o escribe dos libros: </w:t>
      </w:r>
      <w:r w:rsidRPr="00E50512">
        <w:rPr>
          <w:rFonts w:ascii="Times New Roman" w:hAnsi="Times New Roman" w:cs="Times New Roman"/>
          <w:i/>
          <w:lang w:val="es-UY"/>
        </w:rPr>
        <w:t>El paradigma femenino</w:t>
      </w:r>
      <w:r w:rsidRPr="00B037EC">
        <w:rPr>
          <w:rFonts w:ascii="Times New Roman" w:hAnsi="Times New Roman" w:cs="Times New Roman"/>
          <w:lang w:val="es-UY"/>
        </w:rPr>
        <w:t xml:space="preserve"> y </w:t>
      </w:r>
      <w:r w:rsidRPr="00E50512">
        <w:rPr>
          <w:rFonts w:ascii="Times New Roman" w:hAnsi="Times New Roman" w:cs="Times New Roman"/>
          <w:i/>
          <w:lang w:val="es-UY"/>
        </w:rPr>
        <w:t>Genealogía de lo masculino.</w:t>
      </w:r>
      <w:r w:rsidRPr="00B037EC">
        <w:rPr>
          <w:rFonts w:ascii="Times New Roman" w:hAnsi="Times New Roman" w:cs="Times New Roman"/>
          <w:lang w:val="es-UY"/>
        </w:rPr>
        <w:t xml:space="preserve"> </w:t>
      </w:r>
    </w:p>
    <w:p w14:paraId="29C0AB65"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En el primero, resalta el hecho de que Freud haya establecido una genealogía de la diferencia sexual privilegiando el sentido de la vista en nuestra cultura: frente a la comparación de su sexo con el sexo masculino, “la niña toma la decisión instantáneamente; lo ve, sabe que no lo tiene y quiere tenerlo”. Esta es la situación matriz de la envidia del pene para Freud, responsable de cualquiera de los tres destinos posibles para la sexualidad femenina. Escribe Schneider: a pesar de que Freud no creyera en una disposición innata de lo masculino o femenino, él piensa que determinadas construcciones culturales son universales, no solo lo que la cultura impone como normas de género, sino también el hecho de privilegiar la vista sobre otros sentidos. Al remarcar la comparación visual entre los órganos sexuales de la niña y de niño, Freud estaría universalizando una percepción imaginaria del cuerpo, que como toda percepción imaginaria, está inmersa en las fantasías alimentadas por la cultura. En este caso, la diferencia entre los sexos podría ser comprendida tan solo con la mirada. En realidad, dice Schneider, lo que se distingue a través de la mirada es la “lógica de la espada”. Estamos tan acostumbrados a esa lógica que la naturalizamos, sin detenernos a pensar que lo exclusivo de la sexualidad femenina no es visible, se encuentra en el espacio interno. De allí el término invaginación: plegarse hacia adentro. Si restringimos los órganos femeninos a lo que es visible, nos quedamos en el umbral de un conjunto que es mucho más complejo. En la medida en que restringimos la sexualidad femenina al espacio visible y eliminamos el espacio interno, la espada, el falo, puede aparecer como símbolo del poder. </w:t>
      </w:r>
    </w:p>
    <w:p w14:paraId="5F7C15AF"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En otro libro titulado </w:t>
      </w:r>
      <w:r w:rsidRPr="00E50512">
        <w:rPr>
          <w:rFonts w:ascii="Times New Roman" w:hAnsi="Times New Roman" w:cs="Times New Roman"/>
          <w:i/>
          <w:lang w:val="es-UY"/>
        </w:rPr>
        <w:t>Genealogía de lo masculino</w:t>
      </w:r>
      <w:r w:rsidRPr="00B037EC">
        <w:rPr>
          <w:rFonts w:ascii="Times New Roman" w:hAnsi="Times New Roman" w:cs="Times New Roman"/>
          <w:lang w:val="es-UY"/>
        </w:rPr>
        <w:t>, Schneider destaca el hecho de que Freud, al privilegiar la “lógica de la espada” prescrita por la cultura, se olvida de una parte muy importante de la sexualidad masculina: los testículos. ¿Por qué Freud nunca habla de los testículos? Son órganos muy importantes que quedan relegados. Los testículos, en diversas culturas, no se vinculan al poder y sí a la fecundidad. Schneider muestra que se trata de dos funciones diferentes asociadas a lo masculino: el ascenso personal con miras a acceder al poder en el grupo o en la polis; y la fecundidad vinculada a la paternidad. La preponderancia de estas funciones oscila durante toda la historia. Escribe Schneider: “La historia nos enseña que no es posible otorgarle un valor universal a las categorizaciones de lo masculino. En los diversos períodos, se instaura una tensión entre una lectura de lo masculino vinculado a la necesidad de orden y otra lectura que valoriza la dimensión de la fecundidad”.  En nuestra cultura prevaleció la función del poder político y personal, desvalorizándose la fecundidad. De este modo, la condición de fecundidad y creación de la vida se colocó del lado de lo femenino, mientras que el orden, las regulaciones, la imposición de límites y la discriminación de las esferas quedaron del lado masculino. Se trata de normas culturales de género</w:t>
      </w:r>
      <w:r>
        <w:rPr>
          <w:rFonts w:ascii="Times New Roman" w:hAnsi="Times New Roman" w:cs="Times New Roman"/>
          <w:lang w:val="es-UY"/>
        </w:rPr>
        <w:t xml:space="preserve"> que están naturalizadas en Freud, </w:t>
      </w:r>
      <w:r w:rsidRPr="00B037EC">
        <w:rPr>
          <w:rFonts w:ascii="Times New Roman" w:hAnsi="Times New Roman" w:cs="Times New Roman"/>
          <w:lang w:val="es-UY"/>
        </w:rPr>
        <w:t xml:space="preserve">en Horney y </w:t>
      </w:r>
      <w:r>
        <w:rPr>
          <w:rFonts w:ascii="Times New Roman" w:hAnsi="Times New Roman" w:cs="Times New Roman"/>
          <w:lang w:val="es-UY"/>
        </w:rPr>
        <w:t xml:space="preserve">en </w:t>
      </w:r>
      <w:r w:rsidRPr="00B037EC">
        <w:rPr>
          <w:rFonts w:ascii="Times New Roman" w:hAnsi="Times New Roman" w:cs="Times New Roman"/>
          <w:lang w:val="es-UY"/>
        </w:rPr>
        <w:t>Lacan.</w:t>
      </w:r>
    </w:p>
    <w:p w14:paraId="3658CC2B"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Freud naturaliza estas ideas cuando da por supuesto, en </w:t>
      </w:r>
      <w:r w:rsidRPr="00E50512">
        <w:rPr>
          <w:rFonts w:ascii="Times New Roman" w:hAnsi="Times New Roman" w:cs="Times New Roman"/>
          <w:i/>
          <w:lang w:val="es-UY"/>
        </w:rPr>
        <w:t>Moisés y el Monoteísmo</w:t>
      </w:r>
      <w:r w:rsidRPr="00B037EC">
        <w:rPr>
          <w:rFonts w:ascii="Times New Roman" w:hAnsi="Times New Roman" w:cs="Times New Roman"/>
          <w:lang w:val="es-UY"/>
        </w:rPr>
        <w:t>, que ha sido un avance de la civilización el pasar de un registro de sensibilidad y de evidencia corporal – registro materno – a un registro del intelecto y del  razonamiento abstracto – registro paterno –.  Lacan acuerda con esta idea al teorizar sobre la Ley del Padre o el nombre del Padre, parámetro necesario para instaurar la cultura y la Ley, sin el cual quedaríamos abandonados al mundo peligroso, fusional y psicotizante de la madre. Para que un niño se desarrolle satisfactoriamente, el registro materno debe ser limitado por la presencia del padre, representante de un orden fálico que detenta el privilegio de la cultura. Y nos enseñan que en eso consiste la entrada al orden simbólico.</w:t>
      </w:r>
    </w:p>
    <w:p w14:paraId="079D4F30"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¿No reconocemos aquí un imaginario que sobrevive hace muchos siglos en la cultura occidental? Lo femenino como la esfera del mal, terreno de lo peligroso, fusional, enloquecedor; lo masculino como la esfera del bien o de la luz, principio purificador y separador, terreno de la razón, del orden y de la ley. Algunos psicoanalistas nostálgicos se horrorizan frente al declive de la función paterna en nuestra cultura. Piensan que sin la función paterna solo nos resta la desubjetivación o la perversión. Como si no hubiera otra posibilidad de ordenamiento subjetivo o social.</w:t>
      </w:r>
    </w:p>
    <w:p w14:paraId="38F39571"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¿Cómo nos paramos frente a eso? Los movimientos feministas y los estudios de género forman parte del paisaje epistemológico contemporáneo. Nos muestran que los géneros pueden ser múltiples y que muchas veces confundimos la sexualidad con las normas de género. ¿Vamos a seguir trabajando entonces con las mismas categorías? ¿Masculino separador, femenino sin límites, orden simbólico inmune a los cambios históricos, binarismo sexual construido en torno al falo? ¿Por qué psicoanálisis debemos orientarnos para poder llevar adelante una clínica crítica?</w:t>
      </w:r>
    </w:p>
    <w:p w14:paraId="73B8E1F2"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No hay cómo escapar a las normas de género. Existen en todas las sociedades, culturas y épocas. Pero quizá la clínica psicoanalítica pueda ser un espacio para que os sujetos puedan darse cuenta de la contingencia de esas normas, negociando entre ellas y la polimorfía presente en cada uno. Esto implica valorar la dimensión política de la sexualidad y de la clínica psicoanalítica, no en un sentido de oposición público/privado, sino en el de una posible negociación entre la polimorfía de cada uno y las normas sociales. A partir de esa negociación, la teoría psicoanalítica es capaz de incorporar nuevas formas de sexualidad y expandir el alcance de los que entendemos por sexualidades consideradas legítimas. </w:t>
      </w:r>
    </w:p>
    <w:p w14:paraId="16C0EF36" w14:textId="77777777" w:rsidR="008979BE" w:rsidRPr="00B037EC"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Freu</w:t>
      </w:r>
      <w:r>
        <w:rPr>
          <w:rFonts w:ascii="Times New Roman" w:hAnsi="Times New Roman" w:cs="Times New Roman"/>
          <w:lang w:val="es-UY"/>
        </w:rPr>
        <w:t xml:space="preserve">d escribió en el </w:t>
      </w:r>
      <w:r w:rsidRPr="00E50512">
        <w:rPr>
          <w:rFonts w:ascii="Times New Roman" w:hAnsi="Times New Roman" w:cs="Times New Roman"/>
          <w:i/>
          <w:lang w:val="es-UY"/>
        </w:rPr>
        <w:t>Mal Estar</w:t>
      </w:r>
      <w:r w:rsidRPr="00B037EC">
        <w:rPr>
          <w:rFonts w:ascii="Times New Roman" w:hAnsi="Times New Roman" w:cs="Times New Roman"/>
          <w:lang w:val="es-UY"/>
        </w:rPr>
        <w:t xml:space="preserve"> que no había fórmula para la felicidad: “no hay regla de oro que se aplique a todos, y cada uno tiene que descubrir por sí mismo de qué modo puede salvarse”. Podría aplicarse también a la sexualidad: cada uno tiene que encontrar los caminos de su deseo y su modo de situarse en relación al sexo. A esto me refiero con negociación entre las </w:t>
      </w:r>
      <w:r>
        <w:rPr>
          <w:rFonts w:ascii="Times New Roman" w:hAnsi="Times New Roman" w:cs="Times New Roman"/>
          <w:lang w:val="es-UY"/>
        </w:rPr>
        <w:t xml:space="preserve">normas de género </w:t>
      </w:r>
      <w:r w:rsidRPr="00B037EC">
        <w:rPr>
          <w:rFonts w:ascii="Times New Roman" w:hAnsi="Times New Roman" w:cs="Times New Roman"/>
          <w:lang w:val="es-UY"/>
        </w:rPr>
        <w:t xml:space="preserve">y nuestra polimorfía. </w:t>
      </w:r>
    </w:p>
    <w:p w14:paraId="02A5AC7C" w14:textId="77777777" w:rsidR="008979BE" w:rsidRDefault="008979BE" w:rsidP="008979BE">
      <w:pPr>
        <w:spacing w:line="360" w:lineRule="auto"/>
        <w:ind w:firstLine="720"/>
        <w:jc w:val="both"/>
        <w:rPr>
          <w:rFonts w:ascii="Times New Roman" w:hAnsi="Times New Roman" w:cs="Times New Roman"/>
          <w:lang w:val="es-UY"/>
        </w:rPr>
      </w:pPr>
      <w:r w:rsidRPr="00B037EC">
        <w:rPr>
          <w:rFonts w:ascii="Times New Roman" w:hAnsi="Times New Roman" w:cs="Times New Roman"/>
          <w:lang w:val="es-UY"/>
        </w:rPr>
        <w:t xml:space="preserve">La único invariable a lo que puede apostar el psicoanálisis es a que ninguna sexualidad sea considerada definida o acabada. Lo que implica considerar más seria y radicalmente una propuesta ya presente en Freud: no existe una sexualidad estándar, en relación a la que se define cada sujeto, por integración o desvío. En este terreno hay regla de oro: el desvío y la anomalía son la regla universal. </w:t>
      </w:r>
    </w:p>
    <w:p w14:paraId="28D6B790" w14:textId="77777777" w:rsidR="008979BE" w:rsidRDefault="008979BE" w:rsidP="008979BE">
      <w:pPr>
        <w:spacing w:line="360" w:lineRule="auto"/>
        <w:ind w:firstLine="720"/>
        <w:jc w:val="both"/>
        <w:rPr>
          <w:rFonts w:ascii="Times New Roman" w:hAnsi="Times New Roman" w:cs="Times New Roman"/>
          <w:lang w:val="es-UY"/>
        </w:rPr>
      </w:pPr>
    </w:p>
    <w:p w14:paraId="504CD0BA" w14:textId="77777777" w:rsidR="008979BE" w:rsidRDefault="008979BE" w:rsidP="008979BE">
      <w:pPr>
        <w:spacing w:line="360" w:lineRule="auto"/>
        <w:ind w:firstLine="720"/>
        <w:jc w:val="both"/>
        <w:rPr>
          <w:rFonts w:ascii="Times New Roman" w:hAnsi="Times New Roman" w:cs="Times New Roman"/>
          <w:lang w:val="es-UY"/>
        </w:rPr>
      </w:pPr>
    </w:p>
    <w:p w14:paraId="2DF05001" w14:textId="77777777" w:rsidR="008979BE" w:rsidRDefault="008979BE" w:rsidP="008979BE">
      <w:pPr>
        <w:spacing w:line="360" w:lineRule="auto"/>
        <w:jc w:val="both"/>
        <w:rPr>
          <w:rFonts w:ascii="Times New Roman" w:hAnsi="Times New Roman" w:cs="Times New Roman"/>
        </w:rPr>
      </w:pPr>
    </w:p>
    <w:p w14:paraId="773A076F" w14:textId="77777777" w:rsidR="008979BE" w:rsidRPr="005D1536" w:rsidRDefault="008979BE" w:rsidP="008979BE">
      <w:pPr>
        <w:spacing w:line="360" w:lineRule="auto"/>
        <w:jc w:val="both"/>
        <w:rPr>
          <w:rFonts w:ascii="Times New Roman" w:hAnsi="Times New Roman" w:cs="Times New Roman"/>
        </w:rPr>
      </w:pPr>
      <w:r>
        <w:rPr>
          <w:rFonts w:ascii="Times New Roman" w:hAnsi="Times New Roman" w:cs="Times New Roman"/>
        </w:rPr>
        <w:t>REFERE</w:t>
      </w:r>
      <w:r w:rsidRPr="005D1536">
        <w:rPr>
          <w:rFonts w:ascii="Times New Roman" w:hAnsi="Times New Roman" w:cs="Times New Roman"/>
        </w:rPr>
        <w:t>NCIAS BIBLIOGRÁFICAS:</w:t>
      </w:r>
    </w:p>
    <w:p w14:paraId="083C1BB3" w14:textId="77777777" w:rsidR="008979BE" w:rsidRPr="005D1536" w:rsidRDefault="008979BE" w:rsidP="008979BE">
      <w:pPr>
        <w:spacing w:line="360" w:lineRule="auto"/>
        <w:ind w:firstLine="720"/>
        <w:jc w:val="both"/>
        <w:rPr>
          <w:rFonts w:ascii="Times New Roman" w:hAnsi="Times New Roman" w:cs="Times New Roman"/>
        </w:rPr>
      </w:pPr>
    </w:p>
    <w:p w14:paraId="04FF4493"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ARÁN, Marcia. A psicanálise e o dispositivo diferença sexual. </w:t>
      </w:r>
      <w:r w:rsidRPr="005D301B">
        <w:rPr>
          <w:rFonts w:ascii="Times New Roman" w:hAnsi="Times New Roman" w:cs="Times New Roman"/>
          <w:i/>
        </w:rPr>
        <w:t xml:space="preserve">Revista </w:t>
      </w:r>
      <w:proofErr w:type="spellStart"/>
      <w:r w:rsidRPr="005D301B">
        <w:rPr>
          <w:rFonts w:ascii="Times New Roman" w:hAnsi="Times New Roman" w:cs="Times New Roman"/>
          <w:i/>
        </w:rPr>
        <w:t>Epos</w:t>
      </w:r>
      <w:proofErr w:type="spellEnd"/>
      <w:r w:rsidRPr="005D1536">
        <w:rPr>
          <w:rFonts w:ascii="Times New Roman" w:hAnsi="Times New Roman" w:cs="Times New Roman"/>
        </w:rPr>
        <w:t>, vol. 2, n. 2, dez. 2011.</w:t>
      </w:r>
    </w:p>
    <w:p w14:paraId="4FF664C3"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AYOUCH, </w:t>
      </w:r>
      <w:proofErr w:type="spellStart"/>
      <w:r w:rsidRPr="005D1536">
        <w:rPr>
          <w:rFonts w:ascii="Times New Roman" w:hAnsi="Times New Roman" w:cs="Times New Roman"/>
        </w:rPr>
        <w:t>Thamy</w:t>
      </w:r>
      <w:proofErr w:type="spellEnd"/>
      <w:r w:rsidRPr="005D1536">
        <w:rPr>
          <w:rFonts w:ascii="Times New Roman" w:hAnsi="Times New Roman" w:cs="Times New Roman"/>
        </w:rPr>
        <w:t xml:space="preserve">. A diferença entre os sexos na teorização psicanalítica: aporias e desconstruções. </w:t>
      </w:r>
      <w:r w:rsidRPr="005D301B">
        <w:rPr>
          <w:rFonts w:ascii="Times New Roman" w:hAnsi="Times New Roman" w:cs="Times New Roman"/>
          <w:i/>
        </w:rPr>
        <w:t>Revista Brasileira de Psicanálise</w:t>
      </w:r>
      <w:r w:rsidRPr="005D1536">
        <w:rPr>
          <w:rFonts w:ascii="Times New Roman" w:hAnsi="Times New Roman" w:cs="Times New Roman"/>
        </w:rPr>
        <w:t xml:space="preserve">, n. 48, 2014. </w:t>
      </w:r>
    </w:p>
    <w:p w14:paraId="3A8470DF"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BUTLER, Judith. </w:t>
      </w:r>
      <w:r w:rsidRPr="005D301B">
        <w:rPr>
          <w:rFonts w:ascii="Times New Roman" w:hAnsi="Times New Roman" w:cs="Times New Roman"/>
          <w:i/>
        </w:rPr>
        <w:t>Problemas de gênero: feminismo e subversão da identidade.</w:t>
      </w:r>
      <w:r w:rsidRPr="005D1536">
        <w:rPr>
          <w:rFonts w:ascii="Times New Roman" w:hAnsi="Times New Roman" w:cs="Times New Roman"/>
        </w:rPr>
        <w:t xml:space="preserve"> Rio de Janeiro: Civilização Brasileira, 2003.</w:t>
      </w:r>
    </w:p>
    <w:p w14:paraId="05EAE14C"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COSSI, Rafael </w:t>
      </w:r>
      <w:proofErr w:type="spellStart"/>
      <w:r w:rsidRPr="005D1536">
        <w:rPr>
          <w:rFonts w:ascii="Times New Roman" w:hAnsi="Times New Roman" w:cs="Times New Roman"/>
        </w:rPr>
        <w:t>Kalaf</w:t>
      </w:r>
      <w:proofErr w:type="spellEnd"/>
      <w:r w:rsidRPr="005D1536">
        <w:rPr>
          <w:rFonts w:ascii="Times New Roman" w:hAnsi="Times New Roman" w:cs="Times New Roman"/>
        </w:rPr>
        <w:t xml:space="preserve">. </w:t>
      </w:r>
      <w:r w:rsidRPr="005D301B">
        <w:rPr>
          <w:rFonts w:ascii="Times New Roman" w:hAnsi="Times New Roman" w:cs="Times New Roman"/>
          <w:i/>
        </w:rPr>
        <w:t>A diferença dos sexos: Lacan e o feminismo.</w:t>
      </w:r>
      <w:r w:rsidRPr="005D1536">
        <w:rPr>
          <w:rFonts w:ascii="Times New Roman" w:hAnsi="Times New Roman" w:cs="Times New Roman"/>
        </w:rPr>
        <w:t xml:space="preserve"> Tese de doutorado apresentada no Programa de Pós-Graduação em Psicologia da USP, 2016.</w:t>
      </w:r>
    </w:p>
    <w:p w14:paraId="1ED1E2A0"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DAVID-MÉNARD, Monique. </w:t>
      </w:r>
      <w:proofErr w:type="spellStart"/>
      <w:r w:rsidRPr="005D301B">
        <w:rPr>
          <w:rFonts w:ascii="Times New Roman" w:hAnsi="Times New Roman" w:cs="Times New Roman"/>
          <w:i/>
        </w:rPr>
        <w:t>Les</w:t>
      </w:r>
      <w:proofErr w:type="spellEnd"/>
      <w:r w:rsidRPr="005D301B">
        <w:rPr>
          <w:rFonts w:ascii="Times New Roman" w:hAnsi="Times New Roman" w:cs="Times New Roman"/>
          <w:i/>
        </w:rPr>
        <w:t xml:space="preserve"> </w:t>
      </w:r>
      <w:proofErr w:type="spellStart"/>
      <w:r w:rsidRPr="005D301B">
        <w:rPr>
          <w:rFonts w:ascii="Times New Roman" w:hAnsi="Times New Roman" w:cs="Times New Roman"/>
          <w:i/>
        </w:rPr>
        <w:t>constructions</w:t>
      </w:r>
      <w:proofErr w:type="spellEnd"/>
      <w:r w:rsidRPr="005D301B">
        <w:rPr>
          <w:rFonts w:ascii="Times New Roman" w:hAnsi="Times New Roman" w:cs="Times New Roman"/>
          <w:i/>
        </w:rPr>
        <w:t xml:space="preserve"> de </w:t>
      </w:r>
      <w:proofErr w:type="spellStart"/>
      <w:r w:rsidRPr="005D301B">
        <w:rPr>
          <w:rFonts w:ascii="Times New Roman" w:hAnsi="Times New Roman" w:cs="Times New Roman"/>
          <w:i/>
        </w:rPr>
        <w:t>l’universel</w:t>
      </w:r>
      <w:proofErr w:type="spellEnd"/>
      <w:r w:rsidRPr="005D301B">
        <w:rPr>
          <w:rFonts w:ascii="Times New Roman" w:hAnsi="Times New Roman" w:cs="Times New Roman"/>
          <w:i/>
        </w:rPr>
        <w:t xml:space="preserve">. </w:t>
      </w:r>
      <w:proofErr w:type="spellStart"/>
      <w:r w:rsidRPr="005D301B">
        <w:rPr>
          <w:rFonts w:ascii="Times New Roman" w:hAnsi="Times New Roman" w:cs="Times New Roman"/>
          <w:i/>
        </w:rPr>
        <w:t>Psychanalyse</w:t>
      </w:r>
      <w:proofErr w:type="spellEnd"/>
      <w:r w:rsidRPr="005D301B">
        <w:rPr>
          <w:rFonts w:ascii="Times New Roman" w:hAnsi="Times New Roman" w:cs="Times New Roman"/>
          <w:i/>
        </w:rPr>
        <w:t xml:space="preserve">, </w:t>
      </w:r>
      <w:proofErr w:type="spellStart"/>
      <w:r w:rsidRPr="005D301B">
        <w:rPr>
          <w:rFonts w:ascii="Times New Roman" w:hAnsi="Times New Roman" w:cs="Times New Roman"/>
          <w:i/>
        </w:rPr>
        <w:t>Philosophie</w:t>
      </w:r>
      <w:proofErr w:type="spellEnd"/>
      <w:r w:rsidRPr="005D1536">
        <w:rPr>
          <w:rFonts w:ascii="Times New Roman" w:hAnsi="Times New Roman" w:cs="Times New Roman"/>
        </w:rPr>
        <w:t>. Paris: PUF, 1997.</w:t>
      </w:r>
    </w:p>
    <w:p w14:paraId="74EFC892"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FREUD, Sigmund (1905). Três ensaios sobre a teoria da sexualidade in </w:t>
      </w:r>
      <w:r w:rsidRPr="00D25184">
        <w:rPr>
          <w:rFonts w:ascii="Times New Roman" w:hAnsi="Times New Roman" w:cs="Times New Roman"/>
          <w:i/>
        </w:rPr>
        <w:t>ESB.</w:t>
      </w:r>
      <w:r w:rsidRPr="005D1536">
        <w:rPr>
          <w:rFonts w:ascii="Times New Roman" w:hAnsi="Times New Roman" w:cs="Times New Roman"/>
        </w:rPr>
        <w:t xml:space="preserve"> Rio de Janeiro: Imago, 1976, vol. 7.</w:t>
      </w:r>
    </w:p>
    <w:p w14:paraId="2DEE8EF0"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FREUD, Sigmund (1908). Moral sexual civilizada e doença nervosa moderna in </w:t>
      </w:r>
      <w:r w:rsidRPr="00D25184">
        <w:rPr>
          <w:rFonts w:ascii="Times New Roman" w:hAnsi="Times New Roman" w:cs="Times New Roman"/>
          <w:i/>
        </w:rPr>
        <w:t>ESB.</w:t>
      </w:r>
      <w:r w:rsidRPr="005D1536">
        <w:rPr>
          <w:rFonts w:ascii="Times New Roman" w:hAnsi="Times New Roman" w:cs="Times New Roman"/>
        </w:rPr>
        <w:t xml:space="preserve"> Rio de Janeiro: Imago, 1976, vol. 9.</w:t>
      </w:r>
    </w:p>
    <w:p w14:paraId="33EE5771"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FREUD, Sigmund (1925). Algumas consequências psíquicas da distinção anatômica entre os sexos in </w:t>
      </w:r>
      <w:r w:rsidRPr="00D25184">
        <w:rPr>
          <w:rFonts w:ascii="Times New Roman" w:hAnsi="Times New Roman" w:cs="Times New Roman"/>
          <w:i/>
        </w:rPr>
        <w:t>ESB.</w:t>
      </w:r>
      <w:r w:rsidRPr="005D1536">
        <w:rPr>
          <w:rFonts w:ascii="Times New Roman" w:hAnsi="Times New Roman" w:cs="Times New Roman"/>
        </w:rPr>
        <w:t xml:space="preserve"> Rio de Janeiro: Imago, 1976, vol. 19.</w:t>
      </w:r>
    </w:p>
    <w:p w14:paraId="599D641D"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FREUD, Sigmund (1930). O mal-estar na cultura in </w:t>
      </w:r>
      <w:r w:rsidRPr="00D25184">
        <w:rPr>
          <w:rFonts w:ascii="Times New Roman" w:hAnsi="Times New Roman" w:cs="Times New Roman"/>
          <w:i/>
        </w:rPr>
        <w:t>ESB.</w:t>
      </w:r>
      <w:r w:rsidRPr="005D1536">
        <w:rPr>
          <w:rFonts w:ascii="Times New Roman" w:hAnsi="Times New Roman" w:cs="Times New Roman"/>
        </w:rPr>
        <w:t xml:space="preserve"> Rio de Janeiro: Imago, 1976, vol. 21.</w:t>
      </w:r>
    </w:p>
    <w:p w14:paraId="0616931E"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FREUD, Sigmund (1933). A feminilidade in </w:t>
      </w:r>
      <w:r w:rsidRPr="00D25184">
        <w:rPr>
          <w:rFonts w:ascii="Times New Roman" w:hAnsi="Times New Roman" w:cs="Times New Roman"/>
          <w:i/>
        </w:rPr>
        <w:t>ESB.</w:t>
      </w:r>
      <w:r w:rsidRPr="005D1536">
        <w:rPr>
          <w:rFonts w:ascii="Times New Roman" w:hAnsi="Times New Roman" w:cs="Times New Roman"/>
        </w:rPr>
        <w:t xml:space="preserve"> Rio de Janeiro: Imago, 1976, vol. 22.</w:t>
      </w:r>
    </w:p>
    <w:p w14:paraId="2B168C90"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FREUD, Sigmund (1939). Moisés e o monoteísmo in </w:t>
      </w:r>
      <w:r w:rsidRPr="00D25184">
        <w:rPr>
          <w:rFonts w:ascii="Times New Roman" w:hAnsi="Times New Roman" w:cs="Times New Roman"/>
          <w:i/>
        </w:rPr>
        <w:t>ESB.</w:t>
      </w:r>
      <w:r w:rsidRPr="005D1536">
        <w:rPr>
          <w:rFonts w:ascii="Times New Roman" w:hAnsi="Times New Roman" w:cs="Times New Roman"/>
        </w:rPr>
        <w:t xml:space="preserve"> Rio de Janeiro: Imago, 1976, vol. 23. </w:t>
      </w:r>
    </w:p>
    <w:p w14:paraId="1B1B3FAA"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HIRATA, Helena et. al. </w:t>
      </w:r>
      <w:r w:rsidRPr="00D25184">
        <w:rPr>
          <w:rFonts w:ascii="Times New Roman" w:hAnsi="Times New Roman" w:cs="Times New Roman"/>
          <w:i/>
        </w:rPr>
        <w:t>Dicionário crítico do feminismo.</w:t>
      </w:r>
      <w:r w:rsidRPr="005D1536">
        <w:rPr>
          <w:rFonts w:ascii="Times New Roman" w:hAnsi="Times New Roman" w:cs="Times New Roman"/>
        </w:rPr>
        <w:t xml:space="preserve"> São Paulo: Ed. UNESP, 2009. </w:t>
      </w:r>
    </w:p>
    <w:p w14:paraId="7F661DF1"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LACAN, Jacques (1972). </w:t>
      </w:r>
      <w:r w:rsidRPr="00D25184">
        <w:rPr>
          <w:rFonts w:ascii="Times New Roman" w:hAnsi="Times New Roman" w:cs="Times New Roman"/>
          <w:i/>
        </w:rPr>
        <w:t>O Seminário. Livro 20: Mais, ainda.</w:t>
      </w:r>
      <w:r w:rsidRPr="005D1536">
        <w:rPr>
          <w:rFonts w:ascii="Times New Roman" w:hAnsi="Times New Roman" w:cs="Times New Roman"/>
        </w:rPr>
        <w:t xml:space="preserve"> Rio de Janeiro: Jorge Zahar, 1985.</w:t>
      </w:r>
    </w:p>
    <w:p w14:paraId="0B97A7CE" w14:textId="77777777" w:rsidR="008979BE" w:rsidRPr="005D1536" w:rsidRDefault="008979BE" w:rsidP="008979BE">
      <w:pPr>
        <w:jc w:val="both"/>
        <w:rPr>
          <w:rFonts w:ascii="Times New Roman" w:hAnsi="Times New Roman" w:cs="Times New Roman"/>
        </w:rPr>
      </w:pPr>
      <w:r>
        <w:rPr>
          <w:rFonts w:ascii="Times New Roman" w:hAnsi="Times New Roman" w:cs="Times New Roman"/>
        </w:rPr>
        <w:t>LAPLANCHE, Jean</w:t>
      </w:r>
      <w:r w:rsidRPr="005D1536">
        <w:rPr>
          <w:rFonts w:ascii="Times New Roman" w:hAnsi="Times New Roman" w:cs="Times New Roman"/>
        </w:rPr>
        <w:t xml:space="preserve">. </w:t>
      </w:r>
      <w:r w:rsidRPr="00F27838">
        <w:rPr>
          <w:rFonts w:ascii="Times New Roman" w:hAnsi="Times New Roman" w:cs="Times New Roman"/>
          <w:i/>
        </w:rPr>
        <w:t xml:space="preserve">Sexual. La </w:t>
      </w:r>
      <w:proofErr w:type="spellStart"/>
      <w:r w:rsidRPr="00F27838">
        <w:rPr>
          <w:rFonts w:ascii="Times New Roman" w:hAnsi="Times New Roman" w:cs="Times New Roman"/>
          <w:i/>
        </w:rPr>
        <w:t>sexualité</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élargie</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au</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sens</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freudien</w:t>
      </w:r>
      <w:proofErr w:type="spellEnd"/>
      <w:r w:rsidRPr="00F27838">
        <w:rPr>
          <w:rFonts w:ascii="Times New Roman" w:hAnsi="Times New Roman" w:cs="Times New Roman"/>
          <w:i/>
        </w:rPr>
        <w:t>.</w:t>
      </w:r>
      <w:r w:rsidRPr="005D1536">
        <w:rPr>
          <w:rFonts w:ascii="Times New Roman" w:hAnsi="Times New Roman" w:cs="Times New Roman"/>
        </w:rPr>
        <w:t xml:space="preserve"> Paris: PUF, 2007.</w:t>
      </w:r>
    </w:p>
    <w:p w14:paraId="540D4A0C" w14:textId="77777777" w:rsidR="008979BE" w:rsidRDefault="008979BE" w:rsidP="008979BE">
      <w:pPr>
        <w:jc w:val="both"/>
        <w:rPr>
          <w:rFonts w:ascii="Times New Roman" w:hAnsi="Times New Roman" w:cs="Times New Roman"/>
        </w:rPr>
      </w:pPr>
      <w:r w:rsidRPr="005D1536">
        <w:rPr>
          <w:rFonts w:ascii="Times New Roman" w:hAnsi="Times New Roman" w:cs="Times New Roman"/>
        </w:rPr>
        <w:t xml:space="preserve">MITCHEL, </w:t>
      </w:r>
      <w:proofErr w:type="spellStart"/>
      <w:r w:rsidRPr="005D1536">
        <w:rPr>
          <w:rFonts w:ascii="Times New Roman" w:hAnsi="Times New Roman" w:cs="Times New Roman"/>
        </w:rPr>
        <w:t>Juliet</w:t>
      </w:r>
      <w:proofErr w:type="spellEnd"/>
      <w:r w:rsidRPr="005D1536">
        <w:rPr>
          <w:rFonts w:ascii="Times New Roman" w:hAnsi="Times New Roman" w:cs="Times New Roman"/>
        </w:rPr>
        <w:t xml:space="preserve">. </w:t>
      </w:r>
      <w:r w:rsidRPr="00F27838">
        <w:rPr>
          <w:rFonts w:ascii="Times New Roman" w:hAnsi="Times New Roman" w:cs="Times New Roman"/>
          <w:i/>
        </w:rPr>
        <w:t>Psicanálise e feminismo.</w:t>
      </w:r>
      <w:r w:rsidRPr="005D1536">
        <w:rPr>
          <w:rFonts w:ascii="Times New Roman" w:hAnsi="Times New Roman" w:cs="Times New Roman"/>
        </w:rPr>
        <w:t xml:space="preserve"> Belo Horizonte: </w:t>
      </w:r>
      <w:proofErr w:type="spellStart"/>
      <w:r w:rsidRPr="005D1536">
        <w:rPr>
          <w:rFonts w:ascii="Times New Roman" w:hAnsi="Times New Roman" w:cs="Times New Roman"/>
        </w:rPr>
        <w:t>Intelivros</w:t>
      </w:r>
      <w:proofErr w:type="spellEnd"/>
      <w:r w:rsidRPr="005D1536">
        <w:rPr>
          <w:rFonts w:ascii="Times New Roman" w:hAnsi="Times New Roman" w:cs="Times New Roman"/>
        </w:rPr>
        <w:t>, 1979.</w:t>
      </w:r>
    </w:p>
    <w:p w14:paraId="1CDEA1C0" w14:textId="77777777" w:rsidR="008979BE" w:rsidRPr="005D1536" w:rsidRDefault="008979BE" w:rsidP="008979BE">
      <w:pPr>
        <w:jc w:val="both"/>
        <w:rPr>
          <w:rFonts w:ascii="Times New Roman" w:hAnsi="Times New Roman" w:cs="Times New Roman"/>
        </w:rPr>
      </w:pPr>
      <w:r>
        <w:rPr>
          <w:rFonts w:ascii="Times New Roman" w:hAnsi="Times New Roman" w:cs="Times New Roman"/>
        </w:rPr>
        <w:t xml:space="preserve">SAID, Edward W. </w:t>
      </w:r>
      <w:r w:rsidRPr="00B840B4">
        <w:rPr>
          <w:rFonts w:ascii="Times New Roman" w:hAnsi="Times New Roman" w:cs="Times New Roman"/>
          <w:i/>
        </w:rPr>
        <w:t>Freud e os não europeus.</w:t>
      </w:r>
      <w:r>
        <w:rPr>
          <w:rFonts w:ascii="Times New Roman" w:hAnsi="Times New Roman" w:cs="Times New Roman"/>
        </w:rPr>
        <w:t xml:space="preserve"> São Paulo: </w:t>
      </w:r>
      <w:proofErr w:type="spellStart"/>
      <w:r>
        <w:rPr>
          <w:rFonts w:ascii="Times New Roman" w:hAnsi="Times New Roman" w:cs="Times New Roman"/>
        </w:rPr>
        <w:t>Boitempo</w:t>
      </w:r>
      <w:proofErr w:type="spellEnd"/>
      <w:r>
        <w:rPr>
          <w:rFonts w:ascii="Times New Roman" w:hAnsi="Times New Roman" w:cs="Times New Roman"/>
        </w:rPr>
        <w:t>, 2004.</w:t>
      </w:r>
    </w:p>
    <w:p w14:paraId="23F0121A"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SCHNEIDER, Monique. </w:t>
      </w:r>
      <w:r w:rsidRPr="00F27838">
        <w:rPr>
          <w:rFonts w:ascii="Times New Roman" w:hAnsi="Times New Roman" w:cs="Times New Roman"/>
          <w:i/>
        </w:rPr>
        <w:t xml:space="preserve">Le </w:t>
      </w:r>
      <w:proofErr w:type="spellStart"/>
      <w:r w:rsidRPr="00F27838">
        <w:rPr>
          <w:rFonts w:ascii="Times New Roman" w:hAnsi="Times New Roman" w:cs="Times New Roman"/>
          <w:i/>
        </w:rPr>
        <w:t>paradigme</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féminin</w:t>
      </w:r>
      <w:proofErr w:type="spellEnd"/>
      <w:r w:rsidRPr="00F27838">
        <w:rPr>
          <w:rFonts w:ascii="Times New Roman" w:hAnsi="Times New Roman" w:cs="Times New Roman"/>
          <w:i/>
        </w:rPr>
        <w:t>.</w:t>
      </w:r>
      <w:r w:rsidRPr="005D1536">
        <w:rPr>
          <w:rFonts w:ascii="Times New Roman" w:hAnsi="Times New Roman" w:cs="Times New Roman"/>
        </w:rPr>
        <w:t xml:space="preserve"> Paris: </w:t>
      </w:r>
      <w:proofErr w:type="spellStart"/>
      <w:r w:rsidRPr="005D1536">
        <w:rPr>
          <w:rFonts w:ascii="Times New Roman" w:hAnsi="Times New Roman" w:cs="Times New Roman"/>
        </w:rPr>
        <w:t>Flammarion-Champs</w:t>
      </w:r>
      <w:proofErr w:type="spellEnd"/>
      <w:r w:rsidRPr="005D1536">
        <w:rPr>
          <w:rFonts w:ascii="Times New Roman" w:hAnsi="Times New Roman" w:cs="Times New Roman"/>
        </w:rPr>
        <w:t>, 2006.</w:t>
      </w:r>
    </w:p>
    <w:p w14:paraId="4BF330A2"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SCHNEIDER, Monique. </w:t>
      </w:r>
      <w:proofErr w:type="spellStart"/>
      <w:r w:rsidRPr="00F27838">
        <w:rPr>
          <w:rFonts w:ascii="Times New Roman" w:hAnsi="Times New Roman" w:cs="Times New Roman"/>
          <w:i/>
        </w:rPr>
        <w:t>Généalogie</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du</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masculin</w:t>
      </w:r>
      <w:proofErr w:type="spellEnd"/>
      <w:r w:rsidRPr="00F27838">
        <w:rPr>
          <w:rFonts w:ascii="Times New Roman" w:hAnsi="Times New Roman" w:cs="Times New Roman"/>
          <w:i/>
        </w:rPr>
        <w:t>.</w:t>
      </w:r>
      <w:r w:rsidRPr="005D1536">
        <w:rPr>
          <w:rFonts w:ascii="Times New Roman" w:hAnsi="Times New Roman" w:cs="Times New Roman"/>
        </w:rPr>
        <w:t xml:space="preserve"> Paris: </w:t>
      </w:r>
      <w:proofErr w:type="spellStart"/>
      <w:r w:rsidRPr="005D1536">
        <w:rPr>
          <w:rFonts w:ascii="Times New Roman" w:hAnsi="Times New Roman" w:cs="Times New Roman"/>
        </w:rPr>
        <w:t>Flammarion-Champs</w:t>
      </w:r>
      <w:proofErr w:type="spellEnd"/>
      <w:r w:rsidRPr="005D1536">
        <w:rPr>
          <w:rFonts w:ascii="Times New Roman" w:hAnsi="Times New Roman" w:cs="Times New Roman"/>
        </w:rPr>
        <w:t xml:space="preserve">, 2006. </w:t>
      </w:r>
    </w:p>
    <w:p w14:paraId="4B9D91BD" w14:textId="77777777" w:rsidR="008979BE" w:rsidRPr="005D1536" w:rsidRDefault="008979BE" w:rsidP="008979BE">
      <w:pPr>
        <w:jc w:val="both"/>
        <w:rPr>
          <w:rFonts w:ascii="Times New Roman" w:hAnsi="Times New Roman" w:cs="Times New Roman"/>
        </w:rPr>
      </w:pPr>
      <w:r w:rsidRPr="005D1536">
        <w:rPr>
          <w:rFonts w:ascii="Times New Roman" w:hAnsi="Times New Roman" w:cs="Times New Roman"/>
        </w:rPr>
        <w:t xml:space="preserve">TORT, Michel. </w:t>
      </w:r>
      <w:proofErr w:type="spellStart"/>
      <w:r w:rsidRPr="00F27838">
        <w:rPr>
          <w:rFonts w:ascii="Times New Roman" w:hAnsi="Times New Roman" w:cs="Times New Roman"/>
          <w:i/>
        </w:rPr>
        <w:t>Fin</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du</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dogme</w:t>
      </w:r>
      <w:proofErr w:type="spellEnd"/>
      <w:r w:rsidRPr="00F27838">
        <w:rPr>
          <w:rFonts w:ascii="Times New Roman" w:hAnsi="Times New Roman" w:cs="Times New Roman"/>
          <w:i/>
        </w:rPr>
        <w:t xml:space="preserve"> </w:t>
      </w:r>
      <w:proofErr w:type="spellStart"/>
      <w:r w:rsidRPr="00F27838">
        <w:rPr>
          <w:rFonts w:ascii="Times New Roman" w:hAnsi="Times New Roman" w:cs="Times New Roman"/>
          <w:i/>
        </w:rPr>
        <w:t>paternel</w:t>
      </w:r>
      <w:proofErr w:type="spellEnd"/>
      <w:r w:rsidRPr="00F27838">
        <w:rPr>
          <w:rFonts w:ascii="Times New Roman" w:hAnsi="Times New Roman" w:cs="Times New Roman"/>
          <w:i/>
        </w:rPr>
        <w:t>.</w:t>
      </w:r>
      <w:r w:rsidRPr="005D1536">
        <w:rPr>
          <w:rFonts w:ascii="Times New Roman" w:hAnsi="Times New Roman" w:cs="Times New Roman"/>
        </w:rPr>
        <w:t xml:space="preserve"> Paris: </w:t>
      </w:r>
      <w:proofErr w:type="spellStart"/>
      <w:r w:rsidRPr="005D1536">
        <w:rPr>
          <w:rFonts w:ascii="Times New Roman" w:hAnsi="Times New Roman" w:cs="Times New Roman"/>
        </w:rPr>
        <w:t>Aubier</w:t>
      </w:r>
      <w:proofErr w:type="spellEnd"/>
      <w:r w:rsidRPr="005D1536">
        <w:rPr>
          <w:rFonts w:ascii="Times New Roman" w:hAnsi="Times New Roman" w:cs="Times New Roman"/>
        </w:rPr>
        <w:t>, 2005.</w:t>
      </w:r>
    </w:p>
    <w:p w14:paraId="76ECE629" w14:textId="77777777" w:rsidR="008979BE" w:rsidRPr="00B037EC" w:rsidRDefault="008979BE" w:rsidP="008979BE">
      <w:pPr>
        <w:spacing w:line="360" w:lineRule="auto"/>
        <w:ind w:firstLine="720"/>
        <w:jc w:val="both"/>
        <w:rPr>
          <w:rFonts w:ascii="Times New Roman" w:hAnsi="Times New Roman" w:cs="Times New Roman"/>
          <w:lang w:val="es-UY"/>
        </w:rPr>
      </w:pPr>
    </w:p>
    <w:p w14:paraId="79469F50" w14:textId="77777777" w:rsidR="008979BE" w:rsidRPr="00B037EC" w:rsidRDefault="008979BE" w:rsidP="008979BE">
      <w:pPr>
        <w:spacing w:line="360" w:lineRule="auto"/>
        <w:ind w:firstLine="720"/>
        <w:jc w:val="both"/>
        <w:rPr>
          <w:rFonts w:ascii="Times New Roman" w:hAnsi="Times New Roman" w:cs="Times New Roman"/>
          <w:lang w:val="es-UY"/>
        </w:rPr>
      </w:pPr>
    </w:p>
    <w:p w14:paraId="255AB9F9" w14:textId="77777777" w:rsidR="008979BE" w:rsidRPr="00B037EC" w:rsidRDefault="008979BE" w:rsidP="008979BE">
      <w:pPr>
        <w:spacing w:line="360" w:lineRule="auto"/>
        <w:ind w:firstLine="720"/>
        <w:jc w:val="both"/>
        <w:rPr>
          <w:rFonts w:ascii="Times New Roman" w:hAnsi="Times New Roman" w:cs="Times New Roman"/>
        </w:rPr>
      </w:pPr>
    </w:p>
    <w:p w14:paraId="249D4D51" w14:textId="77777777" w:rsidR="008979BE" w:rsidRPr="00B037EC" w:rsidRDefault="008979BE" w:rsidP="008979BE">
      <w:pPr>
        <w:spacing w:line="360" w:lineRule="auto"/>
        <w:ind w:firstLine="720"/>
        <w:jc w:val="both"/>
        <w:rPr>
          <w:rFonts w:ascii="Times New Roman" w:hAnsi="Times New Roman" w:cs="Times New Roman"/>
        </w:rPr>
      </w:pPr>
    </w:p>
    <w:p w14:paraId="41ABD752" w14:textId="77777777" w:rsidR="008979BE" w:rsidRPr="00B037EC" w:rsidRDefault="008979BE" w:rsidP="008979BE">
      <w:pPr>
        <w:spacing w:line="360" w:lineRule="auto"/>
        <w:ind w:firstLine="720"/>
        <w:jc w:val="both"/>
        <w:rPr>
          <w:rFonts w:ascii="Times New Roman" w:hAnsi="Times New Roman" w:cs="Times New Roman"/>
        </w:rPr>
      </w:pPr>
    </w:p>
    <w:p w14:paraId="787035C9" w14:textId="77777777" w:rsidR="008979BE" w:rsidRPr="00B037EC" w:rsidRDefault="008979BE" w:rsidP="008979BE">
      <w:pPr>
        <w:spacing w:line="360" w:lineRule="auto"/>
        <w:ind w:firstLine="720"/>
        <w:jc w:val="both"/>
        <w:rPr>
          <w:rFonts w:ascii="Times New Roman" w:hAnsi="Times New Roman" w:cs="Times New Roman"/>
        </w:rPr>
      </w:pPr>
    </w:p>
    <w:p w14:paraId="03CC476D" w14:textId="77777777" w:rsidR="008979BE" w:rsidRPr="00B037EC" w:rsidRDefault="008979BE" w:rsidP="008979BE">
      <w:pPr>
        <w:spacing w:line="360" w:lineRule="auto"/>
        <w:ind w:firstLine="720"/>
        <w:jc w:val="both"/>
        <w:rPr>
          <w:rFonts w:ascii="Times New Roman" w:hAnsi="Times New Roman" w:cs="Times New Roman"/>
        </w:rPr>
      </w:pPr>
    </w:p>
    <w:p w14:paraId="4EDCC72F" w14:textId="77777777" w:rsidR="008979BE" w:rsidRPr="00B037EC" w:rsidRDefault="008979BE" w:rsidP="008979BE">
      <w:pPr>
        <w:spacing w:line="360" w:lineRule="auto"/>
        <w:ind w:firstLine="720"/>
        <w:jc w:val="both"/>
        <w:rPr>
          <w:rFonts w:ascii="Times New Roman" w:hAnsi="Times New Roman" w:cs="Times New Roman"/>
        </w:rPr>
      </w:pPr>
    </w:p>
    <w:p w14:paraId="06D244D2" w14:textId="77777777" w:rsidR="008979BE" w:rsidRPr="00B037EC" w:rsidRDefault="008979BE" w:rsidP="008979BE">
      <w:pPr>
        <w:spacing w:line="360" w:lineRule="auto"/>
        <w:ind w:firstLine="720"/>
        <w:jc w:val="both"/>
        <w:rPr>
          <w:rFonts w:ascii="Times New Roman" w:hAnsi="Times New Roman" w:cs="Times New Roman"/>
        </w:rPr>
      </w:pPr>
    </w:p>
    <w:p w14:paraId="4BA6F199" w14:textId="77777777" w:rsidR="008979BE" w:rsidRPr="00B037EC" w:rsidRDefault="008979BE" w:rsidP="008979BE">
      <w:pPr>
        <w:spacing w:line="360" w:lineRule="auto"/>
        <w:ind w:firstLine="720"/>
        <w:jc w:val="both"/>
        <w:rPr>
          <w:rFonts w:ascii="Times New Roman" w:hAnsi="Times New Roman" w:cs="Times New Roman"/>
        </w:rPr>
      </w:pPr>
    </w:p>
    <w:p w14:paraId="5E8F5518" w14:textId="77777777" w:rsidR="008979BE" w:rsidRPr="00B037EC" w:rsidRDefault="008979BE" w:rsidP="008979BE">
      <w:pPr>
        <w:spacing w:line="360" w:lineRule="auto"/>
        <w:ind w:firstLine="720"/>
        <w:jc w:val="both"/>
        <w:rPr>
          <w:rFonts w:ascii="Times New Roman" w:hAnsi="Times New Roman" w:cs="Times New Roman"/>
        </w:rPr>
      </w:pPr>
    </w:p>
    <w:p w14:paraId="3BC063BE" w14:textId="77777777" w:rsidR="008979BE" w:rsidRPr="00B037EC" w:rsidRDefault="008979BE" w:rsidP="008979BE">
      <w:pPr>
        <w:spacing w:line="360" w:lineRule="auto"/>
        <w:ind w:firstLine="720"/>
        <w:jc w:val="both"/>
        <w:rPr>
          <w:rFonts w:ascii="Times New Roman" w:hAnsi="Times New Roman" w:cs="Times New Roman"/>
        </w:rPr>
      </w:pPr>
    </w:p>
    <w:p w14:paraId="5EBF4AAF" w14:textId="77777777" w:rsidR="008979BE" w:rsidRPr="00B037EC" w:rsidRDefault="008979BE" w:rsidP="008979BE">
      <w:pPr>
        <w:spacing w:line="360" w:lineRule="auto"/>
        <w:ind w:firstLine="720"/>
        <w:jc w:val="both"/>
        <w:rPr>
          <w:rFonts w:ascii="Times New Roman" w:hAnsi="Times New Roman" w:cs="Times New Roman"/>
        </w:rPr>
      </w:pPr>
    </w:p>
    <w:p w14:paraId="6BA11388" w14:textId="77777777" w:rsidR="008979BE" w:rsidRPr="00B037EC" w:rsidRDefault="008979BE" w:rsidP="008979BE">
      <w:pPr>
        <w:spacing w:line="360" w:lineRule="auto"/>
        <w:ind w:firstLine="720"/>
        <w:jc w:val="both"/>
        <w:rPr>
          <w:rFonts w:ascii="Times New Roman" w:hAnsi="Times New Roman" w:cs="Times New Roman"/>
        </w:rPr>
      </w:pPr>
    </w:p>
    <w:p w14:paraId="1D774131" w14:textId="77777777" w:rsidR="008979BE" w:rsidRPr="00B037EC" w:rsidRDefault="008979BE" w:rsidP="008979BE">
      <w:pPr>
        <w:spacing w:line="360" w:lineRule="auto"/>
        <w:ind w:firstLine="720"/>
        <w:jc w:val="both"/>
        <w:rPr>
          <w:rFonts w:ascii="Times New Roman" w:hAnsi="Times New Roman" w:cs="Times New Roman"/>
        </w:rPr>
      </w:pPr>
      <w:r w:rsidRPr="00B037EC">
        <w:rPr>
          <w:rFonts w:ascii="Times New Roman" w:hAnsi="Times New Roman" w:cs="Times New Roman"/>
        </w:rPr>
        <w:t xml:space="preserve"> </w:t>
      </w:r>
    </w:p>
    <w:p w14:paraId="030CC727" w14:textId="77777777" w:rsidR="008979BE" w:rsidRPr="00B037EC" w:rsidRDefault="008979BE" w:rsidP="008979BE">
      <w:pPr>
        <w:spacing w:line="360" w:lineRule="auto"/>
        <w:ind w:firstLine="720"/>
        <w:jc w:val="both"/>
        <w:rPr>
          <w:rFonts w:ascii="Times New Roman" w:hAnsi="Times New Roman" w:cs="Times New Roman"/>
        </w:rPr>
      </w:pPr>
    </w:p>
    <w:p w14:paraId="1C40C82F" w14:textId="77777777" w:rsidR="008979BE" w:rsidRPr="00B037EC" w:rsidRDefault="008979BE" w:rsidP="008979BE">
      <w:pPr>
        <w:rPr>
          <w:rFonts w:ascii="Times New Roman" w:hAnsi="Times New Roman" w:cs="Times New Roman"/>
          <w:b/>
        </w:rPr>
      </w:pPr>
    </w:p>
    <w:p w14:paraId="063AD940" w14:textId="77777777" w:rsidR="001F3D62" w:rsidRPr="005D1536" w:rsidRDefault="001F3D62" w:rsidP="001F3D62">
      <w:pPr>
        <w:spacing w:line="360" w:lineRule="auto"/>
        <w:ind w:firstLine="720"/>
        <w:jc w:val="both"/>
        <w:rPr>
          <w:rFonts w:ascii="Times New Roman" w:hAnsi="Times New Roman" w:cs="Times New Roman"/>
        </w:rPr>
      </w:pPr>
    </w:p>
    <w:p w14:paraId="1AAD16A9" w14:textId="77777777" w:rsidR="001F3D62" w:rsidRPr="005D1536" w:rsidRDefault="001F3D62" w:rsidP="001F3D62">
      <w:pPr>
        <w:spacing w:line="360" w:lineRule="auto"/>
        <w:ind w:firstLine="720"/>
        <w:jc w:val="both"/>
        <w:rPr>
          <w:rFonts w:ascii="Times New Roman" w:hAnsi="Times New Roman" w:cs="Times New Roman"/>
        </w:rPr>
      </w:pPr>
    </w:p>
    <w:p w14:paraId="7D4B23E3" w14:textId="77777777" w:rsidR="001F3D62" w:rsidRPr="005D1536" w:rsidRDefault="001F3D62" w:rsidP="001F3D62">
      <w:pPr>
        <w:spacing w:line="360" w:lineRule="auto"/>
        <w:ind w:firstLine="720"/>
        <w:jc w:val="both"/>
        <w:rPr>
          <w:rFonts w:ascii="Times New Roman" w:hAnsi="Times New Roman" w:cs="Times New Roman"/>
        </w:rPr>
      </w:pPr>
    </w:p>
    <w:p w14:paraId="46ACBB24" w14:textId="77777777" w:rsidR="001F3D62" w:rsidRPr="005D1536" w:rsidRDefault="001F3D62" w:rsidP="001F3D62">
      <w:pPr>
        <w:spacing w:line="360" w:lineRule="auto"/>
        <w:ind w:firstLine="720"/>
        <w:jc w:val="both"/>
        <w:rPr>
          <w:rFonts w:ascii="Times New Roman" w:hAnsi="Times New Roman" w:cs="Times New Roman"/>
        </w:rPr>
      </w:pPr>
    </w:p>
    <w:p w14:paraId="6B9441B2" w14:textId="77777777" w:rsidR="001F3D62" w:rsidRPr="005D1536" w:rsidRDefault="001F3D62" w:rsidP="001F3D62">
      <w:pPr>
        <w:spacing w:line="360" w:lineRule="auto"/>
        <w:ind w:firstLine="720"/>
        <w:jc w:val="both"/>
        <w:rPr>
          <w:rFonts w:ascii="Times New Roman" w:hAnsi="Times New Roman" w:cs="Times New Roman"/>
        </w:rPr>
      </w:pPr>
    </w:p>
    <w:p w14:paraId="31A93FE7" w14:textId="77777777" w:rsidR="001F3D62" w:rsidRPr="005D1536" w:rsidRDefault="001F3D62" w:rsidP="001F3D62">
      <w:pPr>
        <w:spacing w:line="360" w:lineRule="auto"/>
        <w:ind w:firstLine="720"/>
        <w:jc w:val="both"/>
        <w:rPr>
          <w:rFonts w:ascii="Times New Roman" w:hAnsi="Times New Roman" w:cs="Times New Roman"/>
        </w:rPr>
      </w:pPr>
      <w:r w:rsidRPr="005D1536">
        <w:rPr>
          <w:rFonts w:ascii="Times New Roman" w:hAnsi="Times New Roman" w:cs="Times New Roman"/>
        </w:rPr>
        <w:t xml:space="preserve"> </w:t>
      </w:r>
    </w:p>
    <w:p w14:paraId="45054CAC" w14:textId="77777777" w:rsidR="001F3D62" w:rsidRPr="005D1536" w:rsidRDefault="001F3D62" w:rsidP="001F3D62">
      <w:pPr>
        <w:spacing w:line="360" w:lineRule="auto"/>
        <w:ind w:firstLine="720"/>
        <w:jc w:val="both"/>
        <w:rPr>
          <w:rFonts w:ascii="Times New Roman" w:hAnsi="Times New Roman" w:cs="Times New Roman"/>
        </w:rPr>
      </w:pPr>
    </w:p>
    <w:p w14:paraId="775B2E75" w14:textId="77777777" w:rsidR="003A2406" w:rsidRPr="005D1536" w:rsidRDefault="003A2406">
      <w:pPr>
        <w:rPr>
          <w:rFonts w:ascii="Times New Roman" w:hAnsi="Times New Roman" w:cs="Times New Roman"/>
          <w:b/>
        </w:rPr>
      </w:pPr>
    </w:p>
    <w:sectPr w:rsidR="003A2406" w:rsidRPr="005D1536" w:rsidSect="009D476B">
      <w:footerReference w:type="even" r:id="rId8"/>
      <w:footerReference w:type="default" r:id="rId9"/>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F5C43" w14:textId="77777777" w:rsidR="00B840B4" w:rsidRDefault="00B840B4">
      <w:r>
        <w:separator/>
      </w:r>
    </w:p>
  </w:endnote>
  <w:endnote w:type="continuationSeparator" w:id="0">
    <w:p w14:paraId="394C36F4" w14:textId="77777777" w:rsidR="00B840B4" w:rsidRDefault="00B8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45C1" w14:textId="77777777" w:rsidR="00B840B4" w:rsidRDefault="00B840B4" w:rsidP="00427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80AAB58" w14:textId="77777777" w:rsidR="00B840B4" w:rsidRDefault="00B840B4" w:rsidP="001F3D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C7B9" w14:textId="77777777" w:rsidR="00B840B4" w:rsidRDefault="00B840B4" w:rsidP="00427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A71">
      <w:rPr>
        <w:rStyle w:val="PageNumber"/>
        <w:noProof/>
      </w:rPr>
      <w:t>20</w:t>
    </w:r>
    <w:r>
      <w:rPr>
        <w:rStyle w:val="PageNumber"/>
      </w:rPr>
      <w:fldChar w:fldCharType="end"/>
    </w:r>
  </w:p>
  <w:p w14:paraId="23FAE0D2" w14:textId="77777777" w:rsidR="00B840B4" w:rsidRDefault="00B840B4" w:rsidP="001F3D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9CB21" w14:textId="77777777" w:rsidR="00B840B4" w:rsidRDefault="00B840B4">
      <w:r>
        <w:separator/>
      </w:r>
    </w:p>
  </w:footnote>
  <w:footnote w:type="continuationSeparator" w:id="0">
    <w:p w14:paraId="7C4BE048" w14:textId="77777777" w:rsidR="00B840B4" w:rsidRDefault="00B84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62"/>
    <w:rsid w:val="00013F67"/>
    <w:rsid w:val="00034B64"/>
    <w:rsid w:val="00040265"/>
    <w:rsid w:val="000550AC"/>
    <w:rsid w:val="000664CB"/>
    <w:rsid w:val="00075983"/>
    <w:rsid w:val="00076E32"/>
    <w:rsid w:val="000A2B94"/>
    <w:rsid w:val="000A71C9"/>
    <w:rsid w:val="000B1B0A"/>
    <w:rsid w:val="000C5D40"/>
    <w:rsid w:val="000F1432"/>
    <w:rsid w:val="0010757C"/>
    <w:rsid w:val="00141000"/>
    <w:rsid w:val="001476A9"/>
    <w:rsid w:val="00160558"/>
    <w:rsid w:val="0016662F"/>
    <w:rsid w:val="00194E77"/>
    <w:rsid w:val="001C1C30"/>
    <w:rsid w:val="001C1D10"/>
    <w:rsid w:val="001C4FC8"/>
    <w:rsid w:val="001D4CED"/>
    <w:rsid w:val="001F3D62"/>
    <w:rsid w:val="002157B5"/>
    <w:rsid w:val="00251CEB"/>
    <w:rsid w:val="00253A74"/>
    <w:rsid w:val="00253F2B"/>
    <w:rsid w:val="00280329"/>
    <w:rsid w:val="00280780"/>
    <w:rsid w:val="00286A71"/>
    <w:rsid w:val="002A50E2"/>
    <w:rsid w:val="002A7FB8"/>
    <w:rsid w:val="002B06F6"/>
    <w:rsid w:val="002B35DE"/>
    <w:rsid w:val="002D34A0"/>
    <w:rsid w:val="002D4234"/>
    <w:rsid w:val="002F09C4"/>
    <w:rsid w:val="002F2D51"/>
    <w:rsid w:val="002F4A64"/>
    <w:rsid w:val="002F7B67"/>
    <w:rsid w:val="00301EA3"/>
    <w:rsid w:val="003078E8"/>
    <w:rsid w:val="00310598"/>
    <w:rsid w:val="003276B4"/>
    <w:rsid w:val="0035484C"/>
    <w:rsid w:val="00356496"/>
    <w:rsid w:val="00362F2E"/>
    <w:rsid w:val="00365DAB"/>
    <w:rsid w:val="0036664D"/>
    <w:rsid w:val="003666AA"/>
    <w:rsid w:val="003864E4"/>
    <w:rsid w:val="003A2406"/>
    <w:rsid w:val="003B3DB4"/>
    <w:rsid w:val="003D5C60"/>
    <w:rsid w:val="00407902"/>
    <w:rsid w:val="00412482"/>
    <w:rsid w:val="00422214"/>
    <w:rsid w:val="00425790"/>
    <w:rsid w:val="00426516"/>
    <w:rsid w:val="0042791B"/>
    <w:rsid w:val="00430688"/>
    <w:rsid w:val="00433512"/>
    <w:rsid w:val="0043410B"/>
    <w:rsid w:val="004358C5"/>
    <w:rsid w:val="004738A8"/>
    <w:rsid w:val="00490E2A"/>
    <w:rsid w:val="004A74F7"/>
    <w:rsid w:val="004B3987"/>
    <w:rsid w:val="004C19F6"/>
    <w:rsid w:val="004C1B0B"/>
    <w:rsid w:val="004C3981"/>
    <w:rsid w:val="004D4D69"/>
    <w:rsid w:val="004E65C2"/>
    <w:rsid w:val="004F2CFC"/>
    <w:rsid w:val="004F36AC"/>
    <w:rsid w:val="005526D8"/>
    <w:rsid w:val="00564F41"/>
    <w:rsid w:val="00572424"/>
    <w:rsid w:val="005738D7"/>
    <w:rsid w:val="00587C11"/>
    <w:rsid w:val="005A71FA"/>
    <w:rsid w:val="005B57EF"/>
    <w:rsid w:val="005C6850"/>
    <w:rsid w:val="005D1536"/>
    <w:rsid w:val="005D301B"/>
    <w:rsid w:val="005E5AF1"/>
    <w:rsid w:val="005F30AD"/>
    <w:rsid w:val="005F5398"/>
    <w:rsid w:val="00610410"/>
    <w:rsid w:val="00612A83"/>
    <w:rsid w:val="006216B7"/>
    <w:rsid w:val="00635DE8"/>
    <w:rsid w:val="0067480D"/>
    <w:rsid w:val="00680243"/>
    <w:rsid w:val="00695B5A"/>
    <w:rsid w:val="006A03EF"/>
    <w:rsid w:val="006A5BD6"/>
    <w:rsid w:val="006D6E5F"/>
    <w:rsid w:val="006F690B"/>
    <w:rsid w:val="00730D62"/>
    <w:rsid w:val="0074338D"/>
    <w:rsid w:val="00750580"/>
    <w:rsid w:val="0076563A"/>
    <w:rsid w:val="00766139"/>
    <w:rsid w:val="00781BC7"/>
    <w:rsid w:val="007B5288"/>
    <w:rsid w:val="007C2887"/>
    <w:rsid w:val="007C30B9"/>
    <w:rsid w:val="007D0F9F"/>
    <w:rsid w:val="007D6399"/>
    <w:rsid w:val="007D7052"/>
    <w:rsid w:val="007D755F"/>
    <w:rsid w:val="007E461D"/>
    <w:rsid w:val="007F1730"/>
    <w:rsid w:val="00800980"/>
    <w:rsid w:val="00847762"/>
    <w:rsid w:val="00857E96"/>
    <w:rsid w:val="00887F1D"/>
    <w:rsid w:val="008979BE"/>
    <w:rsid w:val="008A5393"/>
    <w:rsid w:val="00907EF0"/>
    <w:rsid w:val="009334E1"/>
    <w:rsid w:val="0093667A"/>
    <w:rsid w:val="0094621E"/>
    <w:rsid w:val="0095252D"/>
    <w:rsid w:val="009718A5"/>
    <w:rsid w:val="00984B45"/>
    <w:rsid w:val="0099628D"/>
    <w:rsid w:val="009A4BB8"/>
    <w:rsid w:val="009B4DF4"/>
    <w:rsid w:val="009C0A74"/>
    <w:rsid w:val="009C5CED"/>
    <w:rsid w:val="009D476B"/>
    <w:rsid w:val="009E2B84"/>
    <w:rsid w:val="009F6187"/>
    <w:rsid w:val="00A15DEC"/>
    <w:rsid w:val="00A25AAB"/>
    <w:rsid w:val="00A27634"/>
    <w:rsid w:val="00A45545"/>
    <w:rsid w:val="00A730B5"/>
    <w:rsid w:val="00A844C7"/>
    <w:rsid w:val="00A969DE"/>
    <w:rsid w:val="00AB545E"/>
    <w:rsid w:val="00AD028D"/>
    <w:rsid w:val="00B26A5D"/>
    <w:rsid w:val="00B33957"/>
    <w:rsid w:val="00B348B8"/>
    <w:rsid w:val="00B622AA"/>
    <w:rsid w:val="00B840B4"/>
    <w:rsid w:val="00B90479"/>
    <w:rsid w:val="00BC54D9"/>
    <w:rsid w:val="00BD0D71"/>
    <w:rsid w:val="00BD1EF3"/>
    <w:rsid w:val="00BD74DE"/>
    <w:rsid w:val="00BE2436"/>
    <w:rsid w:val="00BE68A0"/>
    <w:rsid w:val="00C04B8B"/>
    <w:rsid w:val="00C1649B"/>
    <w:rsid w:val="00C33E0C"/>
    <w:rsid w:val="00C42B6B"/>
    <w:rsid w:val="00C53ED0"/>
    <w:rsid w:val="00C62654"/>
    <w:rsid w:val="00C75032"/>
    <w:rsid w:val="00CA040F"/>
    <w:rsid w:val="00CB6ECA"/>
    <w:rsid w:val="00CE1704"/>
    <w:rsid w:val="00CE3CE7"/>
    <w:rsid w:val="00D01E36"/>
    <w:rsid w:val="00D1135D"/>
    <w:rsid w:val="00D12F9E"/>
    <w:rsid w:val="00D138A6"/>
    <w:rsid w:val="00D13FB9"/>
    <w:rsid w:val="00D234AD"/>
    <w:rsid w:val="00D25184"/>
    <w:rsid w:val="00D30BAF"/>
    <w:rsid w:val="00D7469A"/>
    <w:rsid w:val="00D74A91"/>
    <w:rsid w:val="00D82130"/>
    <w:rsid w:val="00D83C34"/>
    <w:rsid w:val="00D85E7A"/>
    <w:rsid w:val="00D900F8"/>
    <w:rsid w:val="00D92CFF"/>
    <w:rsid w:val="00DB14AA"/>
    <w:rsid w:val="00DB68E7"/>
    <w:rsid w:val="00DE23AE"/>
    <w:rsid w:val="00DE6D42"/>
    <w:rsid w:val="00E177EA"/>
    <w:rsid w:val="00E24E5F"/>
    <w:rsid w:val="00E27016"/>
    <w:rsid w:val="00E73B96"/>
    <w:rsid w:val="00E95CD0"/>
    <w:rsid w:val="00EA3446"/>
    <w:rsid w:val="00EA47B4"/>
    <w:rsid w:val="00EA5A94"/>
    <w:rsid w:val="00EB4494"/>
    <w:rsid w:val="00EB54E5"/>
    <w:rsid w:val="00EB5D2C"/>
    <w:rsid w:val="00EE305C"/>
    <w:rsid w:val="00EF1DC5"/>
    <w:rsid w:val="00F06565"/>
    <w:rsid w:val="00F224C7"/>
    <w:rsid w:val="00F27838"/>
    <w:rsid w:val="00F350FA"/>
    <w:rsid w:val="00F61FF4"/>
    <w:rsid w:val="00F6603E"/>
    <w:rsid w:val="00F85670"/>
    <w:rsid w:val="00FA3192"/>
    <w:rsid w:val="00FB254D"/>
    <w:rsid w:val="00FC08B0"/>
    <w:rsid w:val="00FC1E32"/>
    <w:rsid w:val="00FE0494"/>
    <w:rsid w:val="00FF17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98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3D62"/>
    <w:pPr>
      <w:tabs>
        <w:tab w:val="center" w:pos="4320"/>
        <w:tab w:val="right" w:pos="8640"/>
      </w:tabs>
    </w:pPr>
  </w:style>
  <w:style w:type="character" w:customStyle="1" w:styleId="FooterChar">
    <w:name w:val="Footer Char"/>
    <w:basedOn w:val="DefaultParagraphFont"/>
    <w:link w:val="Footer"/>
    <w:uiPriority w:val="99"/>
    <w:rsid w:val="001F3D62"/>
  </w:style>
  <w:style w:type="character" w:styleId="PageNumber">
    <w:name w:val="page number"/>
    <w:basedOn w:val="DefaultParagraphFont"/>
    <w:uiPriority w:val="99"/>
    <w:semiHidden/>
    <w:unhideWhenUsed/>
    <w:rsid w:val="001F3D62"/>
  </w:style>
  <w:style w:type="character" w:styleId="Hyperlink">
    <w:name w:val="Hyperlink"/>
    <w:basedOn w:val="DefaultParagraphFont"/>
    <w:uiPriority w:val="99"/>
    <w:unhideWhenUsed/>
    <w:rsid w:val="008979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3D62"/>
    <w:pPr>
      <w:tabs>
        <w:tab w:val="center" w:pos="4320"/>
        <w:tab w:val="right" w:pos="8640"/>
      </w:tabs>
    </w:pPr>
  </w:style>
  <w:style w:type="character" w:customStyle="1" w:styleId="FooterChar">
    <w:name w:val="Footer Char"/>
    <w:basedOn w:val="DefaultParagraphFont"/>
    <w:link w:val="Footer"/>
    <w:uiPriority w:val="99"/>
    <w:rsid w:val="001F3D62"/>
  </w:style>
  <w:style w:type="character" w:styleId="PageNumber">
    <w:name w:val="page number"/>
    <w:basedOn w:val="DefaultParagraphFont"/>
    <w:uiPriority w:val="99"/>
    <w:semiHidden/>
    <w:unhideWhenUsed/>
    <w:rsid w:val="001F3D62"/>
  </w:style>
  <w:style w:type="character" w:styleId="Hyperlink">
    <w:name w:val="Hyperlink"/>
    <w:basedOn w:val="DefaultParagraphFont"/>
    <w:uiPriority w:val="99"/>
    <w:unhideWhenUsed/>
    <w:rsid w:val="00897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guee.es/espanol-portugues/traduccion/feminidad.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7112</Words>
  <Characters>40539</Characters>
  <Application>Microsoft Macintosh Word</Application>
  <DocSecurity>0</DocSecurity>
  <Lines>337</Lines>
  <Paragraphs>95</Paragraphs>
  <ScaleCrop>false</ScaleCrop>
  <Company>Jô Gondar</Company>
  <LinksUpToDate>false</LinksUpToDate>
  <CharactersWithSpaces>47556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Jô Gondar</dc:creator>
  <cp:keywords/>
  <dc:description/>
  <cp:lastModifiedBy>Jô Gondar</cp:lastModifiedBy>
  <cp:revision>2</cp:revision>
  <dcterms:created xsi:type="dcterms:W3CDTF">2019-02-23T12:06:00Z</dcterms:created>
  <dcterms:modified xsi:type="dcterms:W3CDTF">2019-02-23T12:06:00Z</dcterms:modified>
</cp:coreProperties>
</file>